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1603" w14:textId="08D9DC8B" w:rsidR="003031DF" w:rsidRPr="00575781" w:rsidRDefault="003B5DB8" w:rsidP="005062DE">
      <w:pPr>
        <w:pStyle w:val="Heading1"/>
      </w:pPr>
      <w:r>
        <w:rPr>
          <w:noProof/>
        </w:rPr>
        <w:drawing>
          <wp:anchor distT="0" distB="0" distL="114300" distR="114300" simplePos="0" relativeHeight="251658240" behindDoc="0" locked="0" layoutInCell="1" allowOverlap="1" wp14:anchorId="28EE81D6" wp14:editId="6AC8CCD5">
            <wp:simplePos x="0" y="0"/>
            <wp:positionH relativeFrom="margin">
              <wp:posOffset>4552950</wp:posOffset>
            </wp:positionH>
            <wp:positionV relativeFrom="margin">
              <wp:posOffset>-400050</wp:posOffset>
            </wp:positionV>
            <wp:extent cx="1847850" cy="1009727"/>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1009727"/>
                    </a:xfrm>
                    <a:prstGeom prst="rect">
                      <a:avLst/>
                    </a:prstGeom>
                  </pic:spPr>
                </pic:pic>
              </a:graphicData>
            </a:graphic>
          </wp:anchor>
        </w:drawing>
      </w:r>
      <w:r w:rsidR="003031DF" w:rsidRPr="00575781">
        <w:t>Job advert g</w:t>
      </w:r>
      <w:r w:rsidR="00602370" w:rsidRPr="00575781">
        <w:t>uidance</w:t>
      </w:r>
    </w:p>
    <w:p w14:paraId="12384A59" w14:textId="4E311E95" w:rsidR="003031DF" w:rsidRPr="00575781" w:rsidRDefault="003031DF" w:rsidP="005062DE">
      <w:pPr>
        <w:rPr>
          <w:rFonts w:eastAsia="Times New Roman"/>
          <w:lang w:eastAsia="en-GB"/>
        </w:rPr>
      </w:pPr>
      <w:r w:rsidRPr="00575781">
        <w:t xml:space="preserve">This guidance will help you with placing a job advert on </w:t>
      </w:r>
      <w:hyperlink r:id="rId9" w:history="1">
        <w:r w:rsidRPr="00575781">
          <w:rPr>
            <w:rStyle w:val="Hyperlink"/>
            <w:color w:val="auto"/>
            <w:lang w:val="en-US"/>
          </w:rPr>
          <w:t>https://jobs.ealing.gov.uk</w:t>
        </w:r>
      </w:hyperlink>
      <w:r w:rsidRPr="00575781">
        <w:rPr>
          <w:rFonts w:eastAsia="Times New Roman"/>
          <w:lang w:eastAsia="en-GB"/>
        </w:rPr>
        <w:t>.</w:t>
      </w:r>
    </w:p>
    <w:p w14:paraId="1CD1DE39" w14:textId="55B91C01" w:rsidR="007D059B" w:rsidRPr="00575781" w:rsidRDefault="007D059B" w:rsidP="005062DE">
      <w:pPr>
        <w:pStyle w:val="Heading2"/>
        <w:rPr>
          <w:b/>
          <w:bCs/>
          <w:lang w:val="en-US"/>
        </w:rPr>
      </w:pPr>
      <w:r w:rsidRPr="00575781">
        <w:rPr>
          <w:rFonts w:eastAsia="Times New Roman"/>
          <w:lang w:eastAsia="en-GB"/>
        </w:rPr>
        <w:t>Criteria</w:t>
      </w:r>
    </w:p>
    <w:p w14:paraId="46FB7A31" w14:textId="7555979A" w:rsidR="00602370" w:rsidRDefault="00602370" w:rsidP="005062DE">
      <w:pPr>
        <w:rPr>
          <w:lang w:eastAsia="en-GB"/>
        </w:rPr>
      </w:pPr>
      <w:r w:rsidRPr="00531AD0">
        <w:rPr>
          <w:lang w:eastAsia="en-GB"/>
        </w:rPr>
        <w:t>The following fields should be completed</w:t>
      </w:r>
      <w:r w:rsidR="00F26B89">
        <w:rPr>
          <w:lang w:eastAsia="en-GB"/>
        </w:rPr>
        <w:t>:</w:t>
      </w:r>
    </w:p>
    <w:p w14:paraId="67FD8BC7" w14:textId="51CC3E31" w:rsidR="00602370" w:rsidRPr="005062DE" w:rsidRDefault="00F26B89" w:rsidP="005062DE">
      <w:r w:rsidRPr="005062DE">
        <w:rPr>
          <w:lang w:eastAsia="en-GB"/>
        </w:rPr>
        <w:t>School name</w:t>
      </w:r>
      <w:r w:rsidR="005062DE" w:rsidRPr="005062DE">
        <w:rPr>
          <w:lang w:eastAsia="en-GB"/>
        </w:rPr>
        <w:t xml:space="preserve"> </w:t>
      </w:r>
      <w:r w:rsidR="00602370" w:rsidRPr="005062DE">
        <w:object w:dxaOrig="1065" w:dyaOrig="360" w14:anchorId="6DF64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53.25pt;height:18pt" o:ole="">
            <v:imagedata r:id="rId10" o:title=""/>
          </v:shape>
          <w:control r:id="rId11" w:name="DefaultOcxName" w:shapeid="_x0000_i1061"/>
        </w:object>
      </w:r>
      <w:r w:rsidR="00602370" w:rsidRPr="005062DE">
        <w:t xml:space="preserve">    School name is added here</w:t>
      </w:r>
    </w:p>
    <w:p w14:paraId="371D52DD" w14:textId="6ED8983F" w:rsidR="00F26B89" w:rsidRPr="005062DE" w:rsidRDefault="00F26B89" w:rsidP="005062DE">
      <w:r w:rsidRPr="005062DE">
        <w:rPr>
          <w:lang w:eastAsia="en-GB"/>
        </w:rPr>
        <w:t xml:space="preserve">School address - </w:t>
      </w:r>
      <w:r w:rsidRPr="005062DE">
        <w:t xml:space="preserve">add the </w:t>
      </w:r>
      <w:proofErr w:type="gramStart"/>
      <w:r w:rsidRPr="005062DE">
        <w:t>school</w:t>
      </w:r>
      <w:proofErr w:type="gramEnd"/>
      <w:r w:rsidRPr="005062DE">
        <w:t xml:space="preserve"> name again here</w:t>
      </w:r>
      <w:r w:rsidR="007A054F" w:rsidRPr="005062DE">
        <w:t xml:space="preserve"> (box below)</w:t>
      </w:r>
      <w:r w:rsidRPr="005062DE">
        <w:t>, followed by the address, telephone number, email address and the headteacher’s name for a professional look. For examples:</w:t>
      </w:r>
    </w:p>
    <w:p w14:paraId="7B00BB9A" w14:textId="77777777" w:rsidR="00F26B89" w:rsidRPr="0003411B" w:rsidRDefault="00F26B89" w:rsidP="005062DE">
      <w:r w:rsidRPr="0003411B">
        <w:t>Plum Tree Primary School</w:t>
      </w:r>
    </w:p>
    <w:p w14:paraId="662A028C" w14:textId="77777777" w:rsidR="00F26B89" w:rsidRPr="0003411B" w:rsidRDefault="00F26B89" w:rsidP="005062DE">
      <w:r w:rsidRPr="0003411B">
        <w:t>Uxbridge Road,</w:t>
      </w:r>
    </w:p>
    <w:p w14:paraId="74B09B95" w14:textId="77777777" w:rsidR="00F26B89" w:rsidRPr="0003411B" w:rsidRDefault="00F26B89" w:rsidP="005062DE">
      <w:r w:rsidRPr="0003411B">
        <w:t>Ealing</w:t>
      </w:r>
    </w:p>
    <w:p w14:paraId="364DA475" w14:textId="77777777" w:rsidR="00F26B89" w:rsidRPr="0003411B" w:rsidRDefault="00F26B89" w:rsidP="005062DE">
      <w:r w:rsidRPr="0003411B">
        <w:t>W5 1PZ</w:t>
      </w:r>
    </w:p>
    <w:p w14:paraId="5BAAE3C2" w14:textId="5F666DF6" w:rsidR="00F26B89" w:rsidRPr="0003411B" w:rsidRDefault="00F26B89" w:rsidP="005062DE">
      <w:r w:rsidRPr="0003411B">
        <w:t>Telephone: 02081234567 – please note, the recruitment website does not accept spaces or brackets</w:t>
      </w:r>
    </w:p>
    <w:p w14:paraId="45F07FB7" w14:textId="77777777" w:rsidR="00F26B89" w:rsidRPr="0003411B" w:rsidRDefault="00F26B89" w:rsidP="005062DE">
      <w:r w:rsidRPr="0003411B">
        <w:t>Email: XXX</w:t>
      </w:r>
    </w:p>
    <w:p w14:paraId="36605B16" w14:textId="77777777" w:rsidR="00F26B89" w:rsidRPr="0003411B" w:rsidRDefault="00F26B89" w:rsidP="005062DE">
      <w:r w:rsidRPr="0003411B">
        <w:t>Headteacher XXX</w:t>
      </w:r>
    </w:p>
    <w:p w14:paraId="2ECBC6E2" w14:textId="3ACA6B09" w:rsidR="00602370" w:rsidRDefault="00602370" w:rsidP="005062DE">
      <w:r w:rsidRPr="0003411B">
        <w:object w:dxaOrig="1065" w:dyaOrig="360" w14:anchorId="1CD4A440">
          <v:shape id="_x0000_i1065" type="#_x0000_t75" style="width:136.5pt;height:102.75pt" o:ole="">
            <v:imagedata r:id="rId12" o:title=""/>
          </v:shape>
          <w:control r:id="rId13" w:name="DefaultOcxName1" w:shapeid="_x0000_i1065"/>
        </w:object>
      </w:r>
    </w:p>
    <w:p w14:paraId="5A998C17" w14:textId="6187D2C3" w:rsidR="00602370" w:rsidRPr="0003411B" w:rsidRDefault="00F26B89" w:rsidP="005062DE">
      <w:pPr>
        <w:pStyle w:val="ListParagraph"/>
        <w:numPr>
          <w:ilvl w:val="0"/>
          <w:numId w:val="9"/>
        </w:numPr>
        <w:rPr>
          <w:lang w:eastAsia="en-GB"/>
        </w:rPr>
      </w:pPr>
      <w:r w:rsidRPr="0003411B">
        <w:rPr>
          <w:lang w:eastAsia="en-GB"/>
        </w:rPr>
        <w:t>Type of school</w:t>
      </w:r>
      <w:r w:rsidR="0003411B">
        <w:rPr>
          <w:lang w:eastAsia="en-GB"/>
        </w:rPr>
        <w:t xml:space="preserve">:  </w:t>
      </w:r>
      <w:r w:rsidR="002F7CB5">
        <w:rPr>
          <w:lang w:eastAsia="en-GB"/>
        </w:rPr>
        <w:t>This will help the candidate to search by school type</w:t>
      </w:r>
    </w:p>
    <w:p w14:paraId="4EE50FD1" w14:textId="172A2D53" w:rsidR="00602370" w:rsidRPr="0003411B" w:rsidRDefault="00602370" w:rsidP="005062DE">
      <w:pPr>
        <w:pStyle w:val="ListParagraph"/>
        <w:numPr>
          <w:ilvl w:val="0"/>
          <w:numId w:val="1"/>
        </w:numPr>
        <w:rPr>
          <w:lang w:eastAsia="en-GB"/>
        </w:rPr>
      </w:pPr>
      <w:r w:rsidRPr="0003411B">
        <w:object w:dxaOrig="1065" w:dyaOrig="360" w14:anchorId="24ADFFB2">
          <v:shape id="_x0000_i1067" type="#_x0000_t75" style="width:20.25pt;height:18pt" o:ole="">
            <v:imagedata r:id="rId14" o:title=""/>
          </v:shape>
          <w:control r:id="rId15" w:name="DefaultOcxName2" w:shapeid="_x0000_i1067"/>
        </w:object>
      </w:r>
      <w:r w:rsidRPr="0003411B">
        <w:rPr>
          <w:lang w:eastAsia="en-GB"/>
        </w:rPr>
        <w:t> Alternative provision (PRUs)</w:t>
      </w:r>
    </w:p>
    <w:p w14:paraId="449CAB5A" w14:textId="21DE5921" w:rsidR="00602370" w:rsidRPr="0003411B" w:rsidRDefault="00602370" w:rsidP="005062DE">
      <w:pPr>
        <w:pStyle w:val="ListParagraph"/>
        <w:numPr>
          <w:ilvl w:val="0"/>
          <w:numId w:val="1"/>
        </w:numPr>
        <w:rPr>
          <w:lang w:eastAsia="en-GB"/>
        </w:rPr>
      </w:pPr>
      <w:r w:rsidRPr="0003411B">
        <w:object w:dxaOrig="1065" w:dyaOrig="360" w14:anchorId="42371E57">
          <v:shape id="_x0000_i1070" type="#_x0000_t75" style="width:20.25pt;height:18pt" o:ole="">
            <v:imagedata r:id="rId14" o:title=""/>
          </v:shape>
          <w:control r:id="rId16" w:name="DefaultOcxName3" w:shapeid="_x0000_i1070"/>
        </w:object>
      </w:r>
      <w:r w:rsidRPr="0003411B">
        <w:rPr>
          <w:lang w:eastAsia="en-GB"/>
        </w:rPr>
        <w:t> Nursery and children’s centres</w:t>
      </w:r>
    </w:p>
    <w:p w14:paraId="49668126" w14:textId="2128A6F2" w:rsidR="00602370" w:rsidRPr="0003411B" w:rsidRDefault="00602370" w:rsidP="005062DE">
      <w:pPr>
        <w:pStyle w:val="ListParagraph"/>
        <w:numPr>
          <w:ilvl w:val="0"/>
          <w:numId w:val="1"/>
        </w:numPr>
        <w:rPr>
          <w:lang w:eastAsia="en-GB"/>
        </w:rPr>
      </w:pPr>
      <w:r w:rsidRPr="0003411B">
        <w:object w:dxaOrig="1065" w:dyaOrig="360" w14:anchorId="5793BECE">
          <v:shape id="_x0000_i1073" type="#_x0000_t75" style="width:20.25pt;height:18pt" o:ole="">
            <v:imagedata r:id="rId14" o:title=""/>
          </v:shape>
          <w:control r:id="rId17" w:name="DefaultOcxName4" w:shapeid="_x0000_i1073"/>
        </w:object>
      </w:r>
      <w:r w:rsidRPr="0003411B">
        <w:rPr>
          <w:lang w:eastAsia="en-GB"/>
        </w:rPr>
        <w:t> Primary</w:t>
      </w:r>
    </w:p>
    <w:p w14:paraId="7C756664" w14:textId="340186CC" w:rsidR="00602370" w:rsidRPr="0003411B" w:rsidRDefault="00602370" w:rsidP="005062DE">
      <w:pPr>
        <w:pStyle w:val="ListParagraph"/>
        <w:numPr>
          <w:ilvl w:val="0"/>
          <w:numId w:val="1"/>
        </w:numPr>
        <w:rPr>
          <w:lang w:eastAsia="en-GB"/>
        </w:rPr>
      </w:pPr>
      <w:r w:rsidRPr="0003411B">
        <w:object w:dxaOrig="1065" w:dyaOrig="360" w14:anchorId="5A0BBE73">
          <v:shape id="_x0000_i1076" type="#_x0000_t75" style="width:20.25pt;height:18pt" o:ole="">
            <v:imagedata r:id="rId14" o:title=""/>
          </v:shape>
          <w:control r:id="rId18" w:name="DefaultOcxName5" w:shapeid="_x0000_i1076"/>
        </w:object>
      </w:r>
      <w:r w:rsidRPr="0003411B">
        <w:rPr>
          <w:lang w:eastAsia="en-GB"/>
        </w:rPr>
        <w:t> Secondary</w:t>
      </w:r>
    </w:p>
    <w:p w14:paraId="3EE6177E" w14:textId="71336BBF" w:rsidR="00602370" w:rsidRDefault="00602370" w:rsidP="005062DE">
      <w:pPr>
        <w:pStyle w:val="ListParagraph"/>
        <w:numPr>
          <w:ilvl w:val="0"/>
          <w:numId w:val="1"/>
        </w:numPr>
        <w:rPr>
          <w:lang w:eastAsia="en-GB"/>
        </w:rPr>
      </w:pPr>
      <w:r w:rsidRPr="0003411B">
        <w:object w:dxaOrig="1065" w:dyaOrig="360" w14:anchorId="0F9624E9">
          <v:shape id="_x0000_i1079" type="#_x0000_t75" style="width:20.25pt;height:18pt" o:ole="">
            <v:imagedata r:id="rId14" o:title=""/>
          </v:shape>
          <w:control r:id="rId19" w:name="DefaultOcxName6" w:shapeid="_x0000_i1079"/>
        </w:object>
      </w:r>
      <w:r w:rsidRPr="0003411B">
        <w:rPr>
          <w:lang w:eastAsia="en-GB"/>
        </w:rPr>
        <w:t> Special</w:t>
      </w:r>
    </w:p>
    <w:p w14:paraId="0DDC3907" w14:textId="77777777" w:rsidR="0003411B" w:rsidRPr="0003411B" w:rsidRDefault="0003411B" w:rsidP="005062DE">
      <w:pPr>
        <w:rPr>
          <w:lang w:eastAsia="en-GB"/>
        </w:rPr>
      </w:pPr>
    </w:p>
    <w:p w14:paraId="04298DDC" w14:textId="036CA4D5" w:rsidR="00F26B89" w:rsidRPr="005062DE" w:rsidRDefault="00F26B89" w:rsidP="005062DE">
      <w:pPr>
        <w:rPr>
          <w:lang w:eastAsia="en-GB"/>
        </w:rPr>
      </w:pPr>
      <w:r w:rsidRPr="005062DE">
        <w:rPr>
          <w:b/>
          <w:bCs/>
          <w:lang w:eastAsia="en-GB"/>
        </w:rPr>
        <w:t>Job reference</w:t>
      </w:r>
      <w:r w:rsidR="005062DE">
        <w:rPr>
          <w:lang w:eastAsia="en-GB"/>
        </w:rPr>
        <w:t xml:space="preserve"> </w:t>
      </w:r>
      <w:r w:rsidR="00602370" w:rsidRPr="0003411B">
        <w:rPr>
          <w:lang w:eastAsia="en-GB"/>
        </w:rPr>
        <w:t>#</w:t>
      </w:r>
      <w:r w:rsidR="005062DE">
        <w:rPr>
          <w:lang w:eastAsia="en-GB"/>
        </w:rPr>
        <w:t xml:space="preserve"> </w:t>
      </w:r>
      <w:r w:rsidR="00602370" w:rsidRPr="0003411B">
        <w:object w:dxaOrig="1065" w:dyaOrig="360" w14:anchorId="0E12BE0A">
          <v:shape id="_x0000_i1083" type="#_x0000_t75" style="width:53.25pt;height:18pt" o:ole="">
            <v:imagedata r:id="rId10" o:title=""/>
          </v:shape>
          <w:control r:id="rId20" w:name="DefaultOcxName7" w:shapeid="_x0000_i1083"/>
        </w:object>
      </w:r>
      <w:r w:rsidR="00602370" w:rsidRPr="0003411B">
        <w:rPr>
          <w:lang w:eastAsia="en-GB"/>
        </w:rPr>
        <w:t xml:space="preserve"> </w:t>
      </w:r>
      <w:r w:rsidR="00A0152C">
        <w:rPr>
          <w:lang w:eastAsia="en-GB"/>
        </w:rPr>
        <w:t>Free text.  This is</w:t>
      </w:r>
      <w:r w:rsidR="00602370" w:rsidRPr="0003411B">
        <w:rPr>
          <w:lang w:eastAsia="en-GB"/>
        </w:rPr>
        <w:t xml:space="preserve"> </w:t>
      </w:r>
      <w:r w:rsidR="007A054F">
        <w:rPr>
          <w:lang w:eastAsia="en-GB"/>
        </w:rPr>
        <w:t>not a mandatory field</w:t>
      </w:r>
      <w:r w:rsidRPr="0003411B">
        <w:rPr>
          <w:lang w:eastAsia="en-GB"/>
        </w:rPr>
        <w:br/>
      </w:r>
      <w:r w:rsidR="005062DE" w:rsidRPr="005062DE">
        <w:rPr>
          <w:b/>
          <w:bCs/>
          <w:lang w:eastAsia="en-GB"/>
        </w:rPr>
        <w:t>Contract type</w:t>
      </w:r>
      <w:r w:rsidR="005062DE" w:rsidRPr="005062DE">
        <w:t xml:space="preserve"> </w:t>
      </w:r>
      <w:r w:rsidR="005062DE" w:rsidRPr="005062DE">
        <w:object w:dxaOrig="1065" w:dyaOrig="360" w14:anchorId="4CBB868B">
          <v:shape id="_x0000_i1123" type="#_x0000_t75" style="width:79.5pt;height:18pt" o:ole="">
            <v:imagedata r:id="rId21" o:title=""/>
          </v:shape>
          <w:control r:id="rId22" w:name="DefaultOcxName8" w:shapeid="_x0000_i1123"/>
        </w:object>
      </w:r>
    </w:p>
    <w:p w14:paraId="0F05189C" w14:textId="010B2F1F" w:rsidR="00F26B89" w:rsidRPr="007D059B" w:rsidRDefault="00F26B89" w:rsidP="005062DE">
      <w:pPr>
        <w:rPr>
          <w:lang w:eastAsia="en-GB"/>
        </w:rPr>
      </w:pPr>
      <w:r w:rsidRPr="005062DE">
        <w:rPr>
          <w:b/>
          <w:bCs/>
          <w:lang w:eastAsia="en-GB"/>
        </w:rPr>
        <w:t>Subject</w:t>
      </w:r>
      <w:r w:rsidR="005062DE">
        <w:rPr>
          <w:lang w:eastAsia="en-GB"/>
        </w:rPr>
        <w:t xml:space="preserve"> </w:t>
      </w:r>
      <w:r w:rsidR="005062DE" w:rsidRPr="0003411B">
        <w:object w:dxaOrig="1065" w:dyaOrig="360" w14:anchorId="1861534B">
          <v:shape id="_x0000_i1128" type="#_x0000_t75" style="width:102.75pt;height:13.5pt" o:ole="">
            <v:imagedata r:id="rId23" o:title=""/>
          </v:shape>
          <w:control r:id="rId24" w:name="DefaultOcxName9" w:shapeid="_x0000_i1128"/>
        </w:object>
      </w:r>
      <w:r w:rsidR="005062DE">
        <w:t xml:space="preserve"> </w:t>
      </w:r>
      <w:r w:rsidR="00A0152C">
        <w:t xml:space="preserve">Free text. </w:t>
      </w:r>
      <w:r w:rsidR="002F7CB5">
        <w:t xml:space="preserve"> </w:t>
      </w:r>
      <w:r w:rsidR="00A0152C">
        <w:t>This is not a mandatory field</w:t>
      </w:r>
    </w:p>
    <w:p w14:paraId="45A6DE42" w14:textId="65AD9C28" w:rsidR="00602370" w:rsidRPr="005062DE" w:rsidRDefault="00F26B89" w:rsidP="005062DE">
      <w:pPr>
        <w:rPr>
          <w:lang w:eastAsia="en-GB"/>
        </w:rPr>
      </w:pPr>
      <w:r w:rsidRPr="005062DE">
        <w:rPr>
          <w:b/>
          <w:bCs/>
          <w:lang w:eastAsia="en-GB"/>
        </w:rPr>
        <w:t>Working pattern</w:t>
      </w:r>
      <w:r w:rsidR="005062DE">
        <w:rPr>
          <w:lang w:eastAsia="en-GB"/>
        </w:rPr>
        <w:t xml:space="preserve"> </w:t>
      </w:r>
      <w:r w:rsidR="005062DE" w:rsidRPr="005062DE">
        <w:object w:dxaOrig="1065" w:dyaOrig="360" w14:anchorId="3078DCCE">
          <v:shape id="_x0000_i1131" type="#_x0000_t75" style="width:97.5pt;height:18pt" o:ole="">
            <v:imagedata r:id="rId25" o:title=""/>
          </v:shape>
          <w:control r:id="rId26" w:name="DefaultOcxName10" w:shapeid="_x0000_i1131"/>
        </w:object>
      </w:r>
    </w:p>
    <w:p w14:paraId="3B66D890" w14:textId="6DED53A5" w:rsidR="00602370" w:rsidRPr="0003411B" w:rsidRDefault="007D059B" w:rsidP="005062DE">
      <w:pPr>
        <w:rPr>
          <w:lang w:eastAsia="en-GB"/>
        </w:rPr>
      </w:pPr>
      <w:r w:rsidRPr="005062DE">
        <w:rPr>
          <w:b/>
          <w:bCs/>
          <w:lang w:eastAsia="en-GB"/>
        </w:rPr>
        <w:t>Date posted</w:t>
      </w:r>
      <w:r w:rsidR="005062DE" w:rsidRPr="005062DE">
        <w:rPr>
          <w:lang w:eastAsia="en-GB"/>
        </w:rPr>
        <w:t xml:space="preserve"> </w:t>
      </w:r>
      <w:r w:rsidR="005062DE" w:rsidRPr="005062DE">
        <w:object w:dxaOrig="1065" w:dyaOrig="360" w14:anchorId="74CFC4A8">
          <v:shape id="_x0000_i1135" type="#_x0000_t75" style="width:53.25pt;height:18pt" o:ole="">
            <v:imagedata r:id="rId10" o:title=""/>
          </v:shape>
          <w:control r:id="rId27" w:name="DefaultOcxName11" w:shapeid="_x0000_i1135"/>
        </w:object>
      </w:r>
      <w:r w:rsidR="005062DE">
        <w:t xml:space="preserve"> </w:t>
      </w:r>
      <w:r w:rsidR="00602370" w:rsidRPr="0003411B">
        <w:rPr>
          <w:lang w:eastAsia="en-GB"/>
        </w:rPr>
        <w:t>This is the date you want your advert to be live</w:t>
      </w:r>
      <w:r w:rsidR="003031DF" w:rsidRPr="0003411B">
        <w:rPr>
          <w:lang w:eastAsia="en-GB"/>
        </w:rPr>
        <w:t xml:space="preserve"> from</w:t>
      </w:r>
    </w:p>
    <w:p w14:paraId="49267A1C" w14:textId="6664C75B" w:rsidR="00602370" w:rsidRPr="0003411B" w:rsidRDefault="007D059B" w:rsidP="005062DE">
      <w:pPr>
        <w:rPr>
          <w:lang w:eastAsia="en-GB"/>
        </w:rPr>
      </w:pPr>
      <w:r w:rsidRPr="005062DE">
        <w:rPr>
          <w:b/>
          <w:bCs/>
          <w:lang w:eastAsia="en-GB"/>
        </w:rPr>
        <w:t>Application closing date</w:t>
      </w:r>
      <w:r w:rsidR="005062DE">
        <w:rPr>
          <w:lang w:eastAsia="en-GB"/>
        </w:rPr>
        <w:t xml:space="preserve"> </w:t>
      </w:r>
      <w:r w:rsidR="005062DE" w:rsidRPr="0003411B">
        <w:object w:dxaOrig="1065" w:dyaOrig="360" w14:anchorId="12E408EC">
          <v:shape id="_x0000_i1139" type="#_x0000_t75" style="width:53.25pt;height:18pt" o:ole="">
            <v:imagedata r:id="rId10" o:title=""/>
          </v:shape>
          <w:control r:id="rId28" w:name="DefaultOcxName12" w:shapeid="_x0000_i1139"/>
        </w:object>
      </w:r>
      <w:r w:rsidR="005062DE">
        <w:t xml:space="preserve"> </w:t>
      </w:r>
      <w:r w:rsidR="00602370" w:rsidRPr="0003411B">
        <w:rPr>
          <w:lang w:eastAsia="en-GB"/>
        </w:rPr>
        <w:t>This is the date you want your advert to be taken down</w:t>
      </w:r>
      <w:r w:rsidR="003031DF" w:rsidRPr="0003411B">
        <w:rPr>
          <w:lang w:eastAsia="en-GB"/>
        </w:rPr>
        <w:t xml:space="preserve"> on</w:t>
      </w:r>
      <w:r w:rsidR="005062DE">
        <w:rPr>
          <w:lang w:eastAsia="en-GB"/>
        </w:rPr>
        <w:t>.</w:t>
      </w:r>
    </w:p>
    <w:p w14:paraId="57EF0C80" w14:textId="1CABBE6A" w:rsidR="00602370" w:rsidRPr="0003411B" w:rsidRDefault="007D059B" w:rsidP="005062DE">
      <w:pPr>
        <w:rPr>
          <w:lang w:eastAsia="en-GB"/>
        </w:rPr>
      </w:pPr>
      <w:r w:rsidRPr="005062DE">
        <w:rPr>
          <w:b/>
          <w:bCs/>
          <w:lang w:eastAsia="en-GB"/>
        </w:rPr>
        <w:t>Salary package min</w:t>
      </w:r>
      <w:r w:rsidR="005062DE">
        <w:rPr>
          <w:lang w:eastAsia="en-GB"/>
        </w:rPr>
        <w:t xml:space="preserve"> </w:t>
      </w:r>
      <w:r w:rsidR="00602370" w:rsidRPr="0003411B">
        <w:object w:dxaOrig="1065" w:dyaOrig="360" w14:anchorId="526D3E02">
          <v:shape id="_x0000_i1104" type="#_x0000_t75" style="width:53.25pt;height:18pt" o:ole="">
            <v:imagedata r:id="rId10" o:title=""/>
          </v:shape>
          <w:control r:id="rId29" w:name="DefaultOcxName13" w:shapeid="_x0000_i1104"/>
        </w:object>
      </w:r>
      <w:r w:rsidR="00602370" w:rsidRPr="0003411B">
        <w:rPr>
          <w:lang w:eastAsia="en-GB"/>
        </w:rPr>
        <w:t xml:space="preserve"> This salary should be the bottom of the grade, already term-timed down if applicable or the hourly rate for AWR staff</w:t>
      </w:r>
      <w:r w:rsidRPr="0003411B">
        <w:rPr>
          <w:lang w:eastAsia="en-GB"/>
        </w:rPr>
        <w:t xml:space="preserve">. Please </w:t>
      </w:r>
      <w:bookmarkStart w:id="0" w:name="_Hlk64444663"/>
      <w:r w:rsidR="00602370" w:rsidRPr="0003411B">
        <w:rPr>
          <w:lang w:eastAsia="en-GB"/>
        </w:rPr>
        <w:t>do not add £ sign, it will popula</w:t>
      </w:r>
      <w:r w:rsidRPr="0003411B">
        <w:rPr>
          <w:lang w:eastAsia="en-GB"/>
        </w:rPr>
        <w:t xml:space="preserve">te </w:t>
      </w:r>
      <w:r w:rsidR="00602370" w:rsidRPr="0003411B">
        <w:rPr>
          <w:lang w:eastAsia="en-GB"/>
        </w:rPr>
        <w:t>automatically</w:t>
      </w:r>
      <w:r w:rsidRPr="0003411B">
        <w:rPr>
          <w:lang w:eastAsia="en-GB"/>
        </w:rPr>
        <w:t>; just insert</w:t>
      </w:r>
      <w:bookmarkEnd w:id="0"/>
      <w:r w:rsidRPr="0003411B">
        <w:rPr>
          <w:lang w:eastAsia="en-GB"/>
        </w:rPr>
        <w:t xml:space="preserve"> numerical value, </w:t>
      </w:r>
      <w:proofErr w:type="gramStart"/>
      <w:r w:rsidRPr="0003411B">
        <w:rPr>
          <w:lang w:eastAsia="en-GB"/>
        </w:rPr>
        <w:t>e.g.</w:t>
      </w:r>
      <w:proofErr w:type="gramEnd"/>
      <w:r w:rsidR="00602370" w:rsidRPr="0003411B">
        <w:rPr>
          <w:lang w:eastAsia="en-GB"/>
        </w:rPr>
        <w:t xml:space="preserve"> 19,004</w:t>
      </w:r>
    </w:p>
    <w:p w14:paraId="5453B7B2" w14:textId="512C469A" w:rsidR="007D059B" w:rsidRPr="0003411B" w:rsidRDefault="00F26B89" w:rsidP="005062DE">
      <w:pPr>
        <w:rPr>
          <w:lang w:eastAsia="en-GB"/>
        </w:rPr>
      </w:pPr>
      <w:r w:rsidRPr="005062DE">
        <w:rPr>
          <w:b/>
          <w:bCs/>
          <w:lang w:eastAsia="en-GB"/>
        </w:rPr>
        <w:t xml:space="preserve">Salary </w:t>
      </w:r>
      <w:proofErr w:type="gramStart"/>
      <w:r w:rsidRPr="005062DE">
        <w:rPr>
          <w:b/>
          <w:bCs/>
          <w:lang w:eastAsia="en-GB"/>
        </w:rPr>
        <w:t>package</w:t>
      </w:r>
      <w:proofErr w:type="gramEnd"/>
      <w:r w:rsidR="005062DE">
        <w:rPr>
          <w:lang w:eastAsia="en-GB"/>
        </w:rPr>
        <w:t xml:space="preserve"> </w:t>
      </w:r>
      <w:r w:rsidR="00602370" w:rsidRPr="0003411B">
        <w:object w:dxaOrig="1065" w:dyaOrig="360" w14:anchorId="43F0A67F">
          <v:shape id="_x0000_i1108" type="#_x0000_t75" style="width:53.25pt;height:18pt" o:ole="">
            <v:imagedata r:id="rId10" o:title=""/>
          </v:shape>
          <w:control r:id="rId30" w:name="DefaultOcxName14" w:shapeid="_x0000_i1108"/>
        </w:object>
      </w:r>
      <w:r w:rsidR="00602370" w:rsidRPr="0003411B">
        <w:rPr>
          <w:lang w:eastAsia="en-GB"/>
        </w:rPr>
        <w:t xml:space="preserve"> This salary should be the top of the grade or teacher range e.g. UPS3 if applicable or the same as the minimum salary for AWR staff</w:t>
      </w:r>
      <w:r w:rsidR="007D059B" w:rsidRPr="0003411B">
        <w:rPr>
          <w:lang w:eastAsia="en-GB"/>
        </w:rPr>
        <w:t xml:space="preserve">. Again, please </w:t>
      </w:r>
      <w:r w:rsidR="00602370" w:rsidRPr="0003411B">
        <w:rPr>
          <w:lang w:eastAsia="en-GB"/>
        </w:rPr>
        <w:t xml:space="preserve">do not add £ sign. Add pa or pa inclusive (if there are no allowances) and add the grade </w:t>
      </w:r>
      <w:proofErr w:type="gramStart"/>
      <w:r w:rsidR="00602370" w:rsidRPr="0003411B">
        <w:rPr>
          <w:lang w:eastAsia="en-GB"/>
        </w:rPr>
        <w:t>e.g.</w:t>
      </w:r>
      <w:proofErr w:type="gramEnd"/>
      <w:r w:rsidR="00602370" w:rsidRPr="0003411B">
        <w:rPr>
          <w:lang w:eastAsia="en-GB"/>
        </w:rPr>
        <w:t xml:space="preserve"> 24,042 pa inclusive (Grade 4). This way the salary will pull through as £19,004 - £24,042 pa annum inclusive (Grade 4)</w:t>
      </w:r>
      <w:r w:rsidR="007D059B" w:rsidRPr="0003411B">
        <w:rPr>
          <w:lang w:eastAsia="en-GB"/>
        </w:rPr>
        <w:t>.</w:t>
      </w:r>
    </w:p>
    <w:p w14:paraId="476B5AB2" w14:textId="59B4EBA4" w:rsidR="007D059B" w:rsidRDefault="00602370" w:rsidP="005062DE">
      <w:pPr>
        <w:rPr>
          <w:lang w:eastAsia="en-GB"/>
        </w:rPr>
      </w:pPr>
      <w:r w:rsidRPr="005062DE">
        <w:rPr>
          <w:b/>
          <w:bCs/>
          <w:lang w:eastAsia="en-GB"/>
        </w:rPr>
        <w:t>Allowance, if any</w:t>
      </w:r>
      <w:r w:rsidR="005062DE">
        <w:rPr>
          <w:lang w:eastAsia="en-GB"/>
        </w:rPr>
        <w:t xml:space="preserve"> </w:t>
      </w:r>
      <w:r w:rsidRPr="0003411B">
        <w:object w:dxaOrig="1065" w:dyaOrig="360" w14:anchorId="023032D4">
          <v:shape id="_x0000_i1112" type="#_x0000_t75" style="width:53.25pt;height:18pt" o:ole="">
            <v:imagedata r:id="rId10" o:title=""/>
          </v:shape>
          <w:control r:id="rId31" w:name="DefaultOcxName15" w:shapeid="_x0000_i1112"/>
        </w:object>
      </w:r>
      <w:proofErr w:type="gramStart"/>
      <w:r w:rsidRPr="0003411B">
        <w:rPr>
          <w:lang w:eastAsia="en-GB"/>
        </w:rPr>
        <w:t>e.g.</w:t>
      </w:r>
      <w:proofErr w:type="gramEnd"/>
      <w:r w:rsidRPr="0003411B">
        <w:rPr>
          <w:lang w:eastAsia="en-GB"/>
        </w:rPr>
        <w:t xml:space="preserve"> TLR, SEN allowances</w:t>
      </w:r>
      <w:r w:rsidR="007D059B" w:rsidRPr="0003411B">
        <w:rPr>
          <w:lang w:eastAsia="en-GB"/>
        </w:rPr>
        <w:t xml:space="preserve">. </w:t>
      </w:r>
      <w:r w:rsidR="002F7CB5">
        <w:rPr>
          <w:lang w:eastAsia="en-GB"/>
        </w:rPr>
        <w:t xml:space="preserve">Free text.  </w:t>
      </w:r>
      <w:r w:rsidR="00A0152C">
        <w:rPr>
          <w:lang w:eastAsia="en-GB"/>
        </w:rPr>
        <w:t xml:space="preserve">Add £ sign to any monetary value. </w:t>
      </w:r>
      <w:r w:rsidR="007D059B" w:rsidRPr="0003411B">
        <w:rPr>
          <w:lang w:eastAsia="en-GB"/>
        </w:rPr>
        <w:t xml:space="preserve">This </w:t>
      </w:r>
      <w:r w:rsidRPr="0003411B">
        <w:rPr>
          <w:lang w:eastAsia="en-GB"/>
        </w:rPr>
        <w:t>is not a mandatory field</w:t>
      </w:r>
    </w:p>
    <w:p w14:paraId="73147900" w14:textId="7B9E10D7" w:rsidR="00602370" w:rsidRPr="005062DE" w:rsidRDefault="00602370" w:rsidP="005062DE">
      <w:pPr>
        <w:rPr>
          <w:lang w:eastAsia="en-GB"/>
        </w:rPr>
      </w:pPr>
      <w:r w:rsidRPr="005062DE">
        <w:rPr>
          <w:b/>
          <w:bCs/>
          <w:lang w:eastAsia="en-GB"/>
        </w:rPr>
        <w:t>Start date</w:t>
      </w:r>
      <w:r w:rsidR="005062DE" w:rsidRPr="005062DE">
        <w:rPr>
          <w:lang w:eastAsia="en-GB"/>
        </w:rPr>
        <w:t xml:space="preserve"> </w:t>
      </w:r>
      <w:r w:rsidRPr="005062DE">
        <w:object w:dxaOrig="1065" w:dyaOrig="360" w14:anchorId="0E1A9695">
          <v:shape id="_x0000_i1116" type="#_x0000_t75" style="width:53.25pt;height:18pt" o:ole="">
            <v:imagedata r:id="rId10" o:title=""/>
          </v:shape>
          <w:control r:id="rId32" w:name="DefaultOcxName16" w:shapeid="_x0000_i1116"/>
        </w:object>
      </w:r>
      <w:r w:rsidRPr="005062DE">
        <w:rPr>
          <w:lang w:eastAsia="en-GB"/>
        </w:rPr>
        <w:t xml:space="preserve"> </w:t>
      </w:r>
      <w:r w:rsidR="007D059B" w:rsidRPr="005062DE">
        <w:rPr>
          <w:lang w:eastAsia="en-GB"/>
        </w:rPr>
        <w:t>T</w:t>
      </w:r>
      <w:r w:rsidRPr="005062DE">
        <w:rPr>
          <w:lang w:eastAsia="en-GB"/>
        </w:rPr>
        <w:t>his is not a mandatory field</w:t>
      </w:r>
    </w:p>
    <w:p w14:paraId="1ABD0E82" w14:textId="6B5AA78D" w:rsidR="00602370" w:rsidRPr="0003411B" w:rsidRDefault="00602370" w:rsidP="005062DE">
      <w:pPr>
        <w:pStyle w:val="ListParagraph"/>
        <w:numPr>
          <w:ilvl w:val="0"/>
          <w:numId w:val="13"/>
        </w:numPr>
        <w:rPr>
          <w:lang w:eastAsia="en-GB"/>
        </w:rPr>
      </w:pPr>
      <w:r w:rsidRPr="0003411B">
        <w:rPr>
          <w:lang w:eastAsia="en-GB"/>
        </w:rPr>
        <w:t>Apply online</w:t>
      </w:r>
    </w:p>
    <w:p w14:paraId="61E24719" w14:textId="77777777" w:rsidR="00602370" w:rsidRPr="0003411B" w:rsidRDefault="00602370" w:rsidP="005062DE">
      <w:pPr>
        <w:pStyle w:val="ListParagraph"/>
        <w:numPr>
          <w:ilvl w:val="0"/>
          <w:numId w:val="13"/>
        </w:numPr>
        <w:rPr>
          <w:lang w:eastAsia="en-GB"/>
        </w:rPr>
      </w:pPr>
      <w:r w:rsidRPr="0003411B">
        <w:rPr>
          <w:lang w:eastAsia="en-GB"/>
        </w:rPr>
        <w:t>Telephone no</w:t>
      </w:r>
    </w:p>
    <w:p w14:paraId="40CE7AED" w14:textId="77777777" w:rsidR="00602370" w:rsidRPr="0003411B" w:rsidRDefault="00602370" w:rsidP="005062DE">
      <w:pPr>
        <w:pStyle w:val="ListParagraph"/>
        <w:numPr>
          <w:ilvl w:val="0"/>
          <w:numId w:val="13"/>
        </w:numPr>
        <w:rPr>
          <w:lang w:eastAsia="en-GB"/>
        </w:rPr>
      </w:pPr>
      <w:r w:rsidRPr="0003411B">
        <w:rPr>
          <w:lang w:eastAsia="en-GB"/>
        </w:rPr>
        <w:t>Email</w:t>
      </w:r>
    </w:p>
    <w:p w14:paraId="4C4E9EB4" w14:textId="77777777" w:rsidR="00602370" w:rsidRPr="0003411B" w:rsidRDefault="00602370" w:rsidP="005062DE">
      <w:pPr>
        <w:pStyle w:val="ListParagraph"/>
        <w:numPr>
          <w:ilvl w:val="0"/>
          <w:numId w:val="13"/>
        </w:numPr>
        <w:rPr>
          <w:lang w:eastAsia="en-GB"/>
        </w:rPr>
      </w:pPr>
      <w:r w:rsidRPr="0003411B">
        <w:rPr>
          <w:lang w:eastAsia="en-GB"/>
        </w:rPr>
        <w:t>Website URL</w:t>
      </w:r>
    </w:p>
    <w:p w14:paraId="44499646" w14:textId="1E204113" w:rsidR="002F1744" w:rsidRDefault="002F1744" w:rsidP="005062DE">
      <w:pPr>
        <w:pStyle w:val="Heading2"/>
        <w:rPr>
          <w:lang w:val="en-US"/>
        </w:rPr>
      </w:pPr>
      <w:r w:rsidRPr="00575781">
        <w:rPr>
          <w:lang w:val="en-US"/>
        </w:rPr>
        <w:t>Advert content guidance</w:t>
      </w:r>
    </w:p>
    <w:p w14:paraId="024F369D" w14:textId="68B010FB" w:rsidR="002F1744" w:rsidRDefault="00602370" w:rsidP="005062DE">
      <w:r w:rsidRPr="00531AD0">
        <w:t xml:space="preserve">School </w:t>
      </w:r>
      <w:r w:rsidR="007D059B">
        <w:t>j</w:t>
      </w:r>
      <w:r w:rsidRPr="00531AD0">
        <w:t>ob – enter only the job title in full (no abbreviations</w:t>
      </w:r>
      <w:r w:rsidR="002F7CB5">
        <w:t>/acronyms</w:t>
      </w:r>
      <w:r w:rsidRPr="00531AD0">
        <w:t xml:space="preserve">) followed by the </w:t>
      </w:r>
      <w:proofErr w:type="gramStart"/>
      <w:r w:rsidRPr="00531AD0">
        <w:t>school</w:t>
      </w:r>
      <w:proofErr w:type="gramEnd"/>
      <w:r w:rsidRPr="00531AD0">
        <w:t xml:space="preserve"> name</w:t>
      </w:r>
      <w:r w:rsidR="007D059B">
        <w:t>. For example,</w:t>
      </w:r>
      <w:r w:rsidRPr="00531AD0">
        <w:t xml:space="preserve"> Learning </w:t>
      </w:r>
      <w:r w:rsidR="007A054F">
        <w:t>S</w:t>
      </w:r>
      <w:r w:rsidRPr="00531AD0">
        <w:t xml:space="preserve">upport </w:t>
      </w:r>
      <w:r w:rsidR="007A054F">
        <w:t>A</w:t>
      </w:r>
      <w:r w:rsidRPr="00531AD0">
        <w:t>ssistant</w:t>
      </w:r>
      <w:r w:rsidR="007A054F">
        <w:t xml:space="preserve"> - </w:t>
      </w:r>
      <w:r w:rsidRPr="00531AD0">
        <w:t>Plum Tree Primary School</w:t>
      </w:r>
      <w:r w:rsidR="00F212B3">
        <w:t>. Please note,</w:t>
      </w:r>
      <w:r w:rsidR="007A054F">
        <w:t xml:space="preserve"> if the job title is added to the body of the text (not the job title box)</w:t>
      </w:r>
      <w:r w:rsidR="00F212B3">
        <w:t xml:space="preserve"> t</w:t>
      </w:r>
      <w:r w:rsidR="002F1744">
        <w:t>his should</w:t>
      </w:r>
      <w:r w:rsidR="00F212B3">
        <w:t xml:space="preserve"> be in </w:t>
      </w:r>
      <w:r w:rsidR="00F212B3" w:rsidRPr="00DC1BDE">
        <w:t>lower case</w:t>
      </w:r>
      <w:r w:rsidR="007A054F">
        <w:t>,</w:t>
      </w:r>
      <w:r w:rsidR="00F212B3" w:rsidRPr="00DC1BDE">
        <w:t xml:space="preserve"> except if it starts a sentence and then only the first letter should be a capital</w:t>
      </w:r>
      <w:r w:rsidR="007A054F">
        <w:t>.  I</w:t>
      </w:r>
      <w:r w:rsidR="00F212B3">
        <w:t>t should</w:t>
      </w:r>
      <w:r w:rsidR="002F1744">
        <w:t xml:space="preserve"> match the job title </w:t>
      </w:r>
      <w:r w:rsidR="00F212B3">
        <w:t>i</w:t>
      </w:r>
      <w:r w:rsidR="002F1744">
        <w:t>n the job description</w:t>
      </w:r>
      <w:r w:rsidR="00F212B3">
        <w:t>.</w:t>
      </w:r>
    </w:p>
    <w:p w14:paraId="3165D11C" w14:textId="77777777" w:rsidR="007A054F" w:rsidRDefault="007A054F" w:rsidP="005062DE">
      <w:pPr>
        <w:rPr>
          <w:lang w:val="en-US"/>
        </w:rPr>
      </w:pPr>
      <w:r w:rsidRPr="0003411B">
        <w:rPr>
          <w:lang w:val="en-US"/>
        </w:rPr>
        <w:t>Criteria and advert wording must not be discriminatory.</w:t>
      </w:r>
    </w:p>
    <w:p w14:paraId="596D4EF8" w14:textId="77777777" w:rsidR="007A054F" w:rsidRPr="0003411B" w:rsidRDefault="007A054F" w:rsidP="005062DE">
      <w:pPr>
        <w:rPr>
          <w:lang w:val="en-US"/>
        </w:rPr>
      </w:pPr>
      <w:r>
        <w:rPr>
          <w:lang w:val="en-US"/>
        </w:rPr>
        <w:t xml:space="preserve">Spell out an acronym in full first, followed by the acronym in brackets.  Thereafter the acronym can be used alone. </w:t>
      </w:r>
    </w:p>
    <w:p w14:paraId="7357F9DB" w14:textId="4EA00A09" w:rsidR="00602370" w:rsidRPr="00531AD0" w:rsidRDefault="00602370" w:rsidP="005062DE">
      <w:r w:rsidRPr="00531AD0">
        <w:t>Start the body of the advert text with the following information to give the applicant a quick glance of the contract type</w:t>
      </w:r>
      <w:r w:rsidR="00DB24B8">
        <w:t>:</w:t>
      </w:r>
    </w:p>
    <w:p w14:paraId="2EB508E3" w14:textId="54D13631" w:rsidR="00080467" w:rsidRPr="00080467" w:rsidRDefault="00080467" w:rsidP="00602370">
      <w:pPr>
        <w:pStyle w:val="Default"/>
        <w:numPr>
          <w:ilvl w:val="0"/>
          <w:numId w:val="4"/>
        </w:numPr>
        <w:rPr>
          <w:highlight w:val="yellow"/>
        </w:rPr>
      </w:pPr>
      <w:r w:rsidRPr="00080467">
        <w:rPr>
          <w:highlight w:val="yellow"/>
        </w:rPr>
        <w:t xml:space="preserve">For a teacher advert, include if it is or is not suitable for newly qualified teachers (NQTs) or likewise if the post is only available for NQTs  </w:t>
      </w:r>
    </w:p>
    <w:p w14:paraId="0C2A7B84" w14:textId="77777777" w:rsidR="00080467" w:rsidRDefault="00080467" w:rsidP="00080467">
      <w:pPr>
        <w:pStyle w:val="Default"/>
        <w:numPr>
          <w:ilvl w:val="0"/>
          <w:numId w:val="4"/>
        </w:numPr>
      </w:pPr>
      <w:r w:rsidRPr="00531AD0">
        <w:t>Number of posts you are advertising for</w:t>
      </w:r>
      <w:r>
        <w:t>,</w:t>
      </w:r>
      <w:r w:rsidRPr="00531AD0">
        <w:t xml:space="preserve"> if more than one</w:t>
      </w:r>
    </w:p>
    <w:p w14:paraId="50A08658" w14:textId="3E0CA65C" w:rsidR="001C651F" w:rsidRPr="00C67D41" w:rsidRDefault="001C651F" w:rsidP="00602370">
      <w:pPr>
        <w:pStyle w:val="Default"/>
        <w:numPr>
          <w:ilvl w:val="0"/>
          <w:numId w:val="4"/>
        </w:numPr>
        <w:rPr>
          <w:highlight w:val="yellow"/>
        </w:rPr>
      </w:pPr>
      <w:r w:rsidRPr="00C67D41">
        <w:rPr>
          <w:highlight w:val="yellow"/>
        </w:rPr>
        <w:t>Salary</w:t>
      </w:r>
      <w:r w:rsidR="00C67D41">
        <w:rPr>
          <w:highlight w:val="yellow"/>
        </w:rPr>
        <w:t>,</w:t>
      </w:r>
      <w:r w:rsidRPr="00C67D41">
        <w:rPr>
          <w:highlight w:val="yellow"/>
        </w:rPr>
        <w:t xml:space="preserve"> </w:t>
      </w:r>
      <w:r w:rsidR="00C67D41">
        <w:rPr>
          <w:highlight w:val="yellow"/>
        </w:rPr>
        <w:t>t</w:t>
      </w:r>
      <w:r w:rsidRPr="00C67D41">
        <w:rPr>
          <w:highlight w:val="yellow"/>
        </w:rPr>
        <w:t xml:space="preserve">his should be pro-rated or term-timed down if applicable.  Include allowances </w:t>
      </w:r>
      <w:proofErr w:type="gramStart"/>
      <w:r w:rsidR="00C67D41" w:rsidRPr="00C67D41">
        <w:rPr>
          <w:highlight w:val="yellow"/>
        </w:rPr>
        <w:t>i.e.</w:t>
      </w:r>
      <w:proofErr w:type="gramEnd"/>
      <w:r w:rsidR="00C67D41" w:rsidRPr="00C67D41">
        <w:rPr>
          <w:highlight w:val="yellow"/>
        </w:rPr>
        <w:t xml:space="preserve"> TLR, SEN</w:t>
      </w:r>
    </w:p>
    <w:p w14:paraId="11E1D6D5" w14:textId="77777777" w:rsidR="00602370" w:rsidRPr="00531AD0" w:rsidRDefault="00602370" w:rsidP="00602370">
      <w:pPr>
        <w:pStyle w:val="Default"/>
        <w:numPr>
          <w:ilvl w:val="0"/>
          <w:numId w:val="4"/>
        </w:numPr>
        <w:rPr>
          <w:color w:val="auto"/>
        </w:rPr>
      </w:pPr>
      <w:r w:rsidRPr="00531AD0">
        <w:rPr>
          <w:color w:val="auto"/>
        </w:rPr>
        <w:t>The hours</w:t>
      </w:r>
    </w:p>
    <w:p w14:paraId="1FFB738F" w14:textId="77777777" w:rsidR="00602370" w:rsidRPr="00531AD0" w:rsidRDefault="00602370" w:rsidP="00602370">
      <w:pPr>
        <w:pStyle w:val="Default"/>
        <w:numPr>
          <w:ilvl w:val="0"/>
          <w:numId w:val="4"/>
        </w:numPr>
        <w:rPr>
          <w:color w:val="auto"/>
        </w:rPr>
      </w:pPr>
      <w:r w:rsidRPr="00531AD0">
        <w:rPr>
          <w:color w:val="auto"/>
        </w:rPr>
        <w:t>The working weeks or all year round</w:t>
      </w:r>
    </w:p>
    <w:p w14:paraId="0C8D080C" w14:textId="77777777" w:rsidR="00602370" w:rsidRPr="00531AD0" w:rsidRDefault="00602370" w:rsidP="00602370">
      <w:pPr>
        <w:pStyle w:val="Default"/>
        <w:numPr>
          <w:ilvl w:val="0"/>
          <w:numId w:val="4"/>
        </w:numPr>
      </w:pPr>
      <w:r w:rsidRPr="00531AD0">
        <w:t>The weekly hours, working days and daily hours</w:t>
      </w:r>
    </w:p>
    <w:p w14:paraId="0A751152" w14:textId="246F4063" w:rsidR="00602370" w:rsidRPr="00531AD0" w:rsidRDefault="00602370" w:rsidP="004E109E">
      <w:pPr>
        <w:pStyle w:val="Default"/>
        <w:numPr>
          <w:ilvl w:val="0"/>
          <w:numId w:val="4"/>
        </w:numPr>
      </w:pPr>
      <w:r w:rsidRPr="00531AD0">
        <w:t xml:space="preserve">When the post is required </w:t>
      </w:r>
      <w:r w:rsidR="002F1744">
        <w:t>to start</w:t>
      </w:r>
      <w:r w:rsidR="00DB24B8">
        <w:t>.</w:t>
      </w:r>
    </w:p>
    <w:p w14:paraId="5496E808" w14:textId="77777777" w:rsidR="005062DE" w:rsidRDefault="005062DE" w:rsidP="00602370">
      <w:pPr>
        <w:pStyle w:val="Default"/>
        <w:rPr>
          <w:b/>
          <w:bCs/>
        </w:rPr>
      </w:pPr>
      <w:r>
        <w:rPr>
          <w:b/>
          <w:bCs/>
        </w:rPr>
        <w:br w:type="page"/>
      </w:r>
    </w:p>
    <w:p w14:paraId="7627786E" w14:textId="614FFC82" w:rsidR="00602370" w:rsidRPr="005062DE" w:rsidRDefault="00602370" w:rsidP="005062DE">
      <w:pPr>
        <w:rPr>
          <w:b/>
          <w:bCs/>
        </w:rPr>
      </w:pPr>
      <w:r w:rsidRPr="005062DE">
        <w:rPr>
          <w:b/>
          <w:bCs/>
        </w:rPr>
        <w:t>Include:</w:t>
      </w:r>
    </w:p>
    <w:p w14:paraId="63440C12" w14:textId="77777777" w:rsidR="00602370" w:rsidRPr="00531AD0" w:rsidRDefault="00602370" w:rsidP="00602370">
      <w:pPr>
        <w:pStyle w:val="Default"/>
        <w:numPr>
          <w:ilvl w:val="0"/>
          <w:numId w:val="3"/>
        </w:numPr>
      </w:pPr>
      <w:r w:rsidRPr="00531AD0">
        <w:t>Information about the school</w:t>
      </w:r>
    </w:p>
    <w:p w14:paraId="448FEEF9" w14:textId="46A09E32" w:rsidR="00602370" w:rsidRPr="00531AD0" w:rsidRDefault="00602370" w:rsidP="00602370">
      <w:pPr>
        <w:pStyle w:val="Default"/>
        <w:numPr>
          <w:ilvl w:val="0"/>
          <w:numId w:val="3"/>
        </w:numPr>
      </w:pPr>
      <w:r w:rsidRPr="00531AD0">
        <w:t>What you are looking for from the candidate</w:t>
      </w:r>
      <w:r w:rsidR="00DB24B8">
        <w:t>/what the ideal candidate will be like</w:t>
      </w:r>
    </w:p>
    <w:p w14:paraId="60CF9787" w14:textId="2FD7DEB5" w:rsidR="00602370" w:rsidRPr="00DC1BDE" w:rsidRDefault="00602370" w:rsidP="00602370">
      <w:pPr>
        <w:pStyle w:val="Default"/>
        <w:numPr>
          <w:ilvl w:val="0"/>
          <w:numId w:val="3"/>
        </w:numPr>
      </w:pPr>
      <w:r w:rsidRPr="00DC1BDE">
        <w:t>The essential requirements for the role</w:t>
      </w:r>
      <w:r w:rsidR="002F1744" w:rsidRPr="00DC1BDE">
        <w:t>. These must be as shown on the person specification, but not all need to be included. Likewise, if you are going to test something at the interview, this should be included in the advert and on the person specification</w:t>
      </w:r>
    </w:p>
    <w:p w14:paraId="16F5046A" w14:textId="77777777" w:rsidR="00602370" w:rsidRPr="00531AD0" w:rsidRDefault="00602370" w:rsidP="00602370">
      <w:pPr>
        <w:pStyle w:val="Default"/>
        <w:numPr>
          <w:ilvl w:val="0"/>
          <w:numId w:val="3"/>
        </w:numPr>
      </w:pPr>
      <w:r w:rsidRPr="00531AD0">
        <w:t>How to apply/contact at the school</w:t>
      </w:r>
    </w:p>
    <w:p w14:paraId="67D05A3E" w14:textId="76C095E2" w:rsidR="00DB24B8" w:rsidRDefault="00DB24B8" w:rsidP="00602370">
      <w:pPr>
        <w:pStyle w:val="Default"/>
        <w:numPr>
          <w:ilvl w:val="0"/>
          <w:numId w:val="3"/>
        </w:numPr>
      </w:pPr>
      <w:r>
        <w:t>Bullet points to present some of your content</w:t>
      </w:r>
    </w:p>
    <w:p w14:paraId="62A5D90F" w14:textId="4C7A7464" w:rsidR="00DB24B8" w:rsidRDefault="00DB24B8" w:rsidP="00602370">
      <w:pPr>
        <w:pStyle w:val="Default"/>
        <w:numPr>
          <w:ilvl w:val="0"/>
          <w:numId w:val="3"/>
        </w:numPr>
      </w:pPr>
      <w:r>
        <w:t>Subheadings to break down big chunks of text and introduce your various sections.</w:t>
      </w:r>
    </w:p>
    <w:p w14:paraId="10CFF11B" w14:textId="458850FD" w:rsidR="00DB24B8" w:rsidRPr="00531AD0" w:rsidRDefault="00DB24B8">
      <w:pPr>
        <w:pStyle w:val="Default"/>
        <w:numPr>
          <w:ilvl w:val="0"/>
          <w:numId w:val="3"/>
        </w:numPr>
      </w:pPr>
      <w:r w:rsidRPr="00531AD0">
        <w:t>Safeguarding/DBS paragraph below</w:t>
      </w:r>
      <w:r w:rsidR="002F7CB5">
        <w:t>.</w:t>
      </w:r>
    </w:p>
    <w:p w14:paraId="7B525292" w14:textId="03DF20D1" w:rsidR="00602370" w:rsidRPr="00531AD0" w:rsidRDefault="00602370" w:rsidP="005062DE">
      <w:pPr>
        <w:rPr>
          <w:rStyle w:val="Hyperlink"/>
        </w:rPr>
      </w:pPr>
      <w:r w:rsidRPr="00531AD0">
        <w:t xml:space="preserve">The school is committed to the promotion of equal opportunities and diversity. </w:t>
      </w:r>
      <w:r w:rsidR="00DB24B8">
        <w:t>It</w:t>
      </w:r>
      <w:r w:rsidRPr="00531AD0">
        <w:t xml:space="preserve"> ha</w:t>
      </w:r>
      <w:r w:rsidR="00DB24B8">
        <w:t>s</w:t>
      </w:r>
      <w:r w:rsidRPr="00531AD0">
        <w:t xml:space="preserve"> a clear commitment to safeguarding and promoting the welfare of children and young people. You will be required to apply for an Enhanced Disclosure for the Disclosure and Barring Service (formerly known as Criminals Records Bureau). Further information can be found at: </w:t>
      </w:r>
      <w:hyperlink r:id="rId33" w:history="1">
        <w:r w:rsidRPr="00531AD0">
          <w:rPr>
            <w:rStyle w:val="Hyperlink"/>
          </w:rPr>
          <w:t>https://www.gov.uk/government/organisations/disclosure-and-barring-service</w:t>
        </w:r>
      </w:hyperlink>
    </w:p>
    <w:p w14:paraId="69579DAB" w14:textId="2823CC88" w:rsidR="00602370" w:rsidRPr="00531AD0" w:rsidRDefault="00DB24B8" w:rsidP="005062DE">
      <w:r>
        <w:t>Please also a</w:t>
      </w:r>
      <w:r w:rsidR="00602370" w:rsidRPr="00531AD0">
        <w:t>dd this sentence</w:t>
      </w:r>
      <w:r>
        <w:t>:</w:t>
      </w:r>
    </w:p>
    <w:p w14:paraId="3A1C17C4" w14:textId="77777777" w:rsidR="00602370" w:rsidRPr="0003411B" w:rsidRDefault="00602370" w:rsidP="005062DE">
      <w:pPr>
        <w:rPr>
          <w:b/>
        </w:rPr>
      </w:pPr>
      <w:bookmarkStart w:id="1" w:name="_Hlk66708475"/>
      <w:r w:rsidRPr="0003411B">
        <w:rPr>
          <w:rStyle w:val="Strong"/>
          <w:b w:val="0"/>
          <w:bCs w:val="0"/>
        </w:rPr>
        <w:t>Please note we do not accept CVs, and these will not be shortlisted</w:t>
      </w:r>
      <w:r w:rsidRPr="0003411B">
        <w:rPr>
          <w:b/>
        </w:rPr>
        <w:t>.</w:t>
      </w:r>
    </w:p>
    <w:bookmarkEnd w:id="1"/>
    <w:p w14:paraId="0058BB20" w14:textId="0638595B" w:rsidR="00602370" w:rsidRPr="00531AD0" w:rsidRDefault="00602370" w:rsidP="005062DE">
      <w:r w:rsidRPr="00E06C93">
        <w:rPr>
          <w:highlight w:val="yellow"/>
        </w:rPr>
        <w:t xml:space="preserve">Make sure the </w:t>
      </w:r>
      <w:r w:rsidR="00DB24B8" w:rsidRPr="00E06C93">
        <w:rPr>
          <w:highlight w:val="yellow"/>
        </w:rPr>
        <w:t>web</w:t>
      </w:r>
      <w:r w:rsidRPr="00E06C93">
        <w:rPr>
          <w:highlight w:val="yellow"/>
        </w:rPr>
        <w:t>link works and that it links direct</w:t>
      </w:r>
      <w:r w:rsidR="00E06C93" w:rsidRPr="00E06C93">
        <w:rPr>
          <w:highlight w:val="yellow"/>
        </w:rPr>
        <w:t>ly to the school jobs page</w:t>
      </w:r>
      <w:r w:rsidRPr="00E06C93">
        <w:rPr>
          <w:highlight w:val="yellow"/>
        </w:rPr>
        <w:t xml:space="preserve"> rather than the</w:t>
      </w:r>
      <w:r w:rsidR="00E06C93" w:rsidRPr="00E06C93">
        <w:rPr>
          <w:highlight w:val="yellow"/>
        </w:rPr>
        <w:t xml:space="preserve"> schools</w:t>
      </w:r>
      <w:r w:rsidRPr="00E06C93">
        <w:rPr>
          <w:highlight w:val="yellow"/>
        </w:rPr>
        <w:t xml:space="preserve"> home page</w:t>
      </w:r>
    </w:p>
    <w:p w14:paraId="55FFAD1E" w14:textId="200E01D7" w:rsidR="00602370" w:rsidRPr="0003411B" w:rsidRDefault="00602370" w:rsidP="005062DE">
      <w:r w:rsidRPr="00DB24B8">
        <w:t xml:space="preserve">You can watch a </w:t>
      </w:r>
      <w:hyperlink r:id="rId34" w:history="1">
        <w:r w:rsidRPr="0003411B">
          <w:rPr>
            <w:rStyle w:val="Hyperlink"/>
          </w:rPr>
          <w:t>tutorial video on EGfL</w:t>
        </w:r>
      </w:hyperlink>
      <w:r w:rsidR="00DB24B8" w:rsidRPr="00531AD0">
        <w:t>.</w:t>
      </w:r>
    </w:p>
    <w:p w14:paraId="5CCBE436" w14:textId="13484C59" w:rsidR="00602370" w:rsidRPr="00531AD0" w:rsidRDefault="00602370" w:rsidP="00602370">
      <w:pPr>
        <w:pStyle w:val="Default"/>
      </w:pPr>
      <w:r w:rsidRPr="00531AD0">
        <w:rPr>
          <w:b/>
          <w:bCs/>
        </w:rPr>
        <w:t xml:space="preserve">Style guide for Ealing </w:t>
      </w:r>
      <w:r w:rsidR="00DB24B8">
        <w:rPr>
          <w:b/>
          <w:bCs/>
        </w:rPr>
        <w:t xml:space="preserve">Council </w:t>
      </w:r>
      <w:r w:rsidRPr="00531AD0">
        <w:rPr>
          <w:b/>
          <w:bCs/>
        </w:rPr>
        <w:t xml:space="preserve">owned websites </w:t>
      </w:r>
    </w:p>
    <w:p w14:paraId="14FED904" w14:textId="77777777" w:rsidR="00602370" w:rsidRPr="00531AD0" w:rsidRDefault="00602370" w:rsidP="005062DE">
      <w:r w:rsidRPr="00531AD0">
        <w:t xml:space="preserve">Please follow these guidelines when adding new information or updating web content (including downloads). They set out how we format information on the website. This ensures that all pages follow the same format. </w:t>
      </w:r>
    </w:p>
    <w:p w14:paraId="72B9EC33" w14:textId="77777777" w:rsidR="00602370" w:rsidRPr="005062DE" w:rsidRDefault="00602370" w:rsidP="005062DE">
      <w:pPr>
        <w:rPr>
          <w:b/>
          <w:bCs/>
        </w:rPr>
      </w:pPr>
      <w:r w:rsidRPr="005062DE">
        <w:rPr>
          <w:b/>
          <w:bCs/>
        </w:rPr>
        <w:t xml:space="preserve">Common mistakes </w:t>
      </w:r>
    </w:p>
    <w:p w14:paraId="7E4973ED" w14:textId="4B0A9794" w:rsidR="00DB24B8" w:rsidRPr="00531AD0" w:rsidRDefault="00602370" w:rsidP="0003411B">
      <w:pPr>
        <w:pStyle w:val="Default"/>
        <w:numPr>
          <w:ilvl w:val="0"/>
          <w:numId w:val="5"/>
        </w:numPr>
      </w:pPr>
      <w:r w:rsidRPr="00531AD0">
        <w:t xml:space="preserve">London borough of Ealing, </w:t>
      </w:r>
      <w:r w:rsidRPr="00531AD0">
        <w:rPr>
          <w:b/>
          <w:bCs/>
        </w:rPr>
        <w:t xml:space="preserve">not </w:t>
      </w:r>
      <w:r w:rsidRPr="00531AD0">
        <w:t>London Borough of Ealing Council</w:t>
      </w:r>
    </w:p>
    <w:p w14:paraId="4C27C1B1" w14:textId="6E9EB20A" w:rsidR="00DB24B8" w:rsidRPr="00531AD0" w:rsidRDefault="00602370" w:rsidP="0003411B">
      <w:pPr>
        <w:pStyle w:val="Default"/>
        <w:numPr>
          <w:ilvl w:val="0"/>
          <w:numId w:val="5"/>
        </w:numPr>
      </w:pPr>
      <w:r w:rsidRPr="00531AD0">
        <w:t xml:space="preserve">Ealing Council </w:t>
      </w:r>
      <w:r w:rsidRPr="00DB24B8">
        <w:rPr>
          <w:b/>
          <w:bCs/>
        </w:rPr>
        <w:t xml:space="preserve">not </w:t>
      </w:r>
      <w:r w:rsidRPr="00531AD0">
        <w:t xml:space="preserve">London borough of Ealing when referring to the organisation. At first mention Ealing Council, subsequent mention the council or the authority </w:t>
      </w:r>
      <w:r w:rsidRPr="00DB24B8">
        <w:rPr>
          <w:b/>
          <w:bCs/>
        </w:rPr>
        <w:t xml:space="preserve">not </w:t>
      </w:r>
      <w:r w:rsidRPr="00531AD0">
        <w:t>the Council</w:t>
      </w:r>
    </w:p>
    <w:p w14:paraId="2B944764" w14:textId="675A738E" w:rsidR="00DB24B8" w:rsidRPr="00531AD0" w:rsidRDefault="00602370" w:rsidP="0003411B">
      <w:pPr>
        <w:pStyle w:val="Default"/>
        <w:numPr>
          <w:ilvl w:val="0"/>
          <w:numId w:val="5"/>
        </w:numPr>
      </w:pPr>
      <w:r w:rsidRPr="00531AD0">
        <w:t xml:space="preserve">Ealing Council is/the council is ... </w:t>
      </w:r>
      <w:r w:rsidRPr="00DB24B8">
        <w:rPr>
          <w:b/>
          <w:bCs/>
        </w:rPr>
        <w:t xml:space="preserve">not </w:t>
      </w:r>
      <w:r w:rsidRPr="00531AD0">
        <w:t xml:space="preserve">the council are… </w:t>
      </w:r>
    </w:p>
    <w:p w14:paraId="3F49E068" w14:textId="048A4FD1" w:rsidR="00DB24B8" w:rsidRPr="00531AD0" w:rsidRDefault="00602370" w:rsidP="0003411B">
      <w:pPr>
        <w:pStyle w:val="Default"/>
        <w:numPr>
          <w:ilvl w:val="0"/>
          <w:numId w:val="5"/>
        </w:numPr>
      </w:pPr>
      <w:r w:rsidRPr="00531AD0">
        <w:t>Upper case should only be used for the first letter of a heading or for a title, name or acronym (</w:t>
      </w:r>
      <w:proofErr w:type="gramStart"/>
      <w:r w:rsidRPr="00531AD0">
        <w:t>e.g.</w:t>
      </w:r>
      <w:proofErr w:type="gramEnd"/>
      <w:r w:rsidRPr="00531AD0">
        <w:t xml:space="preserve"> BBC)</w:t>
      </w:r>
    </w:p>
    <w:p w14:paraId="380F69EB" w14:textId="6BDFB10A" w:rsidR="00DB24B8" w:rsidRPr="00531AD0" w:rsidRDefault="00602370" w:rsidP="0003411B">
      <w:pPr>
        <w:pStyle w:val="Default"/>
        <w:numPr>
          <w:ilvl w:val="0"/>
          <w:numId w:val="5"/>
        </w:numPr>
      </w:pPr>
      <w:r w:rsidRPr="00531AD0">
        <w:t>Underlining - Do not underline text as this could be confused with a hyperlink</w:t>
      </w:r>
    </w:p>
    <w:p w14:paraId="2F8D5790" w14:textId="7AAEA11C" w:rsidR="00DB24B8" w:rsidRPr="00531AD0" w:rsidRDefault="00602370" w:rsidP="0003411B">
      <w:pPr>
        <w:pStyle w:val="Default"/>
        <w:numPr>
          <w:ilvl w:val="0"/>
          <w:numId w:val="5"/>
        </w:numPr>
      </w:pPr>
      <w:r w:rsidRPr="00531AD0">
        <w:t xml:space="preserve">Italics - Do not use italics because they can be hard to read </w:t>
      </w:r>
    </w:p>
    <w:p w14:paraId="3BCB981D" w14:textId="5D5540E5" w:rsidR="00DB24B8" w:rsidRPr="00531AD0" w:rsidRDefault="00602370" w:rsidP="0003411B">
      <w:pPr>
        <w:pStyle w:val="Default"/>
        <w:numPr>
          <w:ilvl w:val="0"/>
          <w:numId w:val="5"/>
        </w:numPr>
      </w:pPr>
      <w:r w:rsidRPr="00531AD0">
        <w:t xml:space="preserve">All lower case: website, email, internet, intranet </w:t>
      </w:r>
    </w:p>
    <w:p w14:paraId="6D853165" w14:textId="2AA78170" w:rsidR="00602370" w:rsidRPr="00531AD0" w:rsidRDefault="00602370" w:rsidP="0003411B">
      <w:pPr>
        <w:pStyle w:val="Default"/>
        <w:numPr>
          <w:ilvl w:val="0"/>
          <w:numId w:val="5"/>
        </w:numPr>
      </w:pPr>
      <w:r w:rsidRPr="00531AD0">
        <w:t xml:space="preserve">Licence = noun and license = verb i.e., a licence is issued by a licensing committee, and the property is then licensed. </w:t>
      </w:r>
    </w:p>
    <w:p w14:paraId="48A07472" w14:textId="77777777" w:rsidR="005062DE" w:rsidRDefault="005062DE" w:rsidP="00602370">
      <w:pPr>
        <w:pStyle w:val="Default"/>
        <w:rPr>
          <w:b/>
          <w:bCs/>
        </w:rPr>
      </w:pPr>
      <w:r>
        <w:rPr>
          <w:b/>
          <w:bCs/>
        </w:rPr>
        <w:br w:type="page"/>
      </w:r>
    </w:p>
    <w:p w14:paraId="005F9688" w14:textId="41AA9845" w:rsidR="00602370" w:rsidRPr="005062DE" w:rsidRDefault="00602370" w:rsidP="005062DE">
      <w:pPr>
        <w:rPr>
          <w:b/>
          <w:bCs/>
        </w:rPr>
      </w:pPr>
      <w:r w:rsidRPr="005062DE">
        <w:rPr>
          <w:b/>
          <w:bCs/>
        </w:rPr>
        <w:t xml:space="preserve">Writing style </w:t>
      </w:r>
    </w:p>
    <w:p w14:paraId="6E1E9C18" w14:textId="77777777" w:rsidR="00602370" w:rsidRPr="00531AD0" w:rsidRDefault="00602370" w:rsidP="00602370">
      <w:pPr>
        <w:pStyle w:val="Default"/>
      </w:pPr>
      <w:r w:rsidRPr="00531AD0">
        <w:t xml:space="preserve">When writing for the web, it is important to follow the principles of plain English - keep your meanings simple and clear – </w:t>
      </w:r>
      <w:proofErr w:type="gramStart"/>
      <w:r w:rsidRPr="00531AD0">
        <w:t>and,</w:t>
      </w:r>
      <w:proofErr w:type="gramEnd"/>
      <w:r w:rsidRPr="00531AD0">
        <w:t xml:space="preserve"> just think, if you do not really understand something, who else will? </w:t>
      </w:r>
    </w:p>
    <w:p w14:paraId="2A61BBCB" w14:textId="68CA3F62" w:rsidR="00DB24B8" w:rsidRPr="00531AD0" w:rsidRDefault="00602370" w:rsidP="0003411B">
      <w:pPr>
        <w:pStyle w:val="Default"/>
        <w:numPr>
          <w:ilvl w:val="0"/>
          <w:numId w:val="6"/>
        </w:numPr>
      </w:pPr>
      <w:r w:rsidRPr="00531AD0">
        <w:t>Write headings that can also be used as meta tags – concise and descriptive</w:t>
      </w:r>
    </w:p>
    <w:p w14:paraId="2DF9B5BF" w14:textId="19876A36" w:rsidR="00DB24B8" w:rsidRPr="00531AD0" w:rsidRDefault="00602370" w:rsidP="0003411B">
      <w:pPr>
        <w:pStyle w:val="Default"/>
        <w:numPr>
          <w:ilvl w:val="0"/>
          <w:numId w:val="6"/>
        </w:numPr>
      </w:pPr>
      <w:r w:rsidRPr="00531AD0">
        <w:t>No exclamation marks (!) and no capitals for emphasis</w:t>
      </w:r>
    </w:p>
    <w:p w14:paraId="1A271A16" w14:textId="53A57DB2" w:rsidR="00DB24B8" w:rsidRPr="00531AD0" w:rsidRDefault="00602370" w:rsidP="0003411B">
      <w:pPr>
        <w:pStyle w:val="Default"/>
        <w:numPr>
          <w:ilvl w:val="0"/>
          <w:numId w:val="6"/>
        </w:numPr>
      </w:pPr>
      <w:r w:rsidRPr="00531AD0">
        <w:t>Use the relevant subheading style within content (editor toolbar, drop down list)</w:t>
      </w:r>
    </w:p>
    <w:p w14:paraId="5B0A6D2E" w14:textId="7EE6C388" w:rsidR="00DB24B8" w:rsidRPr="00531AD0" w:rsidRDefault="00602370" w:rsidP="0003411B">
      <w:pPr>
        <w:pStyle w:val="Default"/>
        <w:numPr>
          <w:ilvl w:val="0"/>
          <w:numId w:val="6"/>
        </w:numPr>
      </w:pPr>
      <w:r w:rsidRPr="00531AD0">
        <w:t>Do not use italics – some people cannot read them</w:t>
      </w:r>
    </w:p>
    <w:p w14:paraId="540AF0D7" w14:textId="7E00FB05" w:rsidR="00DB24B8" w:rsidRPr="00531AD0" w:rsidRDefault="00602370" w:rsidP="0003411B">
      <w:pPr>
        <w:pStyle w:val="Default"/>
        <w:numPr>
          <w:ilvl w:val="0"/>
          <w:numId w:val="6"/>
        </w:numPr>
      </w:pPr>
      <w:r w:rsidRPr="00531AD0">
        <w:t xml:space="preserve">Try not to use them, but if you do, it’s </w:t>
      </w:r>
      <w:proofErr w:type="gramStart"/>
      <w:r w:rsidRPr="00531AD0">
        <w:t>i.e.</w:t>
      </w:r>
      <w:proofErr w:type="gramEnd"/>
      <w:r w:rsidRPr="00531AD0">
        <w:t xml:space="preserve"> and e.g. (followed by lower case)</w:t>
      </w:r>
    </w:p>
    <w:p w14:paraId="6CBA4CC7" w14:textId="114B322F" w:rsidR="00DB24B8" w:rsidRPr="00531AD0" w:rsidRDefault="00602370" w:rsidP="0003411B">
      <w:pPr>
        <w:pStyle w:val="Default"/>
        <w:numPr>
          <w:ilvl w:val="0"/>
          <w:numId w:val="6"/>
        </w:numPr>
      </w:pPr>
      <w:r w:rsidRPr="00531AD0">
        <w:t>The first letter after a colon (:) should be a capital</w:t>
      </w:r>
    </w:p>
    <w:p w14:paraId="4894F3CB" w14:textId="20E3E67D" w:rsidR="00DB24B8" w:rsidRPr="00531AD0" w:rsidRDefault="00602370" w:rsidP="0003411B">
      <w:pPr>
        <w:pStyle w:val="Default"/>
        <w:numPr>
          <w:ilvl w:val="0"/>
          <w:numId w:val="6"/>
        </w:numPr>
      </w:pPr>
      <w:r w:rsidRPr="00531AD0">
        <w:t>British English standard spelling: -</w:t>
      </w:r>
      <w:proofErr w:type="spellStart"/>
      <w:r w:rsidRPr="00531AD0">
        <w:t>ise</w:t>
      </w:r>
      <w:proofErr w:type="spellEnd"/>
      <w:r w:rsidRPr="00531AD0">
        <w:t xml:space="preserve"> not -</w:t>
      </w:r>
      <w:proofErr w:type="spellStart"/>
      <w:r w:rsidRPr="00531AD0">
        <w:t>ize</w:t>
      </w:r>
      <w:proofErr w:type="spellEnd"/>
      <w:r w:rsidRPr="00531AD0">
        <w:t>, programme not program, etc</w:t>
      </w:r>
    </w:p>
    <w:p w14:paraId="63E40C57" w14:textId="3CCEAE98" w:rsidR="00DB24B8" w:rsidRPr="00531AD0" w:rsidRDefault="00602370" w:rsidP="0003411B">
      <w:pPr>
        <w:pStyle w:val="Default"/>
        <w:numPr>
          <w:ilvl w:val="0"/>
          <w:numId w:val="6"/>
        </w:numPr>
      </w:pPr>
      <w:r w:rsidRPr="00531AD0">
        <w:t>Use double quotes for reported speech and when referring to an excerpt from a quote</w:t>
      </w:r>
    </w:p>
    <w:p w14:paraId="570B1F29" w14:textId="0A108405" w:rsidR="00DB24B8" w:rsidRPr="00531AD0" w:rsidRDefault="00602370" w:rsidP="0003411B">
      <w:pPr>
        <w:pStyle w:val="Default"/>
        <w:numPr>
          <w:ilvl w:val="0"/>
          <w:numId w:val="6"/>
        </w:numPr>
      </w:pPr>
      <w:r w:rsidRPr="00531AD0">
        <w:t>Single quotes are only used as display quotes (or as quotes within a quote</w:t>
      </w:r>
      <w:r w:rsidR="00CD264E">
        <w:t>)</w:t>
      </w:r>
    </w:p>
    <w:p w14:paraId="047F1246" w14:textId="04F3BD57" w:rsidR="00602370" w:rsidRPr="00531AD0" w:rsidRDefault="00602370" w:rsidP="0003411B">
      <w:pPr>
        <w:pStyle w:val="Default"/>
        <w:numPr>
          <w:ilvl w:val="0"/>
          <w:numId w:val="6"/>
        </w:numPr>
      </w:pPr>
      <w:r w:rsidRPr="00531AD0">
        <w:t>Do not include a comma before ‘etc’.</w:t>
      </w:r>
    </w:p>
    <w:p w14:paraId="27D41E96" w14:textId="77777777" w:rsidR="00602370" w:rsidRPr="005062DE" w:rsidRDefault="00602370" w:rsidP="005062DE">
      <w:pPr>
        <w:rPr>
          <w:b/>
          <w:bCs/>
        </w:rPr>
      </w:pPr>
      <w:r w:rsidRPr="005062DE">
        <w:rPr>
          <w:b/>
          <w:bCs/>
        </w:rPr>
        <w:t xml:space="preserve">Abbreviations </w:t>
      </w:r>
    </w:p>
    <w:p w14:paraId="5D3FA91F" w14:textId="19A6BC7B" w:rsidR="00DB24B8" w:rsidRPr="00531AD0" w:rsidRDefault="00602370" w:rsidP="0003411B">
      <w:pPr>
        <w:pStyle w:val="Default"/>
        <w:numPr>
          <w:ilvl w:val="0"/>
          <w:numId w:val="7"/>
        </w:numPr>
      </w:pPr>
      <w:r w:rsidRPr="00531AD0">
        <w:t>Do not abbreviate days or months</w:t>
      </w:r>
    </w:p>
    <w:p w14:paraId="4ED1F0F2" w14:textId="556A1390" w:rsidR="00DB24B8" w:rsidRPr="00531AD0" w:rsidRDefault="00602370" w:rsidP="0003411B">
      <w:pPr>
        <w:pStyle w:val="Default"/>
        <w:numPr>
          <w:ilvl w:val="0"/>
          <w:numId w:val="7"/>
        </w:numPr>
      </w:pPr>
      <w:r w:rsidRPr="00531AD0">
        <w:t xml:space="preserve">Do not shorten words </w:t>
      </w:r>
      <w:proofErr w:type="gramStart"/>
      <w:r w:rsidRPr="00531AD0">
        <w:t>to:</w:t>
      </w:r>
      <w:proofErr w:type="gramEnd"/>
      <w:r w:rsidRPr="00531AD0">
        <w:t xml:space="preserve"> didn’t, can’t, won’t</w:t>
      </w:r>
    </w:p>
    <w:p w14:paraId="74729247" w14:textId="1062AFF5" w:rsidR="00DB24B8" w:rsidRPr="00531AD0" w:rsidRDefault="00602370" w:rsidP="0003411B">
      <w:pPr>
        <w:pStyle w:val="Default"/>
        <w:numPr>
          <w:ilvl w:val="0"/>
          <w:numId w:val="7"/>
        </w:numPr>
      </w:pPr>
      <w:r w:rsidRPr="00531AD0">
        <w:t>Do not use full stops in abbreviations, or spaces between initials: BBC, US, mph, No 10, PJ O'Rourke, WH Smith</w:t>
      </w:r>
    </w:p>
    <w:p w14:paraId="135EC138" w14:textId="271FEAAE" w:rsidR="00DB24B8" w:rsidRPr="00531AD0" w:rsidRDefault="00602370" w:rsidP="0003411B">
      <w:pPr>
        <w:pStyle w:val="Default"/>
        <w:numPr>
          <w:ilvl w:val="0"/>
          <w:numId w:val="7"/>
        </w:numPr>
      </w:pPr>
      <w:r w:rsidRPr="00531AD0">
        <w:t>Spell out less well-known abbreviations on first reference with abbreviation following in brackets. It is not necessary to spell out well known ones, such as EU, UN, US, BBC, CD</w:t>
      </w:r>
    </w:p>
    <w:p w14:paraId="14E27B39" w14:textId="10C21021" w:rsidR="00DB24B8" w:rsidRPr="00531AD0" w:rsidRDefault="00602370" w:rsidP="0003411B">
      <w:pPr>
        <w:pStyle w:val="Default"/>
        <w:numPr>
          <w:ilvl w:val="0"/>
          <w:numId w:val="7"/>
        </w:numPr>
      </w:pPr>
      <w:r w:rsidRPr="00531AD0">
        <w:t>Acronyms take initial capital: Aids, Isa, Mori, Unison</w:t>
      </w:r>
    </w:p>
    <w:p w14:paraId="5451E4E5" w14:textId="7FF16A5F" w:rsidR="00602370" w:rsidRPr="00531AD0" w:rsidRDefault="00602370" w:rsidP="0003411B">
      <w:pPr>
        <w:pStyle w:val="Default"/>
        <w:numPr>
          <w:ilvl w:val="0"/>
          <w:numId w:val="7"/>
        </w:numPr>
      </w:pPr>
      <w:r w:rsidRPr="00531AD0">
        <w:t xml:space="preserve">Use all capitals only if the abbreviation is pronounced as the individual letters. </w:t>
      </w:r>
    </w:p>
    <w:p w14:paraId="406690C3" w14:textId="77777777" w:rsidR="00602370" w:rsidRPr="005062DE" w:rsidRDefault="00602370" w:rsidP="005062DE">
      <w:pPr>
        <w:rPr>
          <w:b/>
          <w:bCs/>
        </w:rPr>
      </w:pPr>
      <w:r w:rsidRPr="005062DE">
        <w:rPr>
          <w:b/>
          <w:bCs/>
        </w:rPr>
        <w:lastRenderedPageBreak/>
        <w:t xml:space="preserve">Addresses </w:t>
      </w:r>
    </w:p>
    <w:p w14:paraId="57886C47" w14:textId="44366AA4" w:rsidR="00DB24B8" w:rsidRPr="00531AD0" w:rsidRDefault="00602370" w:rsidP="0003411B">
      <w:pPr>
        <w:pStyle w:val="Default"/>
        <w:numPr>
          <w:ilvl w:val="0"/>
          <w:numId w:val="8"/>
        </w:numPr>
      </w:pPr>
      <w:r w:rsidRPr="00531AD0">
        <w:t xml:space="preserve">Perceval House, 14-16 Uxbridge Road, London W5 2HL </w:t>
      </w:r>
    </w:p>
    <w:p w14:paraId="327848D6" w14:textId="49CB7477" w:rsidR="00DB24B8" w:rsidRPr="00531AD0" w:rsidRDefault="00602370" w:rsidP="0003411B">
      <w:pPr>
        <w:pStyle w:val="Default"/>
        <w:numPr>
          <w:ilvl w:val="0"/>
          <w:numId w:val="8"/>
        </w:numPr>
      </w:pPr>
      <w:r w:rsidRPr="00531AD0">
        <w:t>Do not insert a comma after the town before the postcode</w:t>
      </w:r>
    </w:p>
    <w:p w14:paraId="16DCC67C" w14:textId="0ED495CF" w:rsidR="00DB24B8" w:rsidRPr="00531AD0" w:rsidRDefault="00602370" w:rsidP="0003411B">
      <w:pPr>
        <w:pStyle w:val="Default"/>
        <w:numPr>
          <w:ilvl w:val="0"/>
          <w:numId w:val="8"/>
        </w:numPr>
      </w:pPr>
      <w:r w:rsidRPr="00531AD0">
        <w:t>Always write out Street (not St), Road (not Rd), etc</w:t>
      </w:r>
    </w:p>
    <w:p w14:paraId="6FD7E5A6" w14:textId="0EA52EA8" w:rsidR="00DB24B8" w:rsidRPr="00531AD0" w:rsidRDefault="00602370" w:rsidP="0003411B">
      <w:pPr>
        <w:pStyle w:val="Default"/>
        <w:numPr>
          <w:ilvl w:val="0"/>
          <w:numId w:val="8"/>
        </w:numPr>
      </w:pPr>
      <w:r w:rsidRPr="00531AD0">
        <w:t>When letters are included, always lower case e.g. 35a Oxford Street, not 35A Oxford Street</w:t>
      </w:r>
    </w:p>
    <w:p w14:paraId="0407742C" w14:textId="66183E73" w:rsidR="00973A45" w:rsidRDefault="00602370" w:rsidP="005062DE">
      <w:pPr>
        <w:pStyle w:val="Default"/>
        <w:numPr>
          <w:ilvl w:val="0"/>
          <w:numId w:val="8"/>
        </w:numPr>
      </w:pPr>
      <w:r w:rsidRPr="00531AD0">
        <w:t xml:space="preserve">Something is in a road, not on a road. </w:t>
      </w:r>
    </w:p>
    <w:sectPr w:rsidR="00973A45" w:rsidSect="003B5DB8">
      <w:footerReference w:type="default" r:id="rId3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C67D" w14:textId="77777777" w:rsidR="005062DE" w:rsidRDefault="005062DE" w:rsidP="005062DE">
      <w:r>
        <w:separator/>
      </w:r>
    </w:p>
  </w:endnote>
  <w:endnote w:type="continuationSeparator" w:id="0">
    <w:p w14:paraId="56724A27" w14:textId="77777777" w:rsidR="005062DE" w:rsidRDefault="005062DE" w:rsidP="0050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8"/>
        <w:szCs w:val="18"/>
      </w:rPr>
      <w:id w:val="846061835"/>
      <w:docPartObj>
        <w:docPartGallery w:val="Page Numbers (Bottom of Page)"/>
        <w:docPartUnique/>
      </w:docPartObj>
    </w:sdtPr>
    <w:sdtEndPr>
      <w:rPr>
        <w:noProof/>
      </w:rPr>
    </w:sdtEndPr>
    <w:sdtContent>
      <w:p w14:paraId="13DEC707" w14:textId="7CAE232F" w:rsidR="005062DE" w:rsidRPr="00214DC6" w:rsidRDefault="00214DC6" w:rsidP="005062DE">
        <w:pPr>
          <w:pStyle w:val="Footer"/>
          <w:rPr>
            <w:rFonts w:ascii="Calibri" w:hAnsi="Calibri" w:cs="Calibri"/>
            <w:sz w:val="18"/>
            <w:szCs w:val="18"/>
          </w:rPr>
        </w:pPr>
        <w:r w:rsidRPr="00214DC6">
          <w:rPr>
            <w:rFonts w:ascii="Calibri" w:hAnsi="Calibri" w:cs="Calibri"/>
            <w:sz w:val="18"/>
            <w:szCs w:val="18"/>
          </w:rPr>
          <w:t>School vacancies website – job advert guidance</w:t>
        </w:r>
        <w:r>
          <w:rPr>
            <w:rFonts w:ascii="Calibri" w:hAnsi="Calibri" w:cs="Calibri"/>
            <w:sz w:val="18"/>
            <w:szCs w:val="18"/>
          </w:rPr>
          <w:t xml:space="preserve"> </w:t>
        </w:r>
        <w:r w:rsidRPr="00214DC6">
          <w:rPr>
            <w:rFonts w:ascii="Calibri" w:hAnsi="Calibri" w:cs="Calibri"/>
            <w:sz w:val="18"/>
            <w:szCs w:val="18"/>
          </w:rPr>
          <w:t xml:space="preserve"> </w:t>
        </w:r>
        <w:r w:rsidR="005062DE" w:rsidRPr="00214DC6">
          <w:rPr>
            <w:rFonts w:ascii="Calibri" w:hAnsi="Calibri" w:cs="Calibri"/>
            <w:sz w:val="18"/>
            <w:szCs w:val="18"/>
          </w:rPr>
          <w:fldChar w:fldCharType="begin"/>
        </w:r>
        <w:r w:rsidR="005062DE" w:rsidRPr="00214DC6">
          <w:rPr>
            <w:rFonts w:ascii="Calibri" w:hAnsi="Calibri" w:cs="Calibri"/>
            <w:sz w:val="18"/>
            <w:szCs w:val="18"/>
          </w:rPr>
          <w:instrText xml:space="preserve"> PAGE   \* MERGEFORMAT </w:instrText>
        </w:r>
        <w:r w:rsidR="005062DE" w:rsidRPr="00214DC6">
          <w:rPr>
            <w:rFonts w:ascii="Calibri" w:hAnsi="Calibri" w:cs="Calibri"/>
            <w:sz w:val="18"/>
            <w:szCs w:val="18"/>
          </w:rPr>
          <w:fldChar w:fldCharType="separate"/>
        </w:r>
        <w:r w:rsidR="005062DE" w:rsidRPr="00214DC6">
          <w:rPr>
            <w:rFonts w:ascii="Calibri" w:hAnsi="Calibri" w:cs="Calibri"/>
            <w:noProof/>
            <w:sz w:val="18"/>
            <w:szCs w:val="18"/>
          </w:rPr>
          <w:t>2</w:t>
        </w:r>
        <w:r w:rsidR="005062DE" w:rsidRPr="00214DC6">
          <w:rPr>
            <w:rFonts w:ascii="Calibri" w:hAnsi="Calibri" w:cs="Calibr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683D" w14:textId="77777777" w:rsidR="005062DE" w:rsidRDefault="005062DE" w:rsidP="005062DE">
      <w:r>
        <w:separator/>
      </w:r>
    </w:p>
  </w:footnote>
  <w:footnote w:type="continuationSeparator" w:id="0">
    <w:p w14:paraId="43B8711F" w14:textId="77777777" w:rsidR="005062DE" w:rsidRDefault="005062DE" w:rsidP="00506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DC7"/>
    <w:multiLevelType w:val="multilevel"/>
    <w:tmpl w:val="155C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04046"/>
    <w:multiLevelType w:val="multilevel"/>
    <w:tmpl w:val="155C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F1E37"/>
    <w:multiLevelType w:val="hybridMultilevel"/>
    <w:tmpl w:val="38883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72540"/>
    <w:multiLevelType w:val="hybridMultilevel"/>
    <w:tmpl w:val="7CAA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A5D52"/>
    <w:multiLevelType w:val="hybridMultilevel"/>
    <w:tmpl w:val="DCCE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07D53"/>
    <w:multiLevelType w:val="hybridMultilevel"/>
    <w:tmpl w:val="E5EA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55176"/>
    <w:multiLevelType w:val="multilevel"/>
    <w:tmpl w:val="D792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77CE7"/>
    <w:multiLevelType w:val="hybridMultilevel"/>
    <w:tmpl w:val="F9D4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36440"/>
    <w:multiLevelType w:val="multilevel"/>
    <w:tmpl w:val="D792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328E1"/>
    <w:multiLevelType w:val="multilevel"/>
    <w:tmpl w:val="155CE7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0" w15:restartNumberingAfterBreak="0">
    <w:nsid w:val="4F9D776F"/>
    <w:multiLevelType w:val="hybridMultilevel"/>
    <w:tmpl w:val="51B0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50CCD"/>
    <w:multiLevelType w:val="hybridMultilevel"/>
    <w:tmpl w:val="83AC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B67423"/>
    <w:multiLevelType w:val="hybridMultilevel"/>
    <w:tmpl w:val="8058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1707FF"/>
    <w:multiLevelType w:val="hybridMultilevel"/>
    <w:tmpl w:val="BFBA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3"/>
  </w:num>
  <w:num w:numId="4">
    <w:abstractNumId w:val="4"/>
  </w:num>
  <w:num w:numId="5">
    <w:abstractNumId w:val="11"/>
  </w:num>
  <w:num w:numId="6">
    <w:abstractNumId w:val="3"/>
  </w:num>
  <w:num w:numId="7">
    <w:abstractNumId w:val="12"/>
  </w:num>
  <w:num w:numId="8">
    <w:abstractNumId w:val="10"/>
  </w:num>
  <w:num w:numId="9">
    <w:abstractNumId w:val="2"/>
  </w:num>
  <w:num w:numId="10">
    <w:abstractNumId w:val="8"/>
  </w:num>
  <w:num w:numId="11">
    <w:abstractNumId w:val="1"/>
  </w:num>
  <w:num w:numId="12">
    <w:abstractNumId w:val="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70"/>
    <w:rsid w:val="0003411B"/>
    <w:rsid w:val="00080467"/>
    <w:rsid w:val="0019746A"/>
    <w:rsid w:val="001C651F"/>
    <w:rsid w:val="00214DC6"/>
    <w:rsid w:val="002F1744"/>
    <w:rsid w:val="002F7CB5"/>
    <w:rsid w:val="003031DF"/>
    <w:rsid w:val="003B5DB8"/>
    <w:rsid w:val="005062DE"/>
    <w:rsid w:val="00575781"/>
    <w:rsid w:val="00602370"/>
    <w:rsid w:val="00616275"/>
    <w:rsid w:val="00642291"/>
    <w:rsid w:val="007A054F"/>
    <w:rsid w:val="007D059B"/>
    <w:rsid w:val="008719BC"/>
    <w:rsid w:val="00973A45"/>
    <w:rsid w:val="00A0152C"/>
    <w:rsid w:val="00A66053"/>
    <w:rsid w:val="00C67D41"/>
    <w:rsid w:val="00CD264E"/>
    <w:rsid w:val="00DB24B8"/>
    <w:rsid w:val="00DC1BDE"/>
    <w:rsid w:val="00E06C93"/>
    <w:rsid w:val="00F212B3"/>
    <w:rsid w:val="00F26B89"/>
    <w:rsid w:val="00F91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50B902E"/>
  <w15:chartTrackingRefBased/>
  <w15:docId w15:val="{209552F6-0682-499C-BFA9-CD63B6E9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2DE"/>
    <w:pPr>
      <w:autoSpaceDE w:val="0"/>
      <w:autoSpaceDN w:val="0"/>
      <w:adjustRightInd w:val="0"/>
      <w:spacing w:before="120" w:after="120" w:line="240" w:lineRule="auto"/>
    </w:pPr>
    <w:rPr>
      <w:rFonts w:ascii="Arial" w:hAnsi="Arial" w:cs="Arial"/>
      <w:sz w:val="24"/>
      <w:szCs w:val="24"/>
    </w:rPr>
  </w:style>
  <w:style w:type="paragraph" w:styleId="Heading1">
    <w:name w:val="heading 1"/>
    <w:basedOn w:val="Normal"/>
    <w:next w:val="Normal"/>
    <w:link w:val="Heading1Char"/>
    <w:uiPriority w:val="9"/>
    <w:qFormat/>
    <w:rsid w:val="005062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31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059B"/>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23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02370"/>
    <w:rPr>
      <w:color w:val="0563C1" w:themeColor="hyperlink"/>
      <w:u w:val="single"/>
    </w:rPr>
  </w:style>
  <w:style w:type="character" w:styleId="Strong">
    <w:name w:val="Strong"/>
    <w:basedOn w:val="DefaultParagraphFont"/>
    <w:uiPriority w:val="22"/>
    <w:qFormat/>
    <w:rsid w:val="00602370"/>
    <w:rPr>
      <w:b/>
      <w:bCs/>
    </w:rPr>
  </w:style>
  <w:style w:type="character" w:styleId="CommentReference">
    <w:name w:val="annotation reference"/>
    <w:basedOn w:val="DefaultParagraphFont"/>
    <w:uiPriority w:val="99"/>
    <w:semiHidden/>
    <w:unhideWhenUsed/>
    <w:rsid w:val="00602370"/>
    <w:rPr>
      <w:sz w:val="16"/>
      <w:szCs w:val="16"/>
    </w:rPr>
  </w:style>
  <w:style w:type="paragraph" w:styleId="CommentText">
    <w:name w:val="annotation text"/>
    <w:basedOn w:val="Normal"/>
    <w:link w:val="CommentTextChar"/>
    <w:uiPriority w:val="99"/>
    <w:semiHidden/>
    <w:unhideWhenUsed/>
    <w:rsid w:val="00602370"/>
    <w:rPr>
      <w:sz w:val="20"/>
      <w:szCs w:val="20"/>
    </w:rPr>
  </w:style>
  <w:style w:type="character" w:customStyle="1" w:styleId="CommentTextChar">
    <w:name w:val="Comment Text Char"/>
    <w:basedOn w:val="DefaultParagraphFont"/>
    <w:link w:val="CommentText"/>
    <w:uiPriority w:val="99"/>
    <w:semiHidden/>
    <w:rsid w:val="00602370"/>
    <w:rPr>
      <w:sz w:val="20"/>
      <w:szCs w:val="20"/>
    </w:rPr>
  </w:style>
  <w:style w:type="paragraph" w:styleId="BalloonText">
    <w:name w:val="Balloon Text"/>
    <w:basedOn w:val="Normal"/>
    <w:link w:val="BalloonTextChar"/>
    <w:uiPriority w:val="99"/>
    <w:semiHidden/>
    <w:unhideWhenUsed/>
    <w:rsid w:val="006023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370"/>
    <w:rPr>
      <w:rFonts w:ascii="Segoe UI" w:hAnsi="Segoe UI" w:cs="Segoe UI"/>
      <w:sz w:val="18"/>
      <w:szCs w:val="18"/>
    </w:rPr>
  </w:style>
  <w:style w:type="paragraph" w:styleId="Header">
    <w:name w:val="header"/>
    <w:basedOn w:val="Normal"/>
    <w:link w:val="HeaderChar"/>
    <w:uiPriority w:val="99"/>
    <w:unhideWhenUsed/>
    <w:rsid w:val="00DC1BDE"/>
    <w:pPr>
      <w:tabs>
        <w:tab w:val="center" w:pos="4513"/>
        <w:tab w:val="right" w:pos="9026"/>
      </w:tabs>
      <w:spacing w:after="0"/>
    </w:pPr>
  </w:style>
  <w:style w:type="character" w:customStyle="1" w:styleId="HeaderChar">
    <w:name w:val="Header Char"/>
    <w:basedOn w:val="DefaultParagraphFont"/>
    <w:link w:val="Header"/>
    <w:uiPriority w:val="99"/>
    <w:rsid w:val="00DC1BDE"/>
  </w:style>
  <w:style w:type="paragraph" w:styleId="Footer">
    <w:name w:val="footer"/>
    <w:basedOn w:val="Normal"/>
    <w:link w:val="FooterChar"/>
    <w:uiPriority w:val="99"/>
    <w:unhideWhenUsed/>
    <w:rsid w:val="00DC1BDE"/>
    <w:pPr>
      <w:tabs>
        <w:tab w:val="center" w:pos="4513"/>
        <w:tab w:val="right" w:pos="9026"/>
      </w:tabs>
      <w:spacing w:after="0"/>
    </w:pPr>
  </w:style>
  <w:style w:type="character" w:customStyle="1" w:styleId="FooterChar">
    <w:name w:val="Footer Char"/>
    <w:basedOn w:val="DefaultParagraphFont"/>
    <w:link w:val="Footer"/>
    <w:uiPriority w:val="99"/>
    <w:rsid w:val="00DC1BDE"/>
  </w:style>
  <w:style w:type="character" w:customStyle="1" w:styleId="Heading2Char">
    <w:name w:val="Heading 2 Char"/>
    <w:basedOn w:val="DefaultParagraphFont"/>
    <w:link w:val="Heading2"/>
    <w:uiPriority w:val="9"/>
    <w:rsid w:val="003031D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B24B8"/>
    <w:pPr>
      <w:ind w:left="720"/>
      <w:contextualSpacing/>
    </w:pPr>
  </w:style>
  <w:style w:type="character" w:styleId="UnresolvedMention">
    <w:name w:val="Unresolved Mention"/>
    <w:basedOn w:val="DefaultParagraphFont"/>
    <w:uiPriority w:val="99"/>
    <w:semiHidden/>
    <w:unhideWhenUsed/>
    <w:rsid w:val="00DB24B8"/>
    <w:rPr>
      <w:color w:val="605E5C"/>
      <w:shd w:val="clear" w:color="auto" w:fill="E1DFDD"/>
    </w:rPr>
  </w:style>
  <w:style w:type="character" w:customStyle="1" w:styleId="Heading3Char">
    <w:name w:val="Heading 3 Char"/>
    <w:basedOn w:val="DefaultParagraphFont"/>
    <w:link w:val="Heading3"/>
    <w:uiPriority w:val="9"/>
    <w:rsid w:val="007D059B"/>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062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69839">
      <w:bodyDiv w:val="1"/>
      <w:marLeft w:val="0"/>
      <w:marRight w:val="0"/>
      <w:marTop w:val="0"/>
      <w:marBottom w:val="0"/>
      <w:divBdr>
        <w:top w:val="none" w:sz="0" w:space="0" w:color="auto"/>
        <w:left w:val="none" w:sz="0" w:space="0" w:color="auto"/>
        <w:bottom w:val="none" w:sz="0" w:space="0" w:color="auto"/>
        <w:right w:val="none" w:sz="0" w:space="0" w:color="auto"/>
      </w:divBdr>
    </w:div>
    <w:div w:id="10066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control" Target="activeX/activeX11.xm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hyperlink" Target="https://www.egfl.org.uk/human-resources/school-vacancies"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7.wmf"/><Relationship Id="rId33" Type="http://schemas.openxmlformats.org/officeDocument/2006/relationships/hyperlink" Target="https://www.gov.uk/government/organisations/disclosure-and-barring-service" TargetMode="Externa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0.xml"/><Relationship Id="rId32" Type="http://schemas.openxmlformats.org/officeDocument/2006/relationships/control" Target="activeX/activeX1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6.wmf"/><Relationship Id="rId28" Type="http://schemas.openxmlformats.org/officeDocument/2006/relationships/control" Target="activeX/activeX13.xml"/><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7.xml"/><Relationship Id="rId31" Type="http://schemas.openxmlformats.org/officeDocument/2006/relationships/control" Target="activeX/activeX16.xml"/><Relationship Id="rId4" Type="http://schemas.openxmlformats.org/officeDocument/2006/relationships/settings" Target="settings.xml"/><Relationship Id="rId9" Type="http://schemas.openxmlformats.org/officeDocument/2006/relationships/hyperlink" Target="https://jobs.ealing.gov.uk" TargetMode="External"/><Relationship Id="rId14" Type="http://schemas.openxmlformats.org/officeDocument/2006/relationships/image" Target="media/image4.wmf"/><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46DAF-BC03-4DC2-B6A6-6DEFF28C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Quish</dc:creator>
  <cp:keywords/>
  <dc:description/>
  <cp:lastModifiedBy>Ava Baptiste</cp:lastModifiedBy>
  <cp:revision>4</cp:revision>
  <dcterms:created xsi:type="dcterms:W3CDTF">2021-05-18T08:39:00Z</dcterms:created>
  <dcterms:modified xsi:type="dcterms:W3CDTF">2021-05-18T08:42:00Z</dcterms:modified>
</cp:coreProperties>
</file>