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91"/>
        <w:gridCol w:w="5132"/>
      </w:tblGrid>
      <w:tr w:rsidR="003E7DA7" w:rsidRPr="003E7DA7" w:rsidTr="003E7DA7">
        <w:trPr>
          <w:cantSplit/>
          <w:trHeight w:val="2289"/>
        </w:trPr>
        <w:tc>
          <w:tcPr>
            <w:tcW w:w="4791" w:type="dxa"/>
            <w:shd w:val="clear" w:color="auto" w:fill="auto"/>
          </w:tcPr>
          <w:p w:rsidR="003E7DA7" w:rsidRPr="003E7DA7" w:rsidRDefault="003E7DA7" w:rsidP="003E7DA7">
            <w:pPr>
              <w:spacing w:after="0" w:line="240" w:lineRule="auto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  <w:tc>
          <w:tcPr>
            <w:tcW w:w="5132" w:type="dxa"/>
            <w:shd w:val="clear" w:color="auto" w:fill="auto"/>
          </w:tcPr>
          <w:p w:rsidR="003E7DA7" w:rsidRPr="003E7DA7" w:rsidRDefault="003E7DA7" w:rsidP="000143C9">
            <w:pPr>
              <w:pStyle w:val="Header"/>
              <w:ind w:left="2382"/>
              <w:rPr>
                <w:rFonts w:ascii="Arial" w:hAnsi="Arial" w:cs="Arial"/>
                <w:b/>
                <w:color w:val="000000"/>
              </w:rPr>
            </w:pPr>
            <w:r w:rsidRPr="003E7DA7">
              <w:rPr>
                <w:rFonts w:ascii="Arial" w:hAnsi="Arial" w:cs="Arial"/>
                <w:b/>
                <w:color w:val="000000"/>
              </w:rPr>
              <w:t>Immunisation Team</w:t>
            </w:r>
          </w:p>
          <w:p w:rsidR="000143C9" w:rsidRDefault="000143C9" w:rsidP="000143C9">
            <w:pPr>
              <w:pStyle w:val="Header"/>
              <w:ind w:left="2382"/>
              <w:rPr>
                <w:rFonts w:ascii="Calibri" w:eastAsia="Calibri" w:hAnsi="Calibri"/>
                <w:noProof/>
                <w:szCs w:val="21"/>
              </w:rPr>
            </w:pPr>
            <w:r>
              <w:rPr>
                <w:rFonts w:ascii="Calibri" w:eastAsia="Calibri" w:hAnsi="Calibri"/>
                <w:noProof/>
                <w:szCs w:val="21"/>
              </w:rPr>
              <w:t xml:space="preserve">The Warren Health Centre, </w:t>
            </w:r>
          </w:p>
          <w:p w:rsidR="000143C9" w:rsidRDefault="000143C9" w:rsidP="000143C9">
            <w:pPr>
              <w:pStyle w:val="Header"/>
              <w:ind w:left="2382"/>
              <w:rPr>
                <w:rFonts w:ascii="Calibri" w:eastAsia="Calibri" w:hAnsi="Calibri"/>
                <w:noProof/>
                <w:szCs w:val="21"/>
              </w:rPr>
            </w:pPr>
            <w:r>
              <w:rPr>
                <w:rFonts w:ascii="Calibri" w:eastAsia="Calibri" w:hAnsi="Calibri"/>
                <w:noProof/>
                <w:szCs w:val="21"/>
              </w:rPr>
              <w:t xml:space="preserve">Uxbridge Road, </w:t>
            </w:r>
          </w:p>
          <w:p w:rsidR="000143C9" w:rsidRDefault="000143C9" w:rsidP="000143C9">
            <w:pPr>
              <w:pStyle w:val="Header"/>
              <w:ind w:left="2382"/>
              <w:rPr>
                <w:rFonts w:ascii="Calibri" w:eastAsia="Calibri" w:hAnsi="Calibri"/>
                <w:noProof/>
                <w:szCs w:val="21"/>
              </w:rPr>
            </w:pPr>
            <w:r>
              <w:rPr>
                <w:rFonts w:ascii="Calibri" w:eastAsia="Calibri" w:hAnsi="Calibri"/>
                <w:noProof/>
                <w:szCs w:val="21"/>
              </w:rPr>
              <w:t xml:space="preserve">Hayes, </w:t>
            </w:r>
          </w:p>
          <w:p w:rsidR="000143C9" w:rsidRDefault="000143C9" w:rsidP="000143C9">
            <w:pPr>
              <w:pStyle w:val="Header"/>
              <w:ind w:left="2382"/>
              <w:rPr>
                <w:rFonts w:ascii="Calibri" w:eastAsia="Calibri" w:hAnsi="Calibri"/>
                <w:noProof/>
                <w:szCs w:val="21"/>
              </w:rPr>
            </w:pPr>
            <w:r>
              <w:rPr>
                <w:rFonts w:ascii="Calibri" w:eastAsia="Calibri" w:hAnsi="Calibri"/>
                <w:noProof/>
                <w:szCs w:val="21"/>
              </w:rPr>
              <w:t>UB4 0SF</w:t>
            </w:r>
          </w:p>
          <w:p w:rsidR="000143C9" w:rsidRDefault="000143C9" w:rsidP="000143C9">
            <w:pPr>
              <w:pStyle w:val="Header"/>
              <w:ind w:left="2382"/>
              <w:rPr>
                <w:rFonts w:ascii="Calibri" w:eastAsia="Calibri" w:hAnsi="Calibri"/>
                <w:noProof/>
                <w:szCs w:val="21"/>
              </w:rPr>
            </w:pPr>
          </w:p>
          <w:p w:rsidR="000143C9" w:rsidRDefault="000143C9" w:rsidP="000143C9">
            <w:pPr>
              <w:pStyle w:val="Header"/>
              <w:ind w:left="2382"/>
              <w:rPr>
                <w:rFonts w:ascii="Arial" w:hAnsi="Arial" w:cs="Arial"/>
                <w:color w:val="000000"/>
              </w:rPr>
            </w:pPr>
            <w:r>
              <w:rPr>
                <w:rFonts w:ascii="Calibri" w:eastAsia="Calibri" w:hAnsi="Calibri"/>
                <w:noProof/>
                <w:szCs w:val="21"/>
              </w:rPr>
              <w:t>Telephone: 01895 485740</w:t>
            </w:r>
          </w:p>
          <w:p w:rsidR="000143C9" w:rsidRDefault="000143C9" w:rsidP="003E7DA7">
            <w:pPr>
              <w:pStyle w:val="Header"/>
              <w:jc w:val="right"/>
              <w:rPr>
                <w:rFonts w:ascii="Arial" w:hAnsi="Arial" w:cs="Arial"/>
                <w:color w:val="000000"/>
              </w:rPr>
            </w:pPr>
          </w:p>
          <w:p w:rsidR="003E7DA7" w:rsidRPr="003E7DA7" w:rsidRDefault="000143C9" w:rsidP="003E7DA7">
            <w:pPr>
              <w:pStyle w:val="Header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</w:t>
            </w:r>
          </w:p>
          <w:p w:rsidR="003E7DA7" w:rsidRPr="003E7DA7" w:rsidRDefault="003E7DA7" w:rsidP="003E7DA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3E7DA7">
              <w:rPr>
                <w:rFonts w:ascii="Arial" w:hAnsi="Arial" w:cs="Arial"/>
                <w:color w:val="000000"/>
              </w:rPr>
              <w:t xml:space="preserve">                               </w:t>
            </w:r>
          </w:p>
          <w:p w:rsidR="003E7DA7" w:rsidRPr="003E7DA7" w:rsidRDefault="0088511C" w:rsidP="003E7DA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hyperlink r:id="rId7" w:history="1"/>
          </w:p>
          <w:p w:rsidR="003E7DA7" w:rsidRPr="003E7DA7" w:rsidRDefault="003E7DA7" w:rsidP="003E7DA7">
            <w:pPr>
              <w:tabs>
                <w:tab w:val="left" w:pos="170"/>
              </w:tabs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963FF6" w:rsidRPr="003E7DA7" w:rsidTr="00987A76">
        <w:trPr>
          <w:cantSplit/>
          <w:trHeight w:val="451"/>
        </w:trPr>
        <w:tc>
          <w:tcPr>
            <w:tcW w:w="4791" w:type="dxa"/>
            <w:shd w:val="clear" w:color="auto" w:fill="auto"/>
          </w:tcPr>
          <w:p w:rsidR="00963FF6" w:rsidRPr="003E7DA7" w:rsidRDefault="00963FF6" w:rsidP="003E7D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2" w:type="dxa"/>
            <w:shd w:val="clear" w:color="auto" w:fill="auto"/>
          </w:tcPr>
          <w:p w:rsidR="00963FF6" w:rsidRPr="003E7DA7" w:rsidRDefault="00963FF6" w:rsidP="003E7D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63FF6" w:rsidRDefault="00963FF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>Dear Parent/Guardian</w:t>
      </w:r>
      <w:r w:rsidR="00800695" w:rsidRPr="003E7DA7">
        <w:rPr>
          <w:rFonts w:ascii="Arial" w:hAnsi="Arial" w:cs="Arial"/>
        </w:rPr>
        <w:t>,</w:t>
      </w:r>
      <w:r w:rsidRPr="003E7DA7">
        <w:rPr>
          <w:rFonts w:ascii="Arial" w:hAnsi="Arial" w:cs="Arial"/>
        </w:rPr>
        <w:t xml:space="preserve"> </w:t>
      </w:r>
    </w:p>
    <w:p w:rsidR="003E7DA7" w:rsidRP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963FF6" w:rsidRPr="003E7DA7" w:rsidRDefault="002F0B93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  <w:b/>
        </w:rPr>
        <w:t>Your child</w:t>
      </w:r>
      <w:r w:rsidR="00963FF6" w:rsidRPr="003E7DA7">
        <w:rPr>
          <w:rFonts w:ascii="Arial" w:hAnsi="Arial" w:cs="Arial"/>
          <w:b/>
        </w:rPr>
        <w:t xml:space="preserve">’s </w:t>
      </w:r>
      <w:r w:rsidR="00A662FF" w:rsidRPr="003E7DA7">
        <w:rPr>
          <w:rFonts w:ascii="Arial" w:hAnsi="Arial" w:cs="Arial"/>
          <w:b/>
        </w:rPr>
        <w:t xml:space="preserve">annual </w:t>
      </w:r>
      <w:r w:rsidR="00963FF6" w:rsidRPr="003E7DA7">
        <w:rPr>
          <w:rFonts w:ascii="Arial" w:hAnsi="Arial" w:cs="Arial"/>
          <w:b/>
        </w:rPr>
        <w:t>flu vaccination is now due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6710E6" w:rsidRPr="003E7DA7" w:rsidRDefault="006710E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 xml:space="preserve">This vaccination programme is in place to help protect your child against flu. Flu can be an unpleasant illness and sometimes causes serious complications. </w:t>
      </w:r>
      <w:r w:rsidR="003304A6" w:rsidRPr="003E7DA7">
        <w:rPr>
          <w:rFonts w:ascii="Arial" w:hAnsi="Arial" w:cs="Arial"/>
        </w:rPr>
        <w:t xml:space="preserve"> </w:t>
      </w:r>
      <w:r w:rsidR="00981455" w:rsidRPr="003E7DA7">
        <w:rPr>
          <w:rFonts w:ascii="Arial" w:hAnsi="Arial" w:cs="Arial"/>
        </w:rPr>
        <w:t>V</w:t>
      </w:r>
      <w:r w:rsidRPr="003E7DA7">
        <w:rPr>
          <w:rFonts w:ascii="Arial" w:hAnsi="Arial" w:cs="Arial"/>
        </w:rPr>
        <w:t>accinating your child will also help protect more vulnerable friends and family</w:t>
      </w:r>
      <w:r w:rsidR="00981455" w:rsidRPr="003E7DA7">
        <w:rPr>
          <w:rFonts w:ascii="Arial" w:hAnsi="Arial" w:cs="Arial"/>
        </w:rPr>
        <w:t xml:space="preserve"> by preventing the spread of flu</w:t>
      </w:r>
      <w:r w:rsidRPr="003E7DA7">
        <w:rPr>
          <w:rFonts w:ascii="Arial" w:hAnsi="Arial" w:cs="Arial"/>
        </w:rPr>
        <w:t>.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  <w:b/>
        </w:rPr>
      </w:pPr>
    </w:p>
    <w:p w:rsidR="00580209" w:rsidRDefault="00580209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  <w:b/>
        </w:rPr>
        <w:t>Please complete the enclosed consent form</w:t>
      </w:r>
      <w:r w:rsidRPr="003E7DA7">
        <w:rPr>
          <w:rFonts w:ascii="Arial" w:hAnsi="Arial" w:cs="Arial"/>
        </w:rPr>
        <w:t xml:space="preserve"> (one for each child) and return to the school</w:t>
      </w:r>
      <w:r w:rsidR="000143C9">
        <w:rPr>
          <w:rFonts w:ascii="Arial" w:hAnsi="Arial" w:cs="Arial"/>
        </w:rPr>
        <w:t xml:space="preserve"> at least 3 working days prior to the date of your school flu vaccination session </w:t>
      </w:r>
      <w:r w:rsidRPr="003E7DA7">
        <w:rPr>
          <w:rFonts w:ascii="Arial" w:hAnsi="Arial" w:cs="Arial"/>
        </w:rPr>
        <w:t>to ensure your child receives their vaccination.</w:t>
      </w:r>
      <w:r w:rsidR="00FD1A47">
        <w:rPr>
          <w:rFonts w:ascii="Arial" w:hAnsi="Arial" w:cs="Arial"/>
        </w:rPr>
        <w:t xml:space="preserve"> </w:t>
      </w:r>
      <w:r w:rsidR="00FD1A47" w:rsidRPr="00FD1A47">
        <w:rPr>
          <w:rFonts w:ascii="Arial" w:hAnsi="Arial" w:cs="Arial"/>
          <w:u w:val="single"/>
        </w:rPr>
        <w:t>Please be aware that if the form is not completed correctly, this may result in your child not receiving the vaccination on the day.</w:t>
      </w:r>
      <w:r w:rsidRPr="003E7DA7">
        <w:rPr>
          <w:rFonts w:ascii="Arial" w:hAnsi="Arial" w:cs="Arial"/>
        </w:rPr>
        <w:t xml:space="preserve"> </w:t>
      </w:r>
    </w:p>
    <w:p w:rsidR="00FD1A47" w:rsidRPr="003E7DA7" w:rsidRDefault="00FD1A47" w:rsidP="003E7DA7">
      <w:pPr>
        <w:spacing w:after="0" w:line="240" w:lineRule="auto"/>
        <w:jc w:val="both"/>
        <w:rPr>
          <w:rFonts w:ascii="Arial" w:hAnsi="Arial" w:cs="Arial"/>
        </w:rPr>
      </w:pPr>
    </w:p>
    <w:p w:rsidR="00BA58E8" w:rsidRPr="003E7DA7" w:rsidRDefault="006710E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 xml:space="preserve">The vaccination is free and recommended for young children, </w:t>
      </w:r>
      <w:r w:rsidR="00F50D47" w:rsidRPr="003E7DA7">
        <w:rPr>
          <w:rFonts w:ascii="Arial" w:hAnsi="Arial" w:cs="Arial"/>
        </w:rPr>
        <w:t xml:space="preserve">and </w:t>
      </w:r>
      <w:r w:rsidR="00BA58E8" w:rsidRPr="003E7DA7">
        <w:rPr>
          <w:rFonts w:ascii="Arial" w:hAnsi="Arial" w:cs="Arial"/>
        </w:rPr>
        <w:t xml:space="preserve">will be given by a quick and simple spray up the nose.  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4E0DEC" w:rsidRPr="003E7DA7" w:rsidRDefault="00AF213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 xml:space="preserve">A leaflet explaining the vaccination programme is enclosed </w:t>
      </w:r>
      <w:r w:rsidR="006710E6" w:rsidRPr="003E7DA7">
        <w:rPr>
          <w:rFonts w:ascii="Arial" w:hAnsi="Arial" w:cs="Arial"/>
        </w:rPr>
        <w:t xml:space="preserve">and </w:t>
      </w:r>
      <w:r w:rsidRPr="003E7DA7">
        <w:rPr>
          <w:rFonts w:ascii="Arial" w:hAnsi="Arial" w:cs="Arial"/>
        </w:rPr>
        <w:t xml:space="preserve">includes details about the small number of children for whom the nasal </w:t>
      </w:r>
      <w:r w:rsidR="0090365B" w:rsidRPr="003E7DA7">
        <w:rPr>
          <w:rFonts w:ascii="Arial" w:hAnsi="Arial" w:cs="Arial"/>
        </w:rPr>
        <w:t>vaccine</w:t>
      </w:r>
      <w:r w:rsidRPr="003E7DA7">
        <w:rPr>
          <w:rFonts w:ascii="Arial" w:hAnsi="Arial" w:cs="Arial"/>
        </w:rPr>
        <w:t xml:space="preserve"> is not appropriate</w:t>
      </w:r>
      <w:r w:rsidR="00CB7A5A" w:rsidRPr="003E7DA7">
        <w:rPr>
          <w:rFonts w:ascii="Arial" w:hAnsi="Arial" w:cs="Arial"/>
        </w:rPr>
        <w:t xml:space="preserve">.  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B966A9" w:rsidRPr="003E7DA7" w:rsidRDefault="000B4CA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 xml:space="preserve">Last year, </w:t>
      </w:r>
      <w:r w:rsidR="00E04CCF" w:rsidRPr="003E7DA7">
        <w:rPr>
          <w:rFonts w:ascii="Arial" w:hAnsi="Arial" w:cs="Arial"/>
        </w:rPr>
        <w:t xml:space="preserve">most </w:t>
      </w:r>
      <w:r w:rsidRPr="003E7DA7">
        <w:rPr>
          <w:rFonts w:ascii="Arial" w:hAnsi="Arial" w:cs="Arial"/>
        </w:rPr>
        <w:t>children offered the vaccine</w:t>
      </w:r>
      <w:r w:rsidR="00E04CCF" w:rsidRPr="003E7DA7">
        <w:rPr>
          <w:rFonts w:ascii="Arial" w:hAnsi="Arial" w:cs="Arial"/>
        </w:rPr>
        <w:t xml:space="preserve"> in schools</w:t>
      </w:r>
      <w:r w:rsidRPr="003E7DA7">
        <w:rPr>
          <w:rFonts w:ascii="Arial" w:hAnsi="Arial" w:cs="Arial"/>
        </w:rPr>
        <w:t xml:space="preserve"> </w:t>
      </w:r>
      <w:r w:rsidR="00E04CCF" w:rsidRPr="003E7DA7">
        <w:rPr>
          <w:rFonts w:ascii="Arial" w:hAnsi="Arial" w:cs="Arial"/>
        </w:rPr>
        <w:t xml:space="preserve">had the immunisation. 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6710E6" w:rsidRPr="003E7DA7" w:rsidRDefault="006710E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>If you have any queries</w:t>
      </w:r>
      <w:r w:rsidR="00FD1A47">
        <w:rPr>
          <w:rFonts w:ascii="Arial" w:hAnsi="Arial" w:cs="Arial"/>
        </w:rPr>
        <w:t>,</w:t>
      </w:r>
      <w:r w:rsidRPr="003E7DA7">
        <w:rPr>
          <w:rFonts w:ascii="Arial" w:hAnsi="Arial" w:cs="Arial"/>
        </w:rPr>
        <w:t xml:space="preserve"> please contact the</w:t>
      </w:r>
      <w:r w:rsidR="000143C9">
        <w:rPr>
          <w:rFonts w:ascii="Arial" w:hAnsi="Arial" w:cs="Arial"/>
        </w:rPr>
        <w:t xml:space="preserve"> immunisation team on 01895 485740</w:t>
      </w:r>
      <w:r w:rsidR="003E7DA7" w:rsidRPr="003E7DA7">
        <w:rPr>
          <w:rFonts w:ascii="Arial" w:hAnsi="Arial" w:cs="Arial"/>
        </w:rPr>
        <w:t>.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963FF6" w:rsidRPr="003E7DA7" w:rsidRDefault="00963FF6" w:rsidP="003E7DA7">
      <w:pPr>
        <w:spacing w:after="0" w:line="240" w:lineRule="auto"/>
        <w:jc w:val="both"/>
        <w:rPr>
          <w:rFonts w:ascii="Arial" w:hAnsi="Arial" w:cs="Arial"/>
        </w:rPr>
      </w:pPr>
      <w:r w:rsidRPr="003E7DA7">
        <w:rPr>
          <w:rFonts w:ascii="Arial" w:hAnsi="Arial" w:cs="Arial"/>
        </w:rPr>
        <w:t>Yours sincerely,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</w:rPr>
      </w:pPr>
    </w:p>
    <w:p w:rsidR="00284C22" w:rsidRPr="003E7DA7" w:rsidRDefault="003E7DA7" w:rsidP="003E7DA7">
      <w:pPr>
        <w:spacing w:after="0" w:line="240" w:lineRule="auto"/>
        <w:jc w:val="both"/>
        <w:rPr>
          <w:rFonts w:ascii="Arial" w:hAnsi="Arial" w:cs="Arial"/>
          <w:b/>
        </w:rPr>
      </w:pPr>
      <w:r w:rsidRPr="003E7DA7">
        <w:rPr>
          <w:rFonts w:ascii="Arial" w:hAnsi="Arial" w:cs="Arial"/>
        </w:rPr>
        <w:t>Immunisation Team</w:t>
      </w:r>
      <w:r w:rsidR="000143C9">
        <w:rPr>
          <w:rFonts w:ascii="Arial" w:hAnsi="Arial" w:cs="Arial"/>
        </w:rPr>
        <w:t xml:space="preserve"> </w:t>
      </w: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  <w:b/>
        </w:rPr>
      </w:pP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  <w:b/>
        </w:rPr>
      </w:pPr>
    </w:p>
    <w:p w:rsidR="003E7DA7" w:rsidRDefault="003E7DA7" w:rsidP="003E7DA7">
      <w:pPr>
        <w:spacing w:after="0" w:line="240" w:lineRule="auto"/>
        <w:jc w:val="both"/>
        <w:rPr>
          <w:rFonts w:ascii="Arial" w:hAnsi="Arial" w:cs="Arial"/>
          <w:b/>
        </w:rPr>
      </w:pPr>
    </w:p>
    <w:p w:rsidR="00284C22" w:rsidRPr="003E7DA7" w:rsidRDefault="00284C22" w:rsidP="003E7DA7">
      <w:pPr>
        <w:spacing w:after="0" w:line="240" w:lineRule="auto"/>
        <w:jc w:val="center"/>
        <w:rPr>
          <w:rFonts w:ascii="Arial" w:hAnsi="Arial" w:cs="Arial"/>
          <w:b/>
        </w:rPr>
      </w:pPr>
      <w:r w:rsidRPr="003E7DA7">
        <w:rPr>
          <w:rFonts w:ascii="Arial" w:hAnsi="Arial" w:cs="Arial"/>
          <w:b/>
        </w:rPr>
        <w:t>If your child becomes wheezy or has their asthma medication increased</w:t>
      </w:r>
      <w:r w:rsidR="003304A6" w:rsidRPr="003E7DA7">
        <w:rPr>
          <w:rFonts w:ascii="Arial" w:hAnsi="Arial" w:cs="Arial"/>
          <w:b/>
        </w:rPr>
        <w:t xml:space="preserve"> after you return this form</w:t>
      </w:r>
      <w:r w:rsidRPr="003E7DA7">
        <w:rPr>
          <w:rFonts w:ascii="Arial" w:hAnsi="Arial" w:cs="Arial"/>
          <w:b/>
        </w:rPr>
        <w:t>, please contact the healthcare team on</w:t>
      </w:r>
      <w:r w:rsidR="000143C9">
        <w:rPr>
          <w:rFonts w:ascii="Arial" w:hAnsi="Arial" w:cs="Arial"/>
          <w:b/>
        </w:rPr>
        <w:t xml:space="preserve"> 01895 485740</w:t>
      </w:r>
      <w:r w:rsidR="003E7DA7">
        <w:rPr>
          <w:rFonts w:ascii="Arial" w:hAnsi="Arial" w:cs="Arial"/>
          <w:b/>
        </w:rPr>
        <w:t>.</w:t>
      </w:r>
    </w:p>
    <w:p w:rsidR="003E7DA7" w:rsidRDefault="003E7DA7" w:rsidP="003E7DA7">
      <w:pPr>
        <w:spacing w:after="0" w:line="240" w:lineRule="auto"/>
        <w:jc w:val="center"/>
        <w:rPr>
          <w:rFonts w:ascii="Arial" w:hAnsi="Arial" w:cs="Arial"/>
        </w:rPr>
      </w:pPr>
    </w:p>
    <w:p w:rsidR="005A6730" w:rsidRPr="003E7DA7" w:rsidRDefault="00963FF6" w:rsidP="003E7DA7">
      <w:pPr>
        <w:spacing w:after="0" w:line="240" w:lineRule="auto"/>
        <w:jc w:val="center"/>
        <w:rPr>
          <w:rFonts w:ascii="Arial" w:hAnsi="Arial" w:cs="Arial"/>
        </w:rPr>
      </w:pPr>
      <w:r w:rsidRPr="003E7DA7">
        <w:rPr>
          <w:rFonts w:ascii="Arial" w:hAnsi="Arial" w:cs="Arial"/>
        </w:rPr>
        <w:t xml:space="preserve">If you </w:t>
      </w:r>
      <w:r w:rsidR="007C5607" w:rsidRPr="003E7DA7">
        <w:rPr>
          <w:rFonts w:ascii="Arial" w:hAnsi="Arial" w:cs="Arial"/>
        </w:rPr>
        <w:t>decide you do not want to vaccinate your child against flu</w:t>
      </w:r>
      <w:r w:rsidRPr="003E7DA7">
        <w:rPr>
          <w:rFonts w:ascii="Arial" w:hAnsi="Arial" w:cs="Arial"/>
        </w:rPr>
        <w:t xml:space="preserve">, please return the consent form </w:t>
      </w:r>
      <w:r w:rsidR="00B90D64" w:rsidRPr="003E7DA7">
        <w:rPr>
          <w:rFonts w:ascii="Arial" w:hAnsi="Arial" w:cs="Arial"/>
        </w:rPr>
        <w:t xml:space="preserve">giving </w:t>
      </w:r>
      <w:r w:rsidRPr="003E7DA7">
        <w:rPr>
          <w:rFonts w:ascii="Arial" w:hAnsi="Arial" w:cs="Arial"/>
        </w:rPr>
        <w:t xml:space="preserve">the reason. This will help </w:t>
      </w:r>
      <w:r w:rsidR="00B90D64" w:rsidRPr="003E7DA7">
        <w:rPr>
          <w:rFonts w:ascii="Arial" w:hAnsi="Arial" w:cs="Arial"/>
        </w:rPr>
        <w:t>us plan and improve the service.</w:t>
      </w:r>
    </w:p>
    <w:p w:rsidR="000B4CA6" w:rsidRPr="003E7DA7" w:rsidRDefault="000B4CA6" w:rsidP="003E7DA7">
      <w:pPr>
        <w:spacing w:after="0" w:line="240" w:lineRule="auto"/>
        <w:jc w:val="center"/>
        <w:rPr>
          <w:rFonts w:ascii="Arial" w:hAnsi="Arial" w:cs="Arial"/>
        </w:rPr>
      </w:pPr>
    </w:p>
    <w:p w:rsidR="000B4CA6" w:rsidRPr="003E7DA7" w:rsidRDefault="000B4CA6" w:rsidP="003E7DA7">
      <w:pPr>
        <w:spacing w:after="0" w:line="240" w:lineRule="auto"/>
        <w:jc w:val="center"/>
        <w:rPr>
          <w:rFonts w:ascii="Arial" w:hAnsi="Arial" w:cs="Arial"/>
          <w:b/>
        </w:rPr>
      </w:pPr>
      <w:r w:rsidRPr="003E7DA7">
        <w:rPr>
          <w:rFonts w:ascii="Arial" w:hAnsi="Arial" w:cs="Arial"/>
          <w:b/>
        </w:rPr>
        <w:t>For further information see: www.nhs.uk/child-flu</w:t>
      </w:r>
    </w:p>
    <w:sectPr w:rsidR="000B4CA6" w:rsidRPr="003E7D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11C" w:rsidRDefault="0088511C">
      <w:pPr>
        <w:spacing w:after="0" w:line="240" w:lineRule="auto"/>
      </w:pPr>
      <w:r>
        <w:separator/>
      </w:r>
    </w:p>
  </w:endnote>
  <w:endnote w:type="continuationSeparator" w:id="0">
    <w:p w:rsidR="0088511C" w:rsidRDefault="008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11C" w:rsidRDefault="0088511C">
      <w:pPr>
        <w:spacing w:after="0" w:line="240" w:lineRule="auto"/>
      </w:pPr>
      <w:r>
        <w:separator/>
      </w:r>
    </w:p>
  </w:footnote>
  <w:footnote w:type="continuationSeparator" w:id="0">
    <w:p w:rsidR="0088511C" w:rsidRDefault="0088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DA7" w:rsidRDefault="000143C9" w:rsidP="003E7DA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3646805</wp:posOffset>
          </wp:positionH>
          <wp:positionV relativeFrom="paragraph">
            <wp:posOffset>-200025</wp:posOffset>
          </wp:positionV>
          <wp:extent cx="2301875" cy="504825"/>
          <wp:effectExtent l="0" t="0" r="3175" b="9525"/>
          <wp:wrapNone/>
          <wp:docPr id="2" name="Picture 2" descr="CNWL_Logo_Colour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WL_Logo_Colour_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0A20" w:rsidRDefault="0088511C" w:rsidP="007914F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FF6"/>
    <w:rsid w:val="000143C9"/>
    <w:rsid w:val="00033928"/>
    <w:rsid w:val="000B4CA6"/>
    <w:rsid w:val="000C0825"/>
    <w:rsid w:val="001A4C72"/>
    <w:rsid w:val="001A7B99"/>
    <w:rsid w:val="001B57F4"/>
    <w:rsid w:val="001D6C6E"/>
    <w:rsid w:val="001E74D3"/>
    <w:rsid w:val="002027D0"/>
    <w:rsid w:val="0027371C"/>
    <w:rsid w:val="00284C22"/>
    <w:rsid w:val="002A16C7"/>
    <w:rsid w:val="002A34F1"/>
    <w:rsid w:val="002D7BB3"/>
    <w:rsid w:val="002F0B93"/>
    <w:rsid w:val="00310EBA"/>
    <w:rsid w:val="003174D0"/>
    <w:rsid w:val="003304A6"/>
    <w:rsid w:val="003A727B"/>
    <w:rsid w:val="003C013B"/>
    <w:rsid w:val="003C5280"/>
    <w:rsid w:val="003D2BA6"/>
    <w:rsid w:val="003E5742"/>
    <w:rsid w:val="003E7DA7"/>
    <w:rsid w:val="00445ABE"/>
    <w:rsid w:val="00496400"/>
    <w:rsid w:val="004A3486"/>
    <w:rsid w:val="004E0DEC"/>
    <w:rsid w:val="004F06A0"/>
    <w:rsid w:val="00580209"/>
    <w:rsid w:val="005A2FE7"/>
    <w:rsid w:val="005A6730"/>
    <w:rsid w:val="005B0120"/>
    <w:rsid w:val="005C6F53"/>
    <w:rsid w:val="006449E8"/>
    <w:rsid w:val="006710E6"/>
    <w:rsid w:val="00687BA2"/>
    <w:rsid w:val="006C7AE2"/>
    <w:rsid w:val="006E4C5A"/>
    <w:rsid w:val="00791A7C"/>
    <w:rsid w:val="007C5607"/>
    <w:rsid w:val="007D78C1"/>
    <w:rsid w:val="008000F7"/>
    <w:rsid w:val="00800695"/>
    <w:rsid w:val="00821CC0"/>
    <w:rsid w:val="00826F9D"/>
    <w:rsid w:val="0088511C"/>
    <w:rsid w:val="008B6159"/>
    <w:rsid w:val="0090365B"/>
    <w:rsid w:val="009052D0"/>
    <w:rsid w:val="00963FF6"/>
    <w:rsid w:val="00973FB5"/>
    <w:rsid w:val="00981455"/>
    <w:rsid w:val="009941C1"/>
    <w:rsid w:val="009B4295"/>
    <w:rsid w:val="009B6B60"/>
    <w:rsid w:val="009C4451"/>
    <w:rsid w:val="009E2526"/>
    <w:rsid w:val="009E507E"/>
    <w:rsid w:val="00A47C34"/>
    <w:rsid w:val="00A662FF"/>
    <w:rsid w:val="00A823FF"/>
    <w:rsid w:val="00A84361"/>
    <w:rsid w:val="00AC7758"/>
    <w:rsid w:val="00AD0E97"/>
    <w:rsid w:val="00AE119E"/>
    <w:rsid w:val="00AF2136"/>
    <w:rsid w:val="00B00749"/>
    <w:rsid w:val="00B20260"/>
    <w:rsid w:val="00B60CD9"/>
    <w:rsid w:val="00B7368C"/>
    <w:rsid w:val="00B90D64"/>
    <w:rsid w:val="00B966A9"/>
    <w:rsid w:val="00BA58E8"/>
    <w:rsid w:val="00C10BA2"/>
    <w:rsid w:val="00C44E61"/>
    <w:rsid w:val="00CA7A21"/>
    <w:rsid w:val="00CB7A5A"/>
    <w:rsid w:val="00D317D2"/>
    <w:rsid w:val="00DD2E2B"/>
    <w:rsid w:val="00E0163E"/>
    <w:rsid w:val="00E04CCF"/>
    <w:rsid w:val="00E14D26"/>
    <w:rsid w:val="00E42615"/>
    <w:rsid w:val="00E61A1E"/>
    <w:rsid w:val="00E72110"/>
    <w:rsid w:val="00EF47F2"/>
    <w:rsid w:val="00EF4B24"/>
    <w:rsid w:val="00F50D47"/>
    <w:rsid w:val="00F5278B"/>
    <w:rsid w:val="00F90970"/>
    <w:rsid w:val="00FD1A47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F04E09-4819-4A8C-A3B1-4008520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3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63FF6"/>
  </w:style>
  <w:style w:type="paragraph" w:styleId="Footer">
    <w:name w:val="footer"/>
    <w:basedOn w:val="Normal"/>
    <w:link w:val="FooterChar"/>
    <w:uiPriority w:val="99"/>
    <w:unhideWhenUsed/>
    <w:rsid w:val="00963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FF6"/>
  </w:style>
  <w:style w:type="character" w:styleId="CommentReference">
    <w:name w:val="annotation reference"/>
    <w:basedOn w:val="DefaultParagraphFont"/>
    <w:uiPriority w:val="99"/>
    <w:semiHidden/>
    <w:unhideWhenUsed/>
    <w:rsid w:val="00963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FF6"/>
    <w:pPr>
      <w:spacing w:before="120" w:after="12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FF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F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FF6"/>
    <w:pPr>
      <w:spacing w:before="0"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FF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A1E"/>
    <w:pPr>
      <w:spacing w:after="0" w:line="240" w:lineRule="auto"/>
    </w:pPr>
  </w:style>
  <w:style w:type="character" w:styleId="Hyperlink">
    <w:name w:val="Hyperlink"/>
    <w:rsid w:val="003E7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toria.prendergast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BF4D-21D3-4DE9-9C4E-6FAD073C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1462</Characters>
  <Application>Microsoft Office Word</Application>
  <DocSecurity>2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Bunten</dc:creator>
  <cp:lastModifiedBy>Janet Van Der Meulen</cp:lastModifiedBy>
  <cp:revision>2</cp:revision>
  <cp:lastPrinted>2016-05-24T09:50:00Z</cp:lastPrinted>
  <dcterms:created xsi:type="dcterms:W3CDTF">2019-09-09T12:05:00Z</dcterms:created>
  <dcterms:modified xsi:type="dcterms:W3CDTF">2019-09-09T12:05:00Z</dcterms:modified>
</cp:coreProperties>
</file>