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E2C7" w14:textId="73F7E3F5" w:rsidR="002D04A2" w:rsidRDefault="00B21843" w:rsidP="002D04A2">
      <w:pPr>
        <w:rPr>
          <w:rFonts w:ascii="Calibri Light" w:hAnsi="Calibri Light" w:cs="Calibri Light"/>
          <w:b/>
          <w:sz w:val="22"/>
          <w:szCs w:val="22"/>
        </w:rPr>
      </w:pPr>
      <w:r w:rsidRPr="008B4582">
        <w:rPr>
          <w:rFonts w:ascii="Calibri Light" w:hAnsi="Calibri Light" w:cs="Calibri Light"/>
          <w:noProof/>
          <w:sz w:val="28"/>
          <w:szCs w:val="28"/>
        </w:rPr>
        <w:drawing>
          <wp:anchor distT="0" distB="0" distL="114300" distR="114300" simplePos="0" relativeHeight="251657728" behindDoc="1" locked="0" layoutInCell="1" allowOverlap="1" wp14:anchorId="514B28A5" wp14:editId="07F11DF3">
            <wp:simplePos x="0" y="0"/>
            <wp:positionH relativeFrom="column">
              <wp:posOffset>9095105</wp:posOffset>
            </wp:positionH>
            <wp:positionV relativeFrom="paragraph">
              <wp:posOffset>-199390</wp:posOffset>
            </wp:positionV>
            <wp:extent cx="619125" cy="706755"/>
            <wp:effectExtent l="0" t="0" r="0" b="0"/>
            <wp:wrapTight wrapText="bothSides">
              <wp:wrapPolygon edited="0">
                <wp:start x="0" y="0"/>
                <wp:lineTo x="0" y="20960"/>
                <wp:lineTo x="21268" y="20960"/>
                <wp:lineTo x="2126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03A" w:rsidRPr="008B4582">
        <w:rPr>
          <w:rFonts w:ascii="Calibri Light" w:hAnsi="Calibri Light" w:cs="Calibri Light"/>
          <w:b/>
          <w:sz w:val="28"/>
          <w:szCs w:val="28"/>
        </w:rPr>
        <w:t xml:space="preserve">GENERIC RISK </w:t>
      </w:r>
      <w:r w:rsidR="000B2AA8">
        <w:rPr>
          <w:rFonts w:ascii="Calibri Light" w:hAnsi="Calibri Light" w:cs="Calibri Light"/>
          <w:b/>
          <w:sz w:val="28"/>
          <w:szCs w:val="28"/>
        </w:rPr>
        <w:t>ASSESSMENT</w:t>
      </w:r>
      <w:r w:rsidR="00F25FBE">
        <w:rPr>
          <w:rFonts w:ascii="Calibri Light" w:hAnsi="Calibri Light" w:cs="Calibri Light"/>
          <w:b/>
          <w:sz w:val="28"/>
          <w:szCs w:val="28"/>
        </w:rPr>
        <w:t xml:space="preserve"> </w:t>
      </w:r>
      <w:r w:rsidR="00F25FBE" w:rsidRPr="00B21843">
        <w:rPr>
          <w:rFonts w:ascii="Calibri Light" w:hAnsi="Calibri Light" w:cs="Calibri Light"/>
          <w:b/>
          <w:color w:val="538135" w:themeColor="accent6" w:themeShade="BF"/>
          <w:sz w:val="28"/>
          <w:szCs w:val="28"/>
        </w:rPr>
        <w:t>(INCLUDING COVID-19)</w:t>
      </w:r>
      <w:r w:rsidR="000B2AA8">
        <w:rPr>
          <w:rFonts w:ascii="Calibri Light" w:hAnsi="Calibri Light" w:cs="Calibri Light"/>
          <w:b/>
          <w:sz w:val="28"/>
          <w:szCs w:val="28"/>
        </w:rPr>
        <w:t xml:space="preserve"> FOR:</w:t>
      </w:r>
      <w:r w:rsidR="0092251B">
        <w:rPr>
          <w:rFonts w:ascii="Calibri Light" w:hAnsi="Calibri Light" w:cs="Calibri Light"/>
          <w:b/>
          <w:sz w:val="28"/>
          <w:szCs w:val="28"/>
        </w:rPr>
        <w:t xml:space="preserve"> </w:t>
      </w:r>
      <w:r w:rsidR="00571682" w:rsidRPr="008B4582">
        <w:rPr>
          <w:rFonts w:ascii="Calibri Light" w:hAnsi="Calibri Light" w:cs="Calibri Light"/>
          <w:b/>
          <w:sz w:val="28"/>
          <w:szCs w:val="28"/>
        </w:rPr>
        <w:t>PREGNANT WORKERS</w:t>
      </w:r>
      <w:r w:rsidR="00AF103A" w:rsidRPr="008B4582">
        <w:rPr>
          <w:rFonts w:ascii="Calibri Light" w:hAnsi="Calibri Light" w:cs="Calibri Light"/>
          <w:b/>
          <w:sz w:val="28"/>
          <w:szCs w:val="28"/>
        </w:rPr>
        <w:t xml:space="preserve"> </w:t>
      </w:r>
      <w:r w:rsidR="0092251B" w:rsidRPr="0092251B">
        <w:rPr>
          <w:rFonts w:ascii="Calibri Light" w:hAnsi="Calibri Light" w:cs="Calibri Light"/>
          <w:sz w:val="22"/>
          <w:szCs w:val="22"/>
        </w:rPr>
        <w:t>(courtesy of Mayfield, Beaconsfield and Horsenden Primary Schools supported by Schools HR, Ealing’s Public Health Team and Schools Health and Safety)</w:t>
      </w:r>
      <w:r w:rsidR="00C135DE">
        <w:rPr>
          <w:rFonts w:ascii="Calibri Light" w:hAnsi="Calibri Light" w:cs="Calibri Light"/>
          <w:sz w:val="22"/>
          <w:szCs w:val="22"/>
        </w:rPr>
        <w:t xml:space="preserve">. </w:t>
      </w:r>
      <w:r w:rsidR="00C135DE" w:rsidRPr="00B21843">
        <w:rPr>
          <w:rFonts w:ascii="Calibri Light" w:hAnsi="Calibri Light" w:cs="Calibri Light"/>
          <w:color w:val="538135" w:themeColor="accent6" w:themeShade="BF"/>
          <w:sz w:val="22"/>
          <w:szCs w:val="22"/>
        </w:rPr>
        <w:t xml:space="preserve">This </w:t>
      </w:r>
      <w:r w:rsidR="00DD07FB" w:rsidRPr="00B21843">
        <w:rPr>
          <w:rFonts w:ascii="Calibri Light" w:hAnsi="Calibri Light" w:cs="Calibri Light"/>
          <w:color w:val="538135" w:themeColor="accent6" w:themeShade="BF"/>
          <w:sz w:val="22"/>
          <w:szCs w:val="22"/>
        </w:rPr>
        <w:t xml:space="preserve">risk assessment example </w:t>
      </w:r>
      <w:r w:rsidR="00C135DE" w:rsidRPr="00B21843">
        <w:rPr>
          <w:rFonts w:ascii="Calibri Light" w:hAnsi="Calibri Light" w:cs="Calibri Light"/>
          <w:color w:val="538135" w:themeColor="accent6" w:themeShade="BF"/>
          <w:sz w:val="22"/>
          <w:szCs w:val="22"/>
        </w:rPr>
        <w:t>is non-</w:t>
      </w:r>
      <w:r w:rsidR="00DD07FB" w:rsidRPr="00B21843">
        <w:rPr>
          <w:rFonts w:ascii="Calibri Light" w:hAnsi="Calibri Light" w:cs="Calibri Light"/>
          <w:color w:val="538135" w:themeColor="accent6" w:themeShade="BF"/>
          <w:sz w:val="22"/>
          <w:szCs w:val="22"/>
        </w:rPr>
        <w:t>exhaustive,</w:t>
      </w:r>
      <w:r w:rsidR="00C135DE" w:rsidRPr="00C135DE">
        <w:rPr>
          <w:rFonts w:ascii="Calibri Light" w:hAnsi="Calibri Light" w:cs="Calibri Light"/>
          <w:color w:val="00B050"/>
          <w:sz w:val="22"/>
          <w:szCs w:val="22"/>
        </w:rPr>
        <w:t xml:space="preserve"> </w:t>
      </w:r>
      <w:r w:rsidR="00C135DE" w:rsidRPr="00B21843">
        <w:rPr>
          <w:rFonts w:ascii="Calibri Light" w:hAnsi="Calibri Light" w:cs="Calibri Light"/>
          <w:color w:val="538135" w:themeColor="accent6" w:themeShade="BF"/>
          <w:sz w:val="22"/>
          <w:szCs w:val="22"/>
        </w:rPr>
        <w:t xml:space="preserve">and schools will need to </w:t>
      </w:r>
      <w:r w:rsidR="00F36007" w:rsidRPr="00B21843">
        <w:rPr>
          <w:rFonts w:ascii="Calibri Light" w:hAnsi="Calibri Light" w:cs="Calibri Light"/>
          <w:color w:val="538135" w:themeColor="accent6" w:themeShade="BF"/>
          <w:sz w:val="22"/>
          <w:szCs w:val="22"/>
        </w:rPr>
        <w:t>consider</w:t>
      </w:r>
      <w:r w:rsidR="00C135DE" w:rsidRPr="00B21843">
        <w:rPr>
          <w:rFonts w:ascii="Calibri Light" w:hAnsi="Calibri Light" w:cs="Calibri Light"/>
          <w:color w:val="538135" w:themeColor="accent6" w:themeShade="BF"/>
          <w:sz w:val="22"/>
          <w:szCs w:val="22"/>
        </w:rPr>
        <w:t xml:space="preserve"> the individual needs of the person being assessed.</w:t>
      </w:r>
    </w:p>
    <w:p w14:paraId="03A7D785" w14:textId="77777777" w:rsidR="002D04A2" w:rsidRPr="00375B5D" w:rsidRDefault="002D04A2" w:rsidP="002D04A2">
      <w:pPr>
        <w:rPr>
          <w:rFonts w:ascii="Calibri" w:hAnsi="Calibri" w:cs="Calibri"/>
          <w:color w:val="00B050"/>
          <w:sz w:val="22"/>
          <w:szCs w:val="22"/>
        </w:rPr>
      </w:pPr>
      <w:r w:rsidRPr="00EA1536">
        <w:rPr>
          <w:rFonts w:ascii="Calibri Light" w:hAnsi="Calibri Light" w:cs="Calibri Light"/>
          <w:b/>
          <w:strike/>
          <w:sz w:val="22"/>
          <w:szCs w:val="22"/>
          <w:u w:val="single"/>
        </w:rPr>
        <w:t xml:space="preserve">COVID: with reference to: </w:t>
      </w:r>
      <w:hyperlink r:id="rId8" w:history="1">
        <w:r w:rsidRPr="00FA6174">
          <w:rPr>
            <w:rStyle w:val="Hyperlink"/>
            <w:rFonts w:ascii="Calibri Light" w:hAnsi="Calibri Light" w:cs="Calibri Light"/>
            <w:strike/>
            <w:color w:val="auto"/>
            <w:sz w:val="22"/>
            <w:szCs w:val="22"/>
          </w:rPr>
          <w:t>Coronavirus (COVID-19): advice for pregna</w:t>
        </w:r>
        <w:r w:rsidRPr="00FA6174">
          <w:rPr>
            <w:rStyle w:val="Hyperlink"/>
            <w:rFonts w:ascii="Calibri Light" w:hAnsi="Calibri Light" w:cs="Calibri Light"/>
            <w:strike/>
            <w:color w:val="auto"/>
            <w:sz w:val="22"/>
            <w:szCs w:val="22"/>
          </w:rPr>
          <w:t>n</w:t>
        </w:r>
        <w:r w:rsidRPr="00FA6174">
          <w:rPr>
            <w:rStyle w:val="Hyperlink"/>
            <w:rFonts w:ascii="Calibri Light" w:hAnsi="Calibri Light" w:cs="Calibri Light"/>
            <w:strike/>
            <w:color w:val="auto"/>
            <w:sz w:val="22"/>
            <w:szCs w:val="22"/>
          </w:rPr>
          <w:t>t employees - GOV.UK (www.gov.uk)</w:t>
        </w:r>
      </w:hyperlink>
      <w:r w:rsidR="00F25FBE" w:rsidRPr="00FA6174">
        <w:rPr>
          <w:rFonts w:ascii="Calibri Light" w:hAnsi="Calibri Light" w:cs="Calibri Light"/>
          <w:strike/>
          <w:sz w:val="22"/>
          <w:szCs w:val="22"/>
        </w:rPr>
        <w:t xml:space="preserve"> </w:t>
      </w:r>
    </w:p>
    <w:p w14:paraId="5903BA05" w14:textId="77777777" w:rsidR="00FA6174" w:rsidRPr="00FA6174" w:rsidRDefault="002D04A2" w:rsidP="00FA6174">
      <w:pPr>
        <w:rPr>
          <w:rFonts w:ascii="Calibri" w:hAnsi="Calibri" w:cs="Calibri"/>
          <w:color w:val="00B050"/>
          <w:sz w:val="22"/>
          <w:szCs w:val="22"/>
        </w:rPr>
      </w:pPr>
      <w:r w:rsidRPr="00F54965">
        <w:rPr>
          <w:rFonts w:ascii="Calibri Light" w:hAnsi="Calibri Light" w:cs="Calibri Light"/>
          <w:color w:val="00B050"/>
          <w:sz w:val="22"/>
          <w:szCs w:val="22"/>
        </w:rPr>
        <w:t>Th</w:t>
      </w:r>
      <w:r w:rsidR="00F54965" w:rsidRPr="00F54965">
        <w:rPr>
          <w:rFonts w:ascii="Calibri Light" w:hAnsi="Calibri Light" w:cs="Calibri Light"/>
          <w:color w:val="00B050"/>
          <w:sz w:val="22"/>
          <w:szCs w:val="22"/>
        </w:rPr>
        <w:t>ese</w:t>
      </w:r>
      <w:r w:rsidRPr="00F54965">
        <w:rPr>
          <w:rFonts w:ascii="Calibri Light" w:hAnsi="Calibri Light" w:cs="Calibri Light"/>
          <w:color w:val="00B050"/>
          <w:sz w:val="22"/>
          <w:szCs w:val="22"/>
        </w:rPr>
        <w:t xml:space="preserve"> link</w:t>
      </w:r>
      <w:r w:rsidR="00F54965" w:rsidRPr="00F54965">
        <w:rPr>
          <w:rFonts w:ascii="Calibri Light" w:hAnsi="Calibri Light" w:cs="Calibri Light"/>
          <w:color w:val="00B050"/>
          <w:sz w:val="22"/>
          <w:szCs w:val="22"/>
        </w:rPr>
        <w:t>s</w:t>
      </w:r>
      <w:r w:rsidRPr="008B4582">
        <w:rPr>
          <w:rFonts w:ascii="Calibri Light" w:hAnsi="Calibri Light" w:cs="Calibri Light"/>
          <w:sz w:val="22"/>
          <w:szCs w:val="22"/>
        </w:rPr>
        <w:t xml:space="preserve"> give current advice to pregnant workers about the care they will receive and if they have pregnancy related questions</w:t>
      </w:r>
      <w:r w:rsidR="00EA1536">
        <w:rPr>
          <w:rFonts w:ascii="Calibri Light" w:hAnsi="Calibri Light" w:cs="Calibri Light"/>
          <w:sz w:val="22"/>
          <w:szCs w:val="22"/>
        </w:rPr>
        <w:t xml:space="preserve"> </w:t>
      </w:r>
      <w:r w:rsidR="00EA1536" w:rsidRPr="00EA1536">
        <w:rPr>
          <w:rFonts w:ascii="Calibri Light" w:hAnsi="Calibri Light" w:cs="Calibri Light"/>
          <w:color w:val="00B050"/>
          <w:sz w:val="22"/>
          <w:szCs w:val="22"/>
        </w:rPr>
        <w:t>on Covid-19</w:t>
      </w:r>
      <w:r w:rsidRPr="008B4582">
        <w:rPr>
          <w:rFonts w:ascii="Calibri Light" w:hAnsi="Calibri Light" w:cs="Calibri Light"/>
          <w:sz w:val="22"/>
          <w:szCs w:val="22"/>
        </w:rPr>
        <w:t xml:space="preserve">:   </w:t>
      </w:r>
      <w:hyperlink r:id="rId9" w:anchor="early" w:history="1">
        <w:r w:rsidRPr="005404EE">
          <w:rPr>
            <w:rStyle w:val="Hyperlink"/>
            <w:rFonts w:ascii="Calibri Light" w:hAnsi="Calibri Light" w:cs="Calibri Light"/>
            <w:color w:val="00B050"/>
            <w:sz w:val="22"/>
            <w:szCs w:val="22"/>
          </w:rPr>
          <w:t>Coronavi</w:t>
        </w:r>
        <w:r w:rsidRPr="005404EE">
          <w:rPr>
            <w:rStyle w:val="Hyperlink"/>
            <w:rFonts w:ascii="Calibri Light" w:hAnsi="Calibri Light" w:cs="Calibri Light"/>
            <w:color w:val="00B050"/>
            <w:sz w:val="22"/>
            <w:szCs w:val="22"/>
          </w:rPr>
          <w:t>r</w:t>
        </w:r>
        <w:r w:rsidRPr="005404EE">
          <w:rPr>
            <w:rStyle w:val="Hyperlink"/>
            <w:rFonts w:ascii="Calibri Light" w:hAnsi="Calibri Light" w:cs="Calibri Light"/>
            <w:color w:val="00B050"/>
            <w:sz w:val="22"/>
            <w:szCs w:val="22"/>
          </w:rPr>
          <w:t>us i</w:t>
        </w:r>
        <w:r w:rsidRPr="005404EE">
          <w:rPr>
            <w:rStyle w:val="Hyperlink"/>
            <w:rFonts w:ascii="Calibri Light" w:hAnsi="Calibri Light" w:cs="Calibri Light"/>
            <w:color w:val="00B050"/>
            <w:sz w:val="22"/>
            <w:szCs w:val="22"/>
          </w:rPr>
          <w:t>n</w:t>
        </w:r>
        <w:r w:rsidRPr="005404EE">
          <w:rPr>
            <w:rStyle w:val="Hyperlink"/>
            <w:rFonts w:ascii="Calibri Light" w:hAnsi="Calibri Light" w:cs="Calibri Light"/>
            <w:color w:val="00B050"/>
            <w:sz w:val="22"/>
            <w:szCs w:val="22"/>
          </w:rPr>
          <w:t>fection and pregnancy (rcog.org.uk)</w:t>
        </w:r>
      </w:hyperlink>
      <w:r w:rsidR="00FA6174">
        <w:rPr>
          <w:rFonts w:ascii="Calibri Light" w:hAnsi="Calibri Light" w:cs="Calibri Light"/>
          <w:sz w:val="22"/>
          <w:szCs w:val="22"/>
        </w:rPr>
        <w:t xml:space="preserve"> </w:t>
      </w:r>
      <w:r w:rsidR="00FA6174" w:rsidRPr="00FA6174">
        <w:rPr>
          <w:rFonts w:ascii="Calibri Light" w:hAnsi="Calibri Light" w:cs="Calibri Light"/>
          <w:color w:val="00B050"/>
          <w:sz w:val="22"/>
          <w:szCs w:val="22"/>
        </w:rPr>
        <w:t xml:space="preserve">and </w:t>
      </w:r>
      <w:hyperlink r:id="rId10" w:history="1">
        <w:r w:rsidR="00FA6174" w:rsidRPr="00375B5D">
          <w:rPr>
            <w:rStyle w:val="Hyperlink"/>
            <w:rFonts w:ascii="Calibri" w:hAnsi="Calibri" w:cs="Calibri"/>
            <w:color w:val="00B050"/>
            <w:sz w:val="22"/>
            <w:szCs w:val="22"/>
          </w:rPr>
          <w:t>Pregnancy and coronavirus (COVID-19) - NHS (www.nhs.uk)</w:t>
        </w:r>
      </w:hyperlink>
      <w:r w:rsidR="00FA6174" w:rsidRPr="00375B5D">
        <w:rPr>
          <w:rFonts w:ascii="Calibri" w:hAnsi="Calibri" w:cs="Calibri"/>
          <w:color w:val="00B050"/>
          <w:sz w:val="22"/>
          <w:szCs w:val="22"/>
        </w:rPr>
        <w:t xml:space="preserve">. General advice on Covid-19 can be found here </w:t>
      </w:r>
      <w:hyperlink r:id="rId11" w:anchor="when-to-consider-wearing-a-face-covering-or-a-face-mask" w:history="1">
        <w:r w:rsidR="00FA6174" w:rsidRPr="00FA6174">
          <w:rPr>
            <w:rStyle w:val="Hyperlink"/>
            <w:rFonts w:ascii="Calibri" w:hAnsi="Calibri" w:cs="Calibri"/>
            <w:color w:val="00B050"/>
            <w:sz w:val="22"/>
            <w:szCs w:val="22"/>
          </w:rPr>
          <w:t>Living safely with respiratory infections, including COVID-19 - GOV.UK (www.gov.uk)</w:t>
        </w:r>
      </w:hyperlink>
    </w:p>
    <w:p w14:paraId="7F042E33" w14:textId="77777777" w:rsidR="002D04A2" w:rsidRPr="00FA6174" w:rsidRDefault="002D04A2" w:rsidP="002D04A2">
      <w:pPr>
        <w:rPr>
          <w:rFonts w:ascii="Calibri Light" w:hAnsi="Calibri Light" w:cs="Calibri Light"/>
          <w:color w:val="00B050"/>
          <w:sz w:val="22"/>
          <w:szCs w:val="22"/>
        </w:rPr>
      </w:pPr>
    </w:p>
    <w:p w14:paraId="5E6D594E" w14:textId="77777777" w:rsidR="000B2AA8" w:rsidRDefault="000B2AA8">
      <w:pPr>
        <w:rPr>
          <w:rFonts w:ascii="Calibri Light" w:hAnsi="Calibri Light" w:cs="Calibri Light"/>
          <w:b/>
          <w:sz w:val="28"/>
          <w:szCs w:val="28"/>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0B2AA8" w:rsidRPr="002E02E7" w14:paraId="16415E15" w14:textId="77777777" w:rsidTr="002E02E7">
        <w:tc>
          <w:tcPr>
            <w:tcW w:w="14884" w:type="dxa"/>
            <w:shd w:val="clear" w:color="auto" w:fill="auto"/>
          </w:tcPr>
          <w:p w14:paraId="2407EC11" w14:textId="77777777" w:rsidR="000B2AA8" w:rsidRPr="002E02E7" w:rsidRDefault="000B2AA8">
            <w:pPr>
              <w:rPr>
                <w:rFonts w:ascii="Calibri Light" w:hAnsi="Calibri Light" w:cs="Calibri Light"/>
                <w:b/>
                <w:sz w:val="28"/>
                <w:szCs w:val="28"/>
              </w:rPr>
            </w:pPr>
            <w:r w:rsidRPr="002E02E7">
              <w:rPr>
                <w:rFonts w:ascii="Calibri Light" w:hAnsi="Calibri Light" w:cs="Calibri Light"/>
                <w:b/>
                <w:sz w:val="28"/>
                <w:szCs w:val="28"/>
              </w:rPr>
              <w:t>Name of Pregnant Worker:</w:t>
            </w:r>
          </w:p>
          <w:p w14:paraId="5EF7FCC6" w14:textId="77777777" w:rsidR="000B2AA8" w:rsidRPr="002E02E7" w:rsidRDefault="000B2AA8">
            <w:pPr>
              <w:rPr>
                <w:rFonts w:ascii="Calibri Light" w:hAnsi="Calibri Light" w:cs="Calibri Light"/>
                <w:b/>
                <w:sz w:val="28"/>
                <w:szCs w:val="28"/>
              </w:rPr>
            </w:pPr>
          </w:p>
          <w:p w14:paraId="6AA92566" w14:textId="77777777" w:rsidR="000B2AA8" w:rsidRPr="002E02E7" w:rsidRDefault="000B2AA8">
            <w:pPr>
              <w:rPr>
                <w:rFonts w:ascii="Calibri Light" w:hAnsi="Calibri Light" w:cs="Calibri Light"/>
                <w:b/>
                <w:sz w:val="28"/>
                <w:szCs w:val="28"/>
              </w:rPr>
            </w:pPr>
            <w:r w:rsidRPr="002E02E7">
              <w:rPr>
                <w:rFonts w:ascii="Calibri Light" w:hAnsi="Calibri Light" w:cs="Calibri Light"/>
                <w:b/>
                <w:sz w:val="28"/>
                <w:szCs w:val="28"/>
              </w:rPr>
              <w:t xml:space="preserve">Due date: </w:t>
            </w:r>
          </w:p>
          <w:p w14:paraId="760CA25A" w14:textId="77777777" w:rsidR="006E04E8" w:rsidRPr="002E02E7" w:rsidRDefault="006E04E8">
            <w:pPr>
              <w:rPr>
                <w:rFonts w:ascii="Calibri Light" w:hAnsi="Calibri Light" w:cs="Calibri Light"/>
                <w:b/>
                <w:sz w:val="28"/>
                <w:szCs w:val="28"/>
              </w:rPr>
            </w:pPr>
          </w:p>
          <w:p w14:paraId="5DBD50E7" w14:textId="77777777" w:rsidR="006E04E8" w:rsidRPr="002E02E7" w:rsidRDefault="006E04E8">
            <w:pPr>
              <w:rPr>
                <w:rFonts w:ascii="Calibri Light" w:hAnsi="Calibri Light" w:cs="Calibri Light"/>
                <w:b/>
                <w:sz w:val="28"/>
                <w:szCs w:val="28"/>
              </w:rPr>
            </w:pPr>
            <w:r w:rsidRPr="002E02E7">
              <w:rPr>
                <w:rFonts w:ascii="Calibri Light" w:hAnsi="Calibri Light" w:cs="Calibri Light"/>
                <w:b/>
                <w:sz w:val="28"/>
                <w:szCs w:val="28"/>
              </w:rPr>
              <w:t>Date Risk Assessment completed/reviewed:</w:t>
            </w:r>
          </w:p>
          <w:p w14:paraId="42D591A6" w14:textId="77777777" w:rsidR="000B2AA8" w:rsidRPr="002E02E7" w:rsidRDefault="000B2AA8">
            <w:pPr>
              <w:rPr>
                <w:rFonts w:ascii="Calibri Light" w:hAnsi="Calibri Light" w:cs="Calibri Light"/>
                <w:b/>
                <w:sz w:val="28"/>
                <w:szCs w:val="28"/>
              </w:rPr>
            </w:pPr>
          </w:p>
        </w:tc>
      </w:tr>
    </w:tbl>
    <w:p w14:paraId="64C2F7C2" w14:textId="77777777" w:rsidR="00AF103A" w:rsidRDefault="00AF103A">
      <w:pPr>
        <w:rPr>
          <w:rFonts w:ascii="Calibri Light" w:hAnsi="Calibri Light" w:cs="Calibri Light"/>
          <w:b/>
          <w:i/>
          <w:sz w:val="22"/>
          <w:szCs w:val="22"/>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146"/>
        <w:gridCol w:w="5845"/>
        <w:gridCol w:w="1985"/>
      </w:tblGrid>
      <w:tr w:rsidR="00D1628B" w:rsidRPr="006530EB" w14:paraId="616E582B" w14:textId="77777777" w:rsidTr="006E04E8">
        <w:tc>
          <w:tcPr>
            <w:tcW w:w="1908" w:type="dxa"/>
            <w:shd w:val="clear" w:color="auto" w:fill="auto"/>
          </w:tcPr>
          <w:p w14:paraId="26A7CD28" w14:textId="77777777" w:rsidR="00D1628B" w:rsidRPr="00D1628B" w:rsidRDefault="00D1628B" w:rsidP="002E02E7">
            <w:pPr>
              <w:rPr>
                <w:rFonts w:ascii="Calibri Light" w:hAnsi="Calibri Light" w:cs="Calibri Light"/>
                <w:sz w:val="22"/>
                <w:szCs w:val="22"/>
              </w:rPr>
            </w:pPr>
          </w:p>
        </w:tc>
        <w:tc>
          <w:tcPr>
            <w:tcW w:w="5146" w:type="dxa"/>
            <w:shd w:val="clear" w:color="auto" w:fill="auto"/>
          </w:tcPr>
          <w:p w14:paraId="0E763ECB" w14:textId="77777777" w:rsidR="00D1628B" w:rsidRPr="00D1628B" w:rsidRDefault="00D1628B" w:rsidP="002E02E7">
            <w:pPr>
              <w:ind w:left="-54" w:firstLine="54"/>
              <w:jc w:val="center"/>
              <w:rPr>
                <w:rFonts w:ascii="Calibri Light" w:hAnsi="Calibri Light" w:cs="Calibri Light"/>
                <w:b/>
                <w:sz w:val="22"/>
                <w:szCs w:val="22"/>
              </w:rPr>
            </w:pPr>
            <w:r w:rsidRPr="00D1628B">
              <w:rPr>
                <w:rFonts w:ascii="Calibri Light" w:hAnsi="Calibri Light" w:cs="Calibri Light"/>
                <w:b/>
                <w:sz w:val="22"/>
                <w:szCs w:val="22"/>
              </w:rPr>
              <w:t>detail specifics</w:t>
            </w:r>
          </w:p>
        </w:tc>
        <w:tc>
          <w:tcPr>
            <w:tcW w:w="5845" w:type="dxa"/>
            <w:shd w:val="clear" w:color="auto" w:fill="auto"/>
          </w:tcPr>
          <w:p w14:paraId="69539B41" w14:textId="77777777" w:rsidR="00D1628B" w:rsidRPr="00D1628B" w:rsidRDefault="00D1628B" w:rsidP="002E02E7">
            <w:pPr>
              <w:jc w:val="center"/>
              <w:rPr>
                <w:rFonts w:ascii="Calibri Light" w:hAnsi="Calibri Light" w:cs="Calibri Light"/>
                <w:b/>
                <w:sz w:val="22"/>
                <w:szCs w:val="22"/>
              </w:rPr>
            </w:pPr>
            <w:r w:rsidRPr="00D1628B">
              <w:rPr>
                <w:rFonts w:ascii="Calibri Light" w:hAnsi="Calibri Light" w:cs="Calibri Light"/>
                <w:b/>
                <w:sz w:val="22"/>
                <w:szCs w:val="22"/>
              </w:rPr>
              <w:t>additional action the school will take to control these risks where it is practicable</w:t>
            </w:r>
          </w:p>
        </w:tc>
        <w:tc>
          <w:tcPr>
            <w:tcW w:w="1985" w:type="dxa"/>
            <w:shd w:val="clear" w:color="auto" w:fill="auto"/>
          </w:tcPr>
          <w:p w14:paraId="4777FE94" w14:textId="77777777" w:rsidR="00D1628B" w:rsidRPr="00D1628B" w:rsidRDefault="00D1628B" w:rsidP="002E02E7">
            <w:pPr>
              <w:jc w:val="center"/>
              <w:rPr>
                <w:rFonts w:ascii="Calibri Light" w:hAnsi="Calibri Light" w:cs="Calibri Light"/>
                <w:b/>
                <w:sz w:val="22"/>
                <w:szCs w:val="22"/>
              </w:rPr>
            </w:pPr>
            <w:r w:rsidRPr="00D1628B">
              <w:rPr>
                <w:rFonts w:ascii="Calibri Light" w:hAnsi="Calibri Light" w:cs="Calibri Light"/>
                <w:b/>
                <w:sz w:val="22"/>
                <w:szCs w:val="22"/>
              </w:rPr>
              <w:t>Risk rating</w:t>
            </w:r>
          </w:p>
        </w:tc>
      </w:tr>
      <w:tr w:rsidR="00D1628B" w:rsidRPr="006530EB" w14:paraId="29BBC911" w14:textId="77777777" w:rsidTr="006E04E8">
        <w:tc>
          <w:tcPr>
            <w:tcW w:w="1908" w:type="dxa"/>
            <w:shd w:val="clear" w:color="auto" w:fill="auto"/>
          </w:tcPr>
          <w:p w14:paraId="613952BE" w14:textId="77777777" w:rsidR="00D1628B" w:rsidRPr="00D1628B" w:rsidRDefault="00D1628B" w:rsidP="002E02E7">
            <w:pPr>
              <w:rPr>
                <w:rFonts w:ascii="Calibri Light" w:hAnsi="Calibri Light" w:cs="Calibri Light"/>
                <w:b/>
                <w:sz w:val="22"/>
                <w:szCs w:val="22"/>
              </w:rPr>
            </w:pPr>
            <w:r w:rsidRPr="00D1628B">
              <w:rPr>
                <w:rFonts w:ascii="Calibri Light" w:hAnsi="Calibri Light" w:cs="Calibri Light"/>
                <w:b/>
                <w:sz w:val="22"/>
                <w:szCs w:val="22"/>
              </w:rPr>
              <w:t xml:space="preserve">Are there underlying health risks </w:t>
            </w:r>
            <w:r w:rsidR="006E04E8">
              <w:rPr>
                <w:rFonts w:ascii="Calibri Light" w:hAnsi="Calibri Light" w:cs="Calibri Light"/>
                <w:b/>
                <w:sz w:val="22"/>
                <w:szCs w:val="22"/>
              </w:rPr>
              <w:t>t</w:t>
            </w:r>
            <w:r w:rsidRPr="00D1628B">
              <w:rPr>
                <w:rFonts w:ascii="Calibri Light" w:hAnsi="Calibri Light" w:cs="Calibri Light"/>
                <w:b/>
                <w:sz w:val="22"/>
                <w:szCs w:val="22"/>
              </w:rPr>
              <w:t>hat would require adjustments be made to this risk assessment?</w:t>
            </w:r>
          </w:p>
          <w:p w14:paraId="6F283D27" w14:textId="77777777" w:rsidR="00D1628B" w:rsidRPr="00D1628B" w:rsidRDefault="00D1628B" w:rsidP="002E02E7">
            <w:pPr>
              <w:rPr>
                <w:rFonts w:ascii="Calibri Light" w:hAnsi="Calibri Light" w:cs="Calibri Light"/>
                <w:b/>
                <w:sz w:val="22"/>
                <w:szCs w:val="22"/>
              </w:rPr>
            </w:pPr>
          </w:p>
        </w:tc>
        <w:tc>
          <w:tcPr>
            <w:tcW w:w="5146" w:type="dxa"/>
            <w:shd w:val="clear" w:color="auto" w:fill="auto"/>
          </w:tcPr>
          <w:p w14:paraId="75BF0437" w14:textId="77777777" w:rsidR="00D1628B" w:rsidRDefault="00D1628B" w:rsidP="002E02E7">
            <w:pPr>
              <w:ind w:left="-54" w:firstLine="54"/>
              <w:jc w:val="center"/>
              <w:rPr>
                <w:rFonts w:ascii="Calibri Light" w:hAnsi="Calibri Light" w:cs="Calibri Light"/>
                <w:b/>
                <w:sz w:val="22"/>
                <w:szCs w:val="22"/>
              </w:rPr>
            </w:pPr>
          </w:p>
          <w:p w14:paraId="3C11A658" w14:textId="77777777" w:rsidR="006E04E8" w:rsidRDefault="006E04E8" w:rsidP="002E02E7">
            <w:pPr>
              <w:ind w:left="-54" w:firstLine="54"/>
              <w:jc w:val="center"/>
              <w:rPr>
                <w:rFonts w:ascii="Calibri Light" w:hAnsi="Calibri Light" w:cs="Calibri Light"/>
                <w:b/>
                <w:sz w:val="22"/>
                <w:szCs w:val="22"/>
              </w:rPr>
            </w:pPr>
          </w:p>
          <w:p w14:paraId="0C275B42" w14:textId="77777777" w:rsidR="006E04E8" w:rsidRDefault="006E04E8" w:rsidP="002E02E7">
            <w:pPr>
              <w:ind w:left="-54" w:firstLine="54"/>
              <w:jc w:val="center"/>
              <w:rPr>
                <w:rFonts w:ascii="Calibri Light" w:hAnsi="Calibri Light" w:cs="Calibri Light"/>
                <w:b/>
                <w:sz w:val="22"/>
                <w:szCs w:val="22"/>
              </w:rPr>
            </w:pPr>
          </w:p>
          <w:p w14:paraId="5CE4ABEC" w14:textId="77777777" w:rsidR="006E04E8" w:rsidRDefault="006E04E8" w:rsidP="002E02E7">
            <w:pPr>
              <w:ind w:left="-54" w:firstLine="54"/>
              <w:jc w:val="center"/>
              <w:rPr>
                <w:rFonts w:ascii="Calibri Light" w:hAnsi="Calibri Light" w:cs="Calibri Light"/>
                <w:b/>
                <w:sz w:val="22"/>
                <w:szCs w:val="22"/>
              </w:rPr>
            </w:pPr>
          </w:p>
          <w:p w14:paraId="4BA4585F" w14:textId="77777777" w:rsidR="006E04E8" w:rsidRDefault="006E04E8" w:rsidP="002E02E7">
            <w:pPr>
              <w:ind w:left="-54" w:firstLine="54"/>
              <w:jc w:val="center"/>
              <w:rPr>
                <w:rFonts w:ascii="Calibri Light" w:hAnsi="Calibri Light" w:cs="Calibri Light"/>
                <w:b/>
                <w:sz w:val="22"/>
                <w:szCs w:val="22"/>
              </w:rPr>
            </w:pPr>
          </w:p>
          <w:p w14:paraId="7ADF13F8" w14:textId="77777777" w:rsidR="006E04E8" w:rsidRDefault="006E04E8" w:rsidP="002E02E7">
            <w:pPr>
              <w:ind w:left="-54" w:firstLine="54"/>
              <w:jc w:val="center"/>
              <w:rPr>
                <w:rFonts w:ascii="Calibri Light" w:hAnsi="Calibri Light" w:cs="Calibri Light"/>
                <w:b/>
                <w:sz w:val="22"/>
                <w:szCs w:val="22"/>
              </w:rPr>
            </w:pPr>
          </w:p>
          <w:p w14:paraId="5B0DFAAB" w14:textId="77777777" w:rsidR="006E04E8" w:rsidRDefault="006E04E8" w:rsidP="002E02E7">
            <w:pPr>
              <w:ind w:left="-54" w:firstLine="54"/>
              <w:jc w:val="center"/>
              <w:rPr>
                <w:rFonts w:ascii="Calibri Light" w:hAnsi="Calibri Light" w:cs="Calibri Light"/>
                <w:b/>
                <w:sz w:val="22"/>
                <w:szCs w:val="22"/>
              </w:rPr>
            </w:pPr>
          </w:p>
          <w:p w14:paraId="4256496A" w14:textId="77777777" w:rsidR="006E04E8" w:rsidRDefault="006E04E8" w:rsidP="002E02E7">
            <w:pPr>
              <w:ind w:left="-54" w:firstLine="54"/>
              <w:jc w:val="center"/>
              <w:rPr>
                <w:rFonts w:ascii="Calibri Light" w:hAnsi="Calibri Light" w:cs="Calibri Light"/>
                <w:b/>
                <w:sz w:val="22"/>
                <w:szCs w:val="22"/>
              </w:rPr>
            </w:pPr>
          </w:p>
          <w:p w14:paraId="034B3271" w14:textId="77777777" w:rsidR="006E04E8" w:rsidRPr="00D1628B" w:rsidRDefault="006E04E8" w:rsidP="002D04A2">
            <w:pPr>
              <w:rPr>
                <w:rFonts w:ascii="Calibri Light" w:hAnsi="Calibri Light" w:cs="Calibri Light"/>
                <w:b/>
                <w:sz w:val="22"/>
                <w:szCs w:val="22"/>
              </w:rPr>
            </w:pPr>
          </w:p>
        </w:tc>
        <w:tc>
          <w:tcPr>
            <w:tcW w:w="5845" w:type="dxa"/>
            <w:shd w:val="clear" w:color="auto" w:fill="auto"/>
          </w:tcPr>
          <w:p w14:paraId="76DABEBD" w14:textId="77777777" w:rsidR="00D1628B" w:rsidRPr="00D1628B" w:rsidRDefault="00D1628B" w:rsidP="002E02E7">
            <w:pPr>
              <w:jc w:val="center"/>
              <w:rPr>
                <w:rFonts w:ascii="Calibri Light" w:hAnsi="Calibri Light" w:cs="Calibri Light"/>
                <w:b/>
                <w:sz w:val="22"/>
                <w:szCs w:val="22"/>
              </w:rPr>
            </w:pPr>
          </w:p>
        </w:tc>
        <w:tc>
          <w:tcPr>
            <w:tcW w:w="1985" w:type="dxa"/>
            <w:shd w:val="clear" w:color="auto" w:fill="auto"/>
          </w:tcPr>
          <w:p w14:paraId="40D44083" w14:textId="77777777" w:rsidR="00D1628B" w:rsidRPr="00D1628B" w:rsidRDefault="00D1628B" w:rsidP="002E02E7">
            <w:pPr>
              <w:jc w:val="center"/>
              <w:rPr>
                <w:rFonts w:ascii="Calibri Light" w:hAnsi="Calibri Light" w:cs="Calibri Light"/>
                <w:b/>
                <w:sz w:val="22"/>
                <w:szCs w:val="22"/>
              </w:rPr>
            </w:pPr>
          </w:p>
        </w:tc>
      </w:tr>
      <w:tr w:rsidR="00D1628B" w:rsidRPr="006530EB" w14:paraId="72738540" w14:textId="77777777" w:rsidTr="006E04E8">
        <w:tc>
          <w:tcPr>
            <w:tcW w:w="1908" w:type="dxa"/>
            <w:shd w:val="clear" w:color="auto" w:fill="auto"/>
          </w:tcPr>
          <w:p w14:paraId="241D6519" w14:textId="77777777" w:rsidR="00D1628B" w:rsidRPr="00D1628B" w:rsidRDefault="00D1628B" w:rsidP="002E02E7">
            <w:pPr>
              <w:rPr>
                <w:rFonts w:ascii="Calibri Light" w:hAnsi="Calibri Light" w:cs="Calibri Light"/>
                <w:b/>
                <w:sz w:val="22"/>
                <w:szCs w:val="22"/>
              </w:rPr>
            </w:pPr>
            <w:r w:rsidRPr="00D1628B">
              <w:rPr>
                <w:rFonts w:ascii="Calibri Light" w:hAnsi="Calibri Light" w:cs="Calibri Light"/>
                <w:b/>
                <w:sz w:val="22"/>
                <w:szCs w:val="22"/>
              </w:rPr>
              <w:t xml:space="preserve">Are there any special recommendations from the mid-wife or health team that need to be considered? </w:t>
            </w:r>
          </w:p>
        </w:tc>
        <w:tc>
          <w:tcPr>
            <w:tcW w:w="5146" w:type="dxa"/>
            <w:shd w:val="clear" w:color="auto" w:fill="auto"/>
          </w:tcPr>
          <w:p w14:paraId="16BC3458" w14:textId="77777777" w:rsidR="00D1628B" w:rsidRDefault="00D1628B" w:rsidP="002E02E7">
            <w:pPr>
              <w:ind w:left="-54" w:firstLine="54"/>
              <w:jc w:val="center"/>
              <w:rPr>
                <w:rFonts w:ascii="Calibri Light" w:hAnsi="Calibri Light" w:cs="Calibri Light"/>
                <w:b/>
                <w:sz w:val="22"/>
                <w:szCs w:val="22"/>
              </w:rPr>
            </w:pPr>
          </w:p>
          <w:p w14:paraId="4D30D9A7" w14:textId="77777777" w:rsidR="006E04E8" w:rsidRDefault="006E04E8" w:rsidP="002E02E7">
            <w:pPr>
              <w:ind w:left="-54" w:firstLine="54"/>
              <w:jc w:val="center"/>
              <w:rPr>
                <w:rFonts w:ascii="Calibri Light" w:hAnsi="Calibri Light" w:cs="Calibri Light"/>
                <w:b/>
                <w:sz w:val="22"/>
                <w:szCs w:val="22"/>
              </w:rPr>
            </w:pPr>
          </w:p>
          <w:p w14:paraId="661AB2A8" w14:textId="77777777" w:rsidR="006E04E8" w:rsidRDefault="006E04E8" w:rsidP="002E02E7">
            <w:pPr>
              <w:ind w:left="-54" w:firstLine="54"/>
              <w:jc w:val="center"/>
              <w:rPr>
                <w:rFonts w:ascii="Calibri Light" w:hAnsi="Calibri Light" w:cs="Calibri Light"/>
                <w:b/>
                <w:sz w:val="22"/>
                <w:szCs w:val="22"/>
              </w:rPr>
            </w:pPr>
          </w:p>
          <w:p w14:paraId="2944D2D1" w14:textId="77777777" w:rsidR="006E04E8" w:rsidRDefault="006E04E8" w:rsidP="002E02E7">
            <w:pPr>
              <w:ind w:left="-54" w:firstLine="54"/>
              <w:jc w:val="center"/>
              <w:rPr>
                <w:rFonts w:ascii="Calibri Light" w:hAnsi="Calibri Light" w:cs="Calibri Light"/>
                <w:b/>
                <w:sz w:val="22"/>
                <w:szCs w:val="22"/>
              </w:rPr>
            </w:pPr>
          </w:p>
          <w:p w14:paraId="50585219" w14:textId="77777777" w:rsidR="006E04E8" w:rsidRDefault="006E04E8" w:rsidP="002E02E7">
            <w:pPr>
              <w:ind w:left="-54" w:firstLine="54"/>
              <w:jc w:val="center"/>
              <w:rPr>
                <w:rFonts w:ascii="Calibri Light" w:hAnsi="Calibri Light" w:cs="Calibri Light"/>
                <w:b/>
                <w:sz w:val="22"/>
                <w:szCs w:val="22"/>
              </w:rPr>
            </w:pPr>
          </w:p>
          <w:p w14:paraId="67526F6F" w14:textId="77777777" w:rsidR="006E04E8" w:rsidRDefault="006E04E8" w:rsidP="002E02E7">
            <w:pPr>
              <w:ind w:left="-54" w:firstLine="54"/>
              <w:jc w:val="center"/>
              <w:rPr>
                <w:rFonts w:ascii="Calibri Light" w:hAnsi="Calibri Light" w:cs="Calibri Light"/>
                <w:b/>
                <w:sz w:val="22"/>
                <w:szCs w:val="22"/>
              </w:rPr>
            </w:pPr>
          </w:p>
          <w:p w14:paraId="6089D3CF" w14:textId="77777777" w:rsidR="006E04E8" w:rsidRDefault="006E04E8" w:rsidP="002E02E7">
            <w:pPr>
              <w:ind w:left="-54" w:firstLine="54"/>
              <w:jc w:val="center"/>
              <w:rPr>
                <w:rFonts w:ascii="Calibri Light" w:hAnsi="Calibri Light" w:cs="Calibri Light"/>
                <w:b/>
                <w:sz w:val="22"/>
                <w:szCs w:val="22"/>
              </w:rPr>
            </w:pPr>
          </w:p>
          <w:p w14:paraId="228F87EA" w14:textId="77777777" w:rsidR="006E04E8" w:rsidRDefault="006E04E8" w:rsidP="002E02E7">
            <w:pPr>
              <w:ind w:left="-54" w:firstLine="54"/>
              <w:jc w:val="center"/>
              <w:rPr>
                <w:rFonts w:ascii="Calibri Light" w:hAnsi="Calibri Light" w:cs="Calibri Light"/>
                <w:b/>
                <w:sz w:val="22"/>
                <w:szCs w:val="22"/>
              </w:rPr>
            </w:pPr>
          </w:p>
          <w:p w14:paraId="775DDC12" w14:textId="77777777" w:rsidR="006E04E8" w:rsidRPr="00D1628B" w:rsidRDefault="006E04E8" w:rsidP="002D04A2">
            <w:pPr>
              <w:rPr>
                <w:rFonts w:ascii="Calibri Light" w:hAnsi="Calibri Light" w:cs="Calibri Light"/>
                <w:b/>
                <w:sz w:val="22"/>
                <w:szCs w:val="22"/>
              </w:rPr>
            </w:pPr>
          </w:p>
        </w:tc>
        <w:tc>
          <w:tcPr>
            <w:tcW w:w="5845" w:type="dxa"/>
            <w:shd w:val="clear" w:color="auto" w:fill="auto"/>
          </w:tcPr>
          <w:p w14:paraId="66D083FD" w14:textId="77777777" w:rsidR="00D1628B" w:rsidRPr="00D1628B" w:rsidRDefault="00D1628B" w:rsidP="002E02E7">
            <w:pPr>
              <w:jc w:val="center"/>
              <w:rPr>
                <w:rFonts w:ascii="Calibri Light" w:hAnsi="Calibri Light" w:cs="Calibri Light"/>
                <w:b/>
                <w:sz w:val="22"/>
                <w:szCs w:val="22"/>
              </w:rPr>
            </w:pPr>
          </w:p>
          <w:p w14:paraId="68647F03" w14:textId="77777777" w:rsidR="00D1628B" w:rsidRPr="00D1628B" w:rsidRDefault="00D1628B" w:rsidP="002E02E7">
            <w:pPr>
              <w:jc w:val="center"/>
              <w:rPr>
                <w:rFonts w:ascii="Calibri Light" w:hAnsi="Calibri Light" w:cs="Calibri Light"/>
                <w:b/>
                <w:sz w:val="22"/>
                <w:szCs w:val="22"/>
              </w:rPr>
            </w:pPr>
          </w:p>
          <w:p w14:paraId="72698AD3" w14:textId="77777777" w:rsidR="00D1628B" w:rsidRPr="00D1628B" w:rsidRDefault="00D1628B" w:rsidP="002E02E7">
            <w:pPr>
              <w:jc w:val="center"/>
              <w:rPr>
                <w:rFonts w:ascii="Calibri Light" w:hAnsi="Calibri Light" w:cs="Calibri Light"/>
                <w:b/>
                <w:sz w:val="22"/>
                <w:szCs w:val="22"/>
              </w:rPr>
            </w:pPr>
          </w:p>
          <w:p w14:paraId="55FFC0B4" w14:textId="77777777" w:rsidR="00D1628B" w:rsidRPr="00D1628B" w:rsidRDefault="00D1628B" w:rsidP="002E02E7">
            <w:pPr>
              <w:jc w:val="center"/>
              <w:rPr>
                <w:rFonts w:ascii="Calibri Light" w:hAnsi="Calibri Light" w:cs="Calibri Light"/>
                <w:b/>
                <w:sz w:val="22"/>
                <w:szCs w:val="22"/>
              </w:rPr>
            </w:pPr>
          </w:p>
          <w:p w14:paraId="4F90A390" w14:textId="77777777" w:rsidR="00D1628B" w:rsidRPr="00D1628B" w:rsidRDefault="00D1628B" w:rsidP="002E02E7">
            <w:pPr>
              <w:jc w:val="center"/>
              <w:rPr>
                <w:rFonts w:ascii="Calibri Light" w:hAnsi="Calibri Light" w:cs="Calibri Light"/>
                <w:b/>
                <w:sz w:val="22"/>
                <w:szCs w:val="22"/>
              </w:rPr>
            </w:pPr>
          </w:p>
          <w:p w14:paraId="7ADFB3E9" w14:textId="77777777" w:rsidR="00D1628B" w:rsidRPr="00D1628B" w:rsidRDefault="00D1628B" w:rsidP="002E02E7">
            <w:pPr>
              <w:jc w:val="center"/>
              <w:rPr>
                <w:rFonts w:ascii="Calibri Light" w:hAnsi="Calibri Light" w:cs="Calibri Light"/>
                <w:b/>
                <w:sz w:val="22"/>
                <w:szCs w:val="22"/>
              </w:rPr>
            </w:pPr>
          </w:p>
          <w:p w14:paraId="7305E15C" w14:textId="77777777" w:rsidR="00D1628B" w:rsidRPr="00D1628B" w:rsidRDefault="00D1628B" w:rsidP="002E02E7">
            <w:pPr>
              <w:jc w:val="center"/>
              <w:rPr>
                <w:rFonts w:ascii="Calibri Light" w:hAnsi="Calibri Light" w:cs="Calibri Light"/>
                <w:b/>
                <w:sz w:val="22"/>
                <w:szCs w:val="22"/>
              </w:rPr>
            </w:pPr>
          </w:p>
        </w:tc>
        <w:tc>
          <w:tcPr>
            <w:tcW w:w="1985" w:type="dxa"/>
            <w:shd w:val="clear" w:color="auto" w:fill="auto"/>
          </w:tcPr>
          <w:p w14:paraId="43A38008" w14:textId="77777777" w:rsidR="00D1628B" w:rsidRPr="00D1628B" w:rsidRDefault="00D1628B" w:rsidP="002E02E7">
            <w:pPr>
              <w:jc w:val="center"/>
              <w:rPr>
                <w:rFonts w:ascii="Calibri Light" w:hAnsi="Calibri Light" w:cs="Calibri Light"/>
                <w:b/>
                <w:sz w:val="22"/>
                <w:szCs w:val="22"/>
              </w:rPr>
            </w:pPr>
          </w:p>
        </w:tc>
      </w:tr>
    </w:tbl>
    <w:p w14:paraId="54CBD9FD" w14:textId="77777777" w:rsidR="00D1628B" w:rsidRDefault="00D1628B">
      <w:pPr>
        <w:rPr>
          <w:rFonts w:ascii="Calibri Light" w:hAnsi="Calibri Light" w:cs="Calibri Light"/>
          <w:b/>
          <w:i/>
          <w:sz w:val="22"/>
          <w:szCs w:val="22"/>
        </w:rPr>
      </w:pPr>
    </w:p>
    <w:p w14:paraId="25B34F19" w14:textId="77777777" w:rsidR="00B21843" w:rsidRDefault="00AF103A" w:rsidP="006E04E8">
      <w:pPr>
        <w:pStyle w:val="BodyText"/>
        <w:rPr>
          <w:rFonts w:ascii="Calibri Light" w:hAnsi="Calibri Light" w:cs="Calibri Light"/>
          <w:b/>
          <w:szCs w:val="22"/>
        </w:rPr>
      </w:pPr>
      <w:r w:rsidRPr="008B4582">
        <w:rPr>
          <w:rFonts w:ascii="Calibri Light" w:hAnsi="Calibri Light" w:cs="Calibri Light"/>
          <w:b/>
          <w:sz w:val="22"/>
          <w:szCs w:val="22"/>
        </w:rPr>
        <w:lastRenderedPageBreak/>
        <w:t xml:space="preserve"> </w:t>
      </w:r>
      <w:r w:rsidR="00362FA6" w:rsidRPr="008B4582">
        <w:rPr>
          <w:rFonts w:ascii="Calibri Light" w:hAnsi="Calibri Light" w:cs="Calibri Light"/>
          <w:b/>
          <w:sz w:val="22"/>
          <w:szCs w:val="22"/>
        </w:rPr>
        <w:t>Effects of pregnancy that may occur</w:t>
      </w:r>
      <w:r w:rsidR="00F01F19" w:rsidRPr="008B4582">
        <w:rPr>
          <w:rFonts w:ascii="Calibri Light" w:hAnsi="Calibri Light" w:cs="Calibri Light"/>
          <w:b/>
          <w:sz w:val="22"/>
          <w:szCs w:val="22"/>
        </w:rPr>
        <w:t xml:space="preserve">: </w:t>
      </w:r>
      <w:r w:rsidR="00362FA6" w:rsidRPr="008B4582">
        <w:rPr>
          <w:rFonts w:ascii="Calibri Light" w:hAnsi="Calibri Light" w:cs="Calibri Light"/>
          <w:i/>
          <w:color w:val="FF0000"/>
          <w:sz w:val="22"/>
          <w:szCs w:val="22"/>
        </w:rPr>
        <w:t xml:space="preserve">Morning sickness / nausea, Backache, Varicose veins, Haemorrhoids, Frequent visits To the toilet, Balance, Comfort, </w:t>
      </w:r>
      <w:r w:rsidR="00F01F19" w:rsidRPr="008B4582">
        <w:rPr>
          <w:rFonts w:ascii="Calibri Light" w:hAnsi="Calibri Light" w:cs="Calibri Light"/>
          <w:i/>
          <w:color w:val="FF0000"/>
          <w:sz w:val="22"/>
          <w:szCs w:val="22"/>
        </w:rPr>
        <w:t>Increasing body size, t</w:t>
      </w:r>
      <w:r w:rsidR="00362FA6" w:rsidRPr="008B4582">
        <w:rPr>
          <w:rFonts w:ascii="Calibri Light" w:hAnsi="Calibri Light" w:cs="Calibri Light"/>
          <w:i/>
          <w:color w:val="FF0000"/>
          <w:sz w:val="22"/>
          <w:szCs w:val="22"/>
        </w:rPr>
        <w:t>iredness,</w:t>
      </w:r>
      <w:r w:rsidR="00362FA6" w:rsidRPr="008B4582">
        <w:rPr>
          <w:rFonts w:ascii="Calibri Light" w:hAnsi="Calibri Light" w:cs="Calibri Light"/>
          <w:i/>
          <w:sz w:val="22"/>
          <w:szCs w:val="22"/>
        </w:rPr>
        <w:t>.</w:t>
      </w:r>
      <w:r w:rsidR="00F01F19" w:rsidRPr="008B4582">
        <w:rPr>
          <w:rFonts w:ascii="Calibri Light" w:hAnsi="Calibri Light" w:cs="Calibri Light"/>
          <w:i/>
          <w:color w:val="FF0000"/>
          <w:sz w:val="22"/>
          <w:szCs w:val="22"/>
        </w:rPr>
        <w:t>miscarriage</w:t>
      </w:r>
      <w:r w:rsidR="00362FA6" w:rsidRPr="008B4582">
        <w:rPr>
          <w:rFonts w:ascii="Calibri Light" w:hAnsi="Calibri Light" w:cs="Calibri Light"/>
          <w:i/>
          <w:color w:val="FF0000"/>
          <w:sz w:val="22"/>
          <w:szCs w:val="22"/>
        </w:rPr>
        <w:t>, high blood pressure hypertension</w:t>
      </w:r>
      <w:r w:rsidR="009930FB" w:rsidRPr="008B4582">
        <w:rPr>
          <w:rFonts w:ascii="Calibri Light" w:hAnsi="Calibri Light" w:cs="Calibri Light"/>
          <w:b/>
          <w:sz w:val="22"/>
          <w:szCs w:val="22"/>
        </w:rPr>
        <w:t xml:space="preserve">Pregnancy is not a static condition and the nature and degree of risk will change as the pregnancy develops, </w:t>
      </w:r>
      <w:r w:rsidR="009930FB" w:rsidRPr="008B4582">
        <w:rPr>
          <w:rFonts w:ascii="Calibri Light" w:hAnsi="Calibri Light" w:cs="Calibri Light"/>
          <w:b/>
          <w:szCs w:val="22"/>
        </w:rPr>
        <w:t xml:space="preserve">Pregnant worker should inform </w:t>
      </w:r>
      <w:r w:rsidR="009930FB">
        <w:rPr>
          <w:rFonts w:ascii="Calibri Light" w:hAnsi="Calibri Light" w:cs="Calibri Light"/>
          <w:b/>
          <w:szCs w:val="22"/>
        </w:rPr>
        <w:t>the Head</w:t>
      </w:r>
      <w:r w:rsidR="009930FB" w:rsidRPr="008B4582">
        <w:rPr>
          <w:rFonts w:ascii="Calibri Light" w:hAnsi="Calibri Light" w:cs="Calibri Light"/>
          <w:b/>
          <w:szCs w:val="22"/>
        </w:rPr>
        <w:t xml:space="preserve"> </w:t>
      </w:r>
      <w:r w:rsidR="009930FB">
        <w:rPr>
          <w:rFonts w:ascii="Calibri Light" w:hAnsi="Calibri Light" w:cs="Calibri Light"/>
          <w:b/>
          <w:szCs w:val="22"/>
        </w:rPr>
        <w:t xml:space="preserve">immediately </w:t>
      </w:r>
      <w:r w:rsidR="009930FB" w:rsidRPr="008B4582">
        <w:rPr>
          <w:rFonts w:ascii="Calibri Light" w:hAnsi="Calibri Light" w:cs="Calibri Light"/>
          <w:b/>
          <w:szCs w:val="22"/>
        </w:rPr>
        <w:t xml:space="preserve">of any changes in their condition that may be relevant to their pregnancy and their safety at work.   </w:t>
      </w:r>
    </w:p>
    <w:p w14:paraId="04079ECD" w14:textId="6AEE2F1C" w:rsidR="00571682" w:rsidRPr="006E04E8" w:rsidRDefault="00571682" w:rsidP="006E04E8">
      <w:pPr>
        <w:pStyle w:val="BodyText"/>
        <w:rPr>
          <w:rFonts w:ascii="Calibri Light" w:hAnsi="Calibri Light" w:cs="Calibri Light"/>
          <w:sz w:val="22"/>
          <w:szCs w:val="22"/>
        </w:rPr>
      </w:pPr>
    </w:p>
    <w:p w14:paraId="3363C284" w14:textId="77777777" w:rsidR="00571682" w:rsidRPr="008B4582" w:rsidRDefault="00571682">
      <w:pPr>
        <w:rPr>
          <w:rFonts w:ascii="Calibri Light" w:hAnsi="Calibri Light" w:cs="Calibri Light"/>
          <w:b/>
          <w:sz w:val="22"/>
          <w:szCs w:val="22"/>
        </w:rPr>
      </w:pPr>
      <w:r w:rsidRPr="008B4582">
        <w:rPr>
          <w:rFonts w:ascii="Calibri Light" w:hAnsi="Calibri Light" w:cs="Calibri Light"/>
          <w:b/>
          <w:sz w:val="22"/>
          <w:szCs w:val="22"/>
        </w:rPr>
        <w:t xml:space="preserve">ASSESSMENT UNDERTAKEN BY:  </w:t>
      </w:r>
      <w:r w:rsidR="00A93D59" w:rsidRPr="008B4582">
        <w:rPr>
          <w:rFonts w:ascii="Calibri Light" w:hAnsi="Calibri Light" w:cs="Calibri Light"/>
          <w:b/>
          <w:sz w:val="22"/>
          <w:szCs w:val="22"/>
        </w:rPr>
        <w:t xml:space="preserve">                                                    LAST UPDATED </w:t>
      </w:r>
      <w:proofErr w:type="gramStart"/>
      <w:r w:rsidR="00CE511E" w:rsidRPr="00CE511E">
        <w:rPr>
          <w:rFonts w:ascii="Calibri Light" w:hAnsi="Calibri Light" w:cs="Calibri Light"/>
          <w:b/>
          <w:color w:val="00B050"/>
          <w:sz w:val="22"/>
          <w:szCs w:val="22"/>
        </w:rPr>
        <w:t>28/04/23</w:t>
      </w:r>
      <w:proofErr w:type="gramEnd"/>
      <w:r w:rsidRPr="008B4582">
        <w:rPr>
          <w:rFonts w:ascii="Calibri Light" w:hAnsi="Calibri Light" w:cs="Calibri Light"/>
          <w:b/>
          <w:sz w:val="22"/>
          <w:szCs w:val="22"/>
        </w:rPr>
        <w:t xml:space="preserve"> </w:t>
      </w:r>
    </w:p>
    <w:tbl>
      <w:tblPr>
        <w:tblW w:w="148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007"/>
        <w:gridCol w:w="1980"/>
        <w:gridCol w:w="1980"/>
      </w:tblGrid>
      <w:tr w:rsidR="009930FB" w:rsidRPr="008B4582" w14:paraId="62D3F03E" w14:textId="77777777" w:rsidTr="006E04E8">
        <w:tc>
          <w:tcPr>
            <w:tcW w:w="1908" w:type="dxa"/>
          </w:tcPr>
          <w:p w14:paraId="152A0398" w14:textId="77777777" w:rsidR="009930FB" w:rsidRPr="008B4582" w:rsidRDefault="009930FB">
            <w:pPr>
              <w:jc w:val="center"/>
              <w:rPr>
                <w:rFonts w:ascii="Calibri Light" w:hAnsi="Calibri Light" w:cs="Calibri Light"/>
                <w:b/>
                <w:sz w:val="22"/>
                <w:szCs w:val="22"/>
              </w:rPr>
            </w:pPr>
            <w:r w:rsidRPr="008B4582">
              <w:rPr>
                <w:rFonts w:ascii="Calibri Light" w:hAnsi="Calibri Light" w:cs="Calibri Light"/>
                <w:b/>
                <w:sz w:val="22"/>
                <w:szCs w:val="22"/>
              </w:rPr>
              <w:t>LIST HAZARDS HERE</w:t>
            </w:r>
          </w:p>
        </w:tc>
        <w:tc>
          <w:tcPr>
            <w:tcW w:w="9007" w:type="dxa"/>
          </w:tcPr>
          <w:p w14:paraId="07D89632" w14:textId="77777777" w:rsidR="009930FB" w:rsidRPr="008B4582" w:rsidRDefault="009930FB">
            <w:pPr>
              <w:jc w:val="center"/>
              <w:rPr>
                <w:rFonts w:ascii="Calibri Light" w:hAnsi="Calibri Light" w:cs="Calibri Light"/>
                <w:b/>
                <w:sz w:val="22"/>
                <w:szCs w:val="22"/>
              </w:rPr>
            </w:pPr>
            <w:r w:rsidRPr="008B4582">
              <w:rPr>
                <w:rFonts w:ascii="Calibri Light" w:hAnsi="Calibri Light" w:cs="Calibri Light"/>
                <w:b/>
                <w:sz w:val="22"/>
                <w:szCs w:val="22"/>
              </w:rPr>
              <w:t xml:space="preserve">LIST EXISTING CONTROLS HERE OR NOTE WHERE THE </w:t>
            </w:r>
            <w:proofErr w:type="gramStart"/>
            <w:r w:rsidRPr="008B4582">
              <w:rPr>
                <w:rFonts w:ascii="Calibri Light" w:hAnsi="Calibri Light" w:cs="Calibri Light"/>
                <w:b/>
                <w:sz w:val="22"/>
                <w:szCs w:val="22"/>
              </w:rPr>
              <w:t>INFORMATION  IS</w:t>
            </w:r>
            <w:proofErr w:type="gramEnd"/>
            <w:r w:rsidRPr="008B4582">
              <w:rPr>
                <w:rFonts w:ascii="Calibri Light" w:hAnsi="Calibri Light" w:cs="Calibri Light"/>
                <w:b/>
                <w:sz w:val="22"/>
                <w:szCs w:val="22"/>
              </w:rPr>
              <w:t xml:space="preserve"> KEPT</w:t>
            </w:r>
          </w:p>
        </w:tc>
        <w:tc>
          <w:tcPr>
            <w:tcW w:w="1980" w:type="dxa"/>
          </w:tcPr>
          <w:p w14:paraId="1B06A394" w14:textId="77777777" w:rsidR="009930FB" w:rsidRPr="008B4582" w:rsidRDefault="009930FB">
            <w:pPr>
              <w:jc w:val="center"/>
              <w:rPr>
                <w:rFonts w:ascii="Calibri Light" w:hAnsi="Calibri Light" w:cs="Calibri Light"/>
                <w:b/>
                <w:sz w:val="22"/>
                <w:szCs w:val="22"/>
              </w:rPr>
            </w:pPr>
            <w:r w:rsidRPr="008B4582">
              <w:rPr>
                <w:rFonts w:ascii="Calibri Light" w:hAnsi="Calibri Light" w:cs="Calibri Light"/>
                <w:b/>
                <w:sz w:val="22"/>
                <w:szCs w:val="22"/>
              </w:rPr>
              <w:t>NOTE ANY ACTION YOU WILL TAKE TO CONTROL ADDITIONAL RISKS, WHERE IT IS PRACTICABLE</w:t>
            </w:r>
          </w:p>
        </w:tc>
        <w:tc>
          <w:tcPr>
            <w:tcW w:w="1980" w:type="dxa"/>
          </w:tcPr>
          <w:p w14:paraId="68BE2D12" w14:textId="77777777" w:rsidR="009930FB" w:rsidRPr="008B4582" w:rsidRDefault="009930FB">
            <w:pPr>
              <w:jc w:val="center"/>
              <w:rPr>
                <w:rFonts w:ascii="Calibri Light" w:hAnsi="Calibri Light" w:cs="Calibri Light"/>
                <w:b/>
                <w:sz w:val="22"/>
                <w:szCs w:val="22"/>
              </w:rPr>
            </w:pPr>
            <w:r w:rsidRPr="008B4582">
              <w:rPr>
                <w:rFonts w:ascii="Calibri Light" w:hAnsi="Calibri Light" w:cs="Calibri Light"/>
                <w:b/>
                <w:sz w:val="22"/>
                <w:szCs w:val="22"/>
              </w:rPr>
              <w:t>ACTUAL RISK RATING</w:t>
            </w:r>
          </w:p>
        </w:tc>
      </w:tr>
      <w:tr w:rsidR="009930FB" w:rsidRPr="008B4582" w14:paraId="39FB8CED" w14:textId="77777777" w:rsidTr="006E04E8">
        <w:trPr>
          <w:trHeight w:val="1169"/>
        </w:trPr>
        <w:tc>
          <w:tcPr>
            <w:tcW w:w="1908" w:type="dxa"/>
          </w:tcPr>
          <w:p w14:paraId="77B45928"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Physical / verbal assault, Communicable disease infection, Miscarriage, Stress, Vulnerability</w:t>
            </w:r>
          </w:p>
        </w:tc>
        <w:tc>
          <w:tcPr>
            <w:tcW w:w="9007" w:type="dxa"/>
          </w:tcPr>
          <w:p w14:paraId="5CCD3D2E" w14:textId="77777777" w:rsidR="009930FB" w:rsidRPr="008B4582" w:rsidRDefault="009930FB" w:rsidP="0076770A">
            <w:pPr>
              <w:rPr>
                <w:rFonts w:ascii="Calibri Light" w:hAnsi="Calibri Light" w:cs="Calibri Light"/>
                <w:b/>
                <w:sz w:val="22"/>
                <w:szCs w:val="22"/>
              </w:rPr>
            </w:pPr>
            <w:r w:rsidRPr="008B4582">
              <w:rPr>
                <w:rFonts w:ascii="Calibri Light" w:hAnsi="Calibri Light" w:cs="Calibri Light"/>
                <w:b/>
                <w:sz w:val="22"/>
                <w:szCs w:val="22"/>
              </w:rPr>
              <w:t>FIRST, SECOND AND THIRD TRIMESTER:</w:t>
            </w:r>
          </w:p>
          <w:p w14:paraId="48B0EC0C" w14:textId="77777777" w:rsidR="009930FB" w:rsidRPr="008B4582" w:rsidRDefault="009930FB" w:rsidP="00CE4572">
            <w:pPr>
              <w:pStyle w:val="Header"/>
              <w:tabs>
                <w:tab w:val="clear" w:pos="4153"/>
                <w:tab w:val="clear" w:pos="8306"/>
              </w:tabs>
              <w:rPr>
                <w:rFonts w:ascii="Calibri Light" w:hAnsi="Calibri Light" w:cs="Calibri Light"/>
                <w:szCs w:val="22"/>
              </w:rPr>
            </w:pPr>
            <w:r w:rsidRPr="008B4582">
              <w:rPr>
                <w:rFonts w:ascii="Calibri Light" w:hAnsi="Calibri Light" w:cs="Calibri Light"/>
                <w:szCs w:val="22"/>
              </w:rPr>
              <w:t>Contact with known or potentially violent pupils or parents should be prevented wherever possible for duration of pregnancy.</w:t>
            </w:r>
          </w:p>
          <w:p w14:paraId="465C5623" w14:textId="77777777" w:rsidR="009930FB" w:rsidRPr="008B4582" w:rsidRDefault="009930FB" w:rsidP="00CE4572">
            <w:pPr>
              <w:pStyle w:val="Header"/>
              <w:tabs>
                <w:tab w:val="clear" w:pos="4153"/>
                <w:tab w:val="clear" w:pos="8306"/>
              </w:tabs>
              <w:rPr>
                <w:rFonts w:ascii="Calibri Light" w:hAnsi="Calibri Light" w:cs="Calibri Light"/>
                <w:szCs w:val="22"/>
              </w:rPr>
            </w:pPr>
          </w:p>
          <w:p w14:paraId="5F614505" w14:textId="77777777" w:rsidR="009930FB" w:rsidRPr="008B4582" w:rsidRDefault="009930FB" w:rsidP="00CE4572">
            <w:pPr>
              <w:rPr>
                <w:rFonts w:ascii="Calibri Light" w:hAnsi="Calibri Light" w:cs="Calibri Light"/>
                <w:b/>
                <w:sz w:val="22"/>
                <w:szCs w:val="22"/>
              </w:rPr>
            </w:pPr>
          </w:p>
        </w:tc>
        <w:tc>
          <w:tcPr>
            <w:tcW w:w="1980" w:type="dxa"/>
          </w:tcPr>
          <w:p w14:paraId="31A1B585" w14:textId="77777777" w:rsidR="009930FB" w:rsidRPr="008B4582" w:rsidRDefault="009930FB" w:rsidP="00CE4572">
            <w:pPr>
              <w:rPr>
                <w:rFonts w:ascii="Calibri Light" w:hAnsi="Calibri Light" w:cs="Calibri Light"/>
                <w:sz w:val="22"/>
                <w:szCs w:val="22"/>
              </w:rPr>
            </w:pPr>
          </w:p>
        </w:tc>
        <w:tc>
          <w:tcPr>
            <w:tcW w:w="1980" w:type="dxa"/>
          </w:tcPr>
          <w:p w14:paraId="23BD8DF4" w14:textId="77777777" w:rsidR="009930FB" w:rsidRPr="008B4582" w:rsidRDefault="009930FB" w:rsidP="000B2AA8">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669D67E4" w14:textId="77777777" w:rsidTr="006E04E8">
        <w:trPr>
          <w:trHeight w:val="557"/>
        </w:trPr>
        <w:tc>
          <w:tcPr>
            <w:tcW w:w="1908" w:type="dxa"/>
          </w:tcPr>
          <w:p w14:paraId="025A3E49"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tiredness</w:t>
            </w:r>
          </w:p>
        </w:tc>
        <w:tc>
          <w:tcPr>
            <w:tcW w:w="9007" w:type="dxa"/>
          </w:tcPr>
          <w:p w14:paraId="5B14365B"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Mental / Physical fatigue and working </w:t>
            </w:r>
            <w:proofErr w:type="gramStart"/>
            <w:r w:rsidRPr="008B4582">
              <w:rPr>
                <w:rFonts w:ascii="Calibri Light" w:hAnsi="Calibri Light" w:cs="Calibri Light"/>
                <w:sz w:val="22"/>
                <w:szCs w:val="22"/>
              </w:rPr>
              <w:t>hours:</w:t>
            </w:r>
            <w:proofErr w:type="gramEnd"/>
            <w:r w:rsidRPr="008B4582">
              <w:rPr>
                <w:rFonts w:ascii="Calibri Light" w:hAnsi="Calibri Light" w:cs="Calibri Light"/>
                <w:sz w:val="22"/>
                <w:szCs w:val="22"/>
              </w:rPr>
              <w:t xml:space="preserve"> is pregnant worker able to cope with her workload and working hours – pregnant worker to inform Head if there is a change to this.</w:t>
            </w:r>
          </w:p>
          <w:p w14:paraId="317637F9" w14:textId="77777777" w:rsidR="009930FB" w:rsidRPr="008B4582" w:rsidRDefault="009930FB" w:rsidP="00CE4572">
            <w:pPr>
              <w:rPr>
                <w:rFonts w:ascii="Calibri Light" w:hAnsi="Calibri Light" w:cs="Calibri Light"/>
                <w:sz w:val="22"/>
                <w:szCs w:val="22"/>
              </w:rPr>
            </w:pPr>
          </w:p>
          <w:p w14:paraId="1F4E200E" w14:textId="77777777" w:rsidR="009930FB" w:rsidRPr="0076770A" w:rsidRDefault="009930FB" w:rsidP="00CE4572">
            <w:pPr>
              <w:rPr>
                <w:rFonts w:ascii="Calibri Light" w:hAnsi="Calibri Light" w:cs="Calibri Light"/>
                <w:sz w:val="22"/>
                <w:szCs w:val="22"/>
              </w:rPr>
            </w:pPr>
            <w:r w:rsidRPr="008B4582">
              <w:rPr>
                <w:rFonts w:ascii="Calibri Light" w:hAnsi="Calibri Light" w:cs="Calibri Light"/>
                <w:sz w:val="22"/>
                <w:szCs w:val="22"/>
              </w:rPr>
              <w:t>Avoid standing for long periods of time and ensure that rest breaks are taken when needed during teaching.</w:t>
            </w:r>
          </w:p>
        </w:tc>
        <w:tc>
          <w:tcPr>
            <w:tcW w:w="1980" w:type="dxa"/>
          </w:tcPr>
          <w:p w14:paraId="13306F56" w14:textId="77777777" w:rsidR="009930FB" w:rsidRPr="008B4582" w:rsidRDefault="009930FB" w:rsidP="00CE4572">
            <w:pPr>
              <w:rPr>
                <w:rFonts w:ascii="Calibri Light" w:hAnsi="Calibri Light" w:cs="Calibri Light"/>
                <w:sz w:val="22"/>
                <w:szCs w:val="22"/>
              </w:rPr>
            </w:pPr>
          </w:p>
        </w:tc>
        <w:tc>
          <w:tcPr>
            <w:tcW w:w="1980" w:type="dxa"/>
          </w:tcPr>
          <w:p w14:paraId="442BFD33"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55F67B3F" w14:textId="77777777" w:rsidTr="006E04E8">
        <w:trPr>
          <w:trHeight w:val="1169"/>
        </w:trPr>
        <w:tc>
          <w:tcPr>
            <w:tcW w:w="1908" w:type="dxa"/>
          </w:tcPr>
          <w:p w14:paraId="3FA771EA"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Slips, trips or falls on steps, bring on early </w:t>
            </w:r>
            <w:proofErr w:type="gramStart"/>
            <w:r w:rsidRPr="008B4582">
              <w:rPr>
                <w:rFonts w:ascii="Calibri Light" w:hAnsi="Calibri Light" w:cs="Calibri Light"/>
                <w:sz w:val="22"/>
                <w:szCs w:val="22"/>
              </w:rPr>
              <w:t>labour</w:t>
            </w:r>
            <w:proofErr w:type="gramEnd"/>
          </w:p>
          <w:p w14:paraId="15CA00EB" w14:textId="77777777" w:rsidR="009930FB" w:rsidRPr="008B4582" w:rsidRDefault="009930FB" w:rsidP="00CE4572">
            <w:pPr>
              <w:rPr>
                <w:rFonts w:ascii="Calibri Light" w:hAnsi="Calibri Light" w:cs="Calibri Light"/>
                <w:sz w:val="22"/>
                <w:szCs w:val="22"/>
              </w:rPr>
            </w:pPr>
          </w:p>
          <w:p w14:paraId="0191E1DC" w14:textId="77777777" w:rsidR="009930FB" w:rsidRPr="008B4582" w:rsidRDefault="009930FB" w:rsidP="00CE4572">
            <w:pPr>
              <w:rPr>
                <w:rFonts w:ascii="Calibri Light" w:hAnsi="Calibri Light" w:cs="Calibri Light"/>
                <w:sz w:val="22"/>
                <w:szCs w:val="22"/>
              </w:rPr>
            </w:pPr>
          </w:p>
        </w:tc>
        <w:tc>
          <w:tcPr>
            <w:tcW w:w="9007" w:type="dxa"/>
          </w:tcPr>
          <w:p w14:paraId="54926806"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In school pregnant staff to use handrails when going up and down the steps, if the staff member </w:t>
            </w:r>
            <w:proofErr w:type="gramStart"/>
            <w:r w:rsidRPr="008B4582">
              <w:rPr>
                <w:rFonts w:ascii="Calibri Light" w:hAnsi="Calibri Light" w:cs="Calibri Light"/>
                <w:sz w:val="22"/>
                <w:szCs w:val="22"/>
              </w:rPr>
              <w:t>prefers</w:t>
            </w:r>
            <w:proofErr w:type="gramEnd"/>
            <w:r w:rsidRPr="008B4582">
              <w:rPr>
                <w:rFonts w:ascii="Calibri Light" w:hAnsi="Calibri Light" w:cs="Calibri Light"/>
                <w:sz w:val="22"/>
                <w:szCs w:val="22"/>
              </w:rPr>
              <w:t xml:space="preserve"> they can access upper floors using the lift.  Please request a lift key from the Head.</w:t>
            </w:r>
          </w:p>
          <w:p w14:paraId="0FAD8361"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Outside, use handrails when going up and down the playground steps, alternatively use the ramp access at the side of the building and access the lower playground through the Creative arts garden.</w:t>
            </w:r>
          </w:p>
          <w:p w14:paraId="0E95CCF9" w14:textId="77777777" w:rsidR="009930FB" w:rsidRPr="008B4582" w:rsidRDefault="009930FB" w:rsidP="00CE4572">
            <w:pPr>
              <w:rPr>
                <w:rFonts w:ascii="Calibri Light" w:hAnsi="Calibri Light" w:cs="Calibri Light"/>
                <w:sz w:val="22"/>
                <w:szCs w:val="22"/>
              </w:rPr>
            </w:pPr>
          </w:p>
          <w:p w14:paraId="23E530CB"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All staff responsible to report ALL seen spillages for immediate clean-up. Monitor corridors and exit routes daily to ensure no obstructions/ hazards impede exits.  Condition of premises regularly </w:t>
            </w:r>
            <w:proofErr w:type="gramStart"/>
            <w:r w:rsidRPr="008B4582">
              <w:rPr>
                <w:rFonts w:ascii="Calibri Light" w:hAnsi="Calibri Light" w:cs="Calibri Light"/>
                <w:sz w:val="22"/>
                <w:szCs w:val="22"/>
              </w:rPr>
              <w:t>checked</w:t>
            </w:r>
            <w:proofErr w:type="gramEnd"/>
          </w:p>
          <w:p w14:paraId="2A8DA866"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Prompt reporting and maintenance of defects. Immediate cleaning up of spillages. Good housekeeping maintained.</w:t>
            </w:r>
          </w:p>
          <w:p w14:paraId="178223EE" w14:textId="77777777" w:rsidR="009930FB" w:rsidRPr="008B4582" w:rsidRDefault="009930FB" w:rsidP="00CE4572">
            <w:pPr>
              <w:rPr>
                <w:rFonts w:ascii="Calibri Light" w:hAnsi="Calibri Light" w:cs="Calibri Light"/>
                <w:sz w:val="22"/>
                <w:szCs w:val="22"/>
              </w:rPr>
            </w:pPr>
          </w:p>
          <w:p w14:paraId="76A910E3"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Ensure that the classroom is not cluttered.  Bags and equipment should be removed from the floor so as not to create a tip hazard.  </w:t>
            </w:r>
          </w:p>
          <w:p w14:paraId="4EF9D3D8"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Train children to hang up coats and bags properly.</w:t>
            </w:r>
          </w:p>
          <w:p w14:paraId="6140D737"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lastRenderedPageBreak/>
              <w:t>Take care when moving around the classroom.  Be sure there is room for you to pass safely between desks and chairs.</w:t>
            </w:r>
          </w:p>
          <w:p w14:paraId="0F8D3957" w14:textId="77777777" w:rsidR="009930FB" w:rsidRPr="008B4582" w:rsidRDefault="009930FB" w:rsidP="00CE4572">
            <w:pPr>
              <w:rPr>
                <w:rFonts w:ascii="Calibri Light" w:hAnsi="Calibri Light" w:cs="Calibri Light"/>
                <w:b/>
                <w:sz w:val="22"/>
                <w:szCs w:val="22"/>
              </w:rPr>
            </w:pPr>
          </w:p>
        </w:tc>
        <w:tc>
          <w:tcPr>
            <w:tcW w:w="1980" w:type="dxa"/>
          </w:tcPr>
          <w:p w14:paraId="37DD88B6"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lastRenderedPageBreak/>
              <w:t>Lift available for use.  Request lift key from Head.</w:t>
            </w:r>
          </w:p>
          <w:p w14:paraId="48D27A3E" w14:textId="77777777" w:rsidR="009930FB" w:rsidRPr="008B4582" w:rsidRDefault="009930FB" w:rsidP="00CE4572">
            <w:pPr>
              <w:rPr>
                <w:rFonts w:ascii="Calibri Light" w:hAnsi="Calibri Light" w:cs="Calibri Light"/>
                <w:sz w:val="22"/>
                <w:szCs w:val="22"/>
              </w:rPr>
            </w:pPr>
          </w:p>
        </w:tc>
        <w:tc>
          <w:tcPr>
            <w:tcW w:w="1980" w:type="dxa"/>
          </w:tcPr>
          <w:p w14:paraId="4DA88B58"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09DDBAB0" w14:textId="77777777" w:rsidTr="006E04E8">
        <w:trPr>
          <w:trHeight w:val="1205"/>
        </w:trPr>
        <w:tc>
          <w:tcPr>
            <w:tcW w:w="1908" w:type="dxa"/>
            <w:vMerge w:val="restart"/>
          </w:tcPr>
          <w:p w14:paraId="6BE2F647"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Potential for additional tiredness as the pregnancy progresses. High levels of stress and tension can lead to rise in blood </w:t>
            </w:r>
            <w:proofErr w:type="gramStart"/>
            <w:r w:rsidRPr="008B4582">
              <w:rPr>
                <w:rFonts w:ascii="Calibri Light" w:hAnsi="Calibri Light" w:cs="Calibri Light"/>
                <w:sz w:val="22"/>
                <w:szCs w:val="22"/>
              </w:rPr>
              <w:t>pressure</w:t>
            </w:r>
            <w:proofErr w:type="gramEnd"/>
          </w:p>
          <w:p w14:paraId="7D0EEC30" w14:textId="77777777" w:rsidR="009930FB" w:rsidRPr="008B4582" w:rsidRDefault="009930FB" w:rsidP="00CE4572">
            <w:pPr>
              <w:rPr>
                <w:rFonts w:ascii="Calibri Light" w:hAnsi="Calibri Light" w:cs="Calibri Light"/>
                <w:sz w:val="22"/>
                <w:szCs w:val="22"/>
              </w:rPr>
            </w:pPr>
          </w:p>
        </w:tc>
        <w:tc>
          <w:tcPr>
            <w:tcW w:w="9007" w:type="dxa"/>
          </w:tcPr>
          <w:p w14:paraId="4087EAF1"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Other class staff to take responsibility for leading front and back of pupil line in the event of fire evacuation or site evacuation allowing pregnant staff member to leave room at own safe speed.</w:t>
            </w:r>
          </w:p>
          <w:p w14:paraId="394D02FB" w14:textId="77777777" w:rsidR="009930FB" w:rsidRPr="008B4582" w:rsidRDefault="009930FB" w:rsidP="00CE4572">
            <w:pPr>
              <w:rPr>
                <w:rFonts w:ascii="Calibri Light" w:hAnsi="Calibri Light" w:cs="Calibri Light"/>
                <w:sz w:val="22"/>
                <w:szCs w:val="22"/>
              </w:rPr>
            </w:pPr>
          </w:p>
          <w:p w14:paraId="5A783272" w14:textId="77777777" w:rsidR="009930FB" w:rsidRPr="0076770A" w:rsidRDefault="009930FB" w:rsidP="00CE4572">
            <w:pPr>
              <w:rPr>
                <w:rFonts w:ascii="Calibri Light" w:hAnsi="Calibri Light" w:cs="Calibri Light"/>
                <w:sz w:val="22"/>
                <w:szCs w:val="22"/>
              </w:rPr>
            </w:pPr>
            <w:r w:rsidRPr="008B4582">
              <w:rPr>
                <w:rFonts w:ascii="Calibri Light" w:hAnsi="Calibri Light" w:cs="Calibri Light"/>
                <w:sz w:val="22"/>
                <w:szCs w:val="22"/>
              </w:rPr>
              <w:t>Pregnant staff member may not be able to undertake “travel training” type activities as pregnancy progresses</w:t>
            </w:r>
          </w:p>
        </w:tc>
        <w:tc>
          <w:tcPr>
            <w:tcW w:w="1980" w:type="dxa"/>
            <w:vMerge w:val="restart"/>
          </w:tcPr>
          <w:p w14:paraId="50342265"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Hygiene facilities: There are sufficient toilets and associated hygiene facilities available. </w:t>
            </w:r>
          </w:p>
          <w:p w14:paraId="7B185481"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Adequate onsite arrangements for nutrition and liquid refreshments. </w:t>
            </w:r>
            <w:proofErr w:type="gramStart"/>
            <w:r w:rsidRPr="008B4582">
              <w:rPr>
                <w:rFonts w:ascii="Calibri Light" w:hAnsi="Calibri Light" w:cs="Calibri Light"/>
                <w:sz w:val="22"/>
                <w:szCs w:val="22"/>
              </w:rPr>
              <w:t>Also</w:t>
            </w:r>
            <w:proofErr w:type="gramEnd"/>
            <w:r w:rsidRPr="008B4582">
              <w:rPr>
                <w:rFonts w:ascii="Calibri Light" w:hAnsi="Calibri Light" w:cs="Calibri Light"/>
                <w:sz w:val="22"/>
                <w:szCs w:val="22"/>
              </w:rPr>
              <w:t xml:space="preserve"> that she is able to take breaks as and when required</w:t>
            </w:r>
          </w:p>
        </w:tc>
        <w:tc>
          <w:tcPr>
            <w:tcW w:w="1980" w:type="dxa"/>
            <w:vMerge w:val="restart"/>
          </w:tcPr>
          <w:p w14:paraId="6F6ED491"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6605FBC8" w14:textId="77777777" w:rsidTr="006E04E8">
        <w:trPr>
          <w:trHeight w:val="1333"/>
        </w:trPr>
        <w:tc>
          <w:tcPr>
            <w:tcW w:w="1908" w:type="dxa"/>
            <w:vMerge/>
          </w:tcPr>
          <w:p w14:paraId="1A4F96BB" w14:textId="77777777" w:rsidR="009930FB" w:rsidRPr="008B4582" w:rsidRDefault="009930FB" w:rsidP="00CE4572">
            <w:pPr>
              <w:rPr>
                <w:rFonts w:ascii="Calibri Light" w:hAnsi="Calibri Light" w:cs="Calibri Light"/>
                <w:sz w:val="22"/>
                <w:szCs w:val="22"/>
              </w:rPr>
            </w:pPr>
          </w:p>
        </w:tc>
        <w:tc>
          <w:tcPr>
            <w:tcW w:w="9007" w:type="dxa"/>
          </w:tcPr>
          <w:p w14:paraId="7A563E86" w14:textId="77777777" w:rsidR="009930FB" w:rsidRPr="008B4582" w:rsidRDefault="009930FB" w:rsidP="0076770A">
            <w:pPr>
              <w:spacing w:before="60" w:after="60"/>
              <w:rPr>
                <w:rFonts w:ascii="Calibri Light" w:hAnsi="Calibri Light" w:cs="Calibri Light"/>
                <w:sz w:val="22"/>
                <w:szCs w:val="22"/>
              </w:rPr>
            </w:pPr>
            <w:r w:rsidRPr="008B4582">
              <w:rPr>
                <w:rFonts w:ascii="Calibri Light" w:hAnsi="Calibri Light" w:cs="Calibri Light"/>
                <w:sz w:val="22"/>
                <w:szCs w:val="22"/>
              </w:rPr>
              <w:t>Ensure that rest breaks are taken during the day and to keep line manager and senior staff informed of any periods of tiredness or fatigue. Attempt to minimise the number of times when it is necessary to walk up and down the stairs of the building or between buildings.</w:t>
            </w:r>
          </w:p>
        </w:tc>
        <w:tc>
          <w:tcPr>
            <w:tcW w:w="1980" w:type="dxa"/>
            <w:vMerge/>
          </w:tcPr>
          <w:p w14:paraId="59A99C87" w14:textId="77777777" w:rsidR="009930FB" w:rsidRPr="008B4582" w:rsidRDefault="009930FB" w:rsidP="00CE4572">
            <w:pPr>
              <w:rPr>
                <w:rFonts w:ascii="Calibri Light" w:hAnsi="Calibri Light" w:cs="Calibri Light"/>
                <w:sz w:val="22"/>
                <w:szCs w:val="22"/>
              </w:rPr>
            </w:pPr>
          </w:p>
        </w:tc>
        <w:tc>
          <w:tcPr>
            <w:tcW w:w="1980" w:type="dxa"/>
            <w:vMerge/>
          </w:tcPr>
          <w:p w14:paraId="5AE6DF00" w14:textId="77777777" w:rsidR="009930FB" w:rsidRPr="008B4582" w:rsidRDefault="009930FB" w:rsidP="00CE4572">
            <w:pPr>
              <w:rPr>
                <w:rFonts w:ascii="Calibri Light" w:hAnsi="Calibri Light" w:cs="Calibri Light"/>
                <w:sz w:val="22"/>
                <w:szCs w:val="22"/>
              </w:rPr>
            </w:pPr>
          </w:p>
        </w:tc>
      </w:tr>
      <w:tr w:rsidR="009930FB" w:rsidRPr="008B4582" w14:paraId="655531E9" w14:textId="77777777" w:rsidTr="006E04E8">
        <w:trPr>
          <w:trHeight w:val="1169"/>
        </w:trPr>
        <w:tc>
          <w:tcPr>
            <w:tcW w:w="1908" w:type="dxa"/>
            <w:vMerge w:val="restart"/>
          </w:tcPr>
          <w:p w14:paraId="0E99205E"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Pull a muscle, bring on early labour, back-</w:t>
            </w:r>
            <w:proofErr w:type="gramStart"/>
            <w:r w:rsidRPr="008B4582">
              <w:rPr>
                <w:rFonts w:ascii="Calibri Light" w:hAnsi="Calibri Light" w:cs="Calibri Light"/>
                <w:sz w:val="22"/>
                <w:szCs w:val="22"/>
              </w:rPr>
              <w:t>ache</w:t>
            </w:r>
            <w:proofErr w:type="gramEnd"/>
          </w:p>
          <w:p w14:paraId="237B8187" w14:textId="77777777" w:rsidR="009930FB" w:rsidRDefault="009930FB" w:rsidP="0076770A">
            <w:pPr>
              <w:rPr>
                <w:rFonts w:ascii="Calibri Light" w:hAnsi="Calibri Light" w:cs="Calibri Light"/>
                <w:sz w:val="22"/>
                <w:szCs w:val="22"/>
              </w:rPr>
            </w:pPr>
            <w:r w:rsidRPr="008B4582">
              <w:rPr>
                <w:rFonts w:ascii="Calibri Light" w:hAnsi="Calibri Light" w:cs="Calibri Light"/>
                <w:sz w:val="22"/>
                <w:szCs w:val="22"/>
              </w:rPr>
              <w:t>Knocks, trips</w:t>
            </w:r>
          </w:p>
          <w:p w14:paraId="5424E78A" w14:textId="77777777" w:rsidR="009930FB" w:rsidRDefault="009930FB" w:rsidP="0076770A">
            <w:pPr>
              <w:rPr>
                <w:rFonts w:ascii="Calibri Light" w:hAnsi="Calibri Light" w:cs="Calibri Light"/>
                <w:sz w:val="22"/>
                <w:szCs w:val="22"/>
              </w:rPr>
            </w:pPr>
          </w:p>
          <w:p w14:paraId="26D38E9F" w14:textId="77777777" w:rsidR="009930FB" w:rsidRDefault="009930FB" w:rsidP="0076770A">
            <w:pPr>
              <w:rPr>
                <w:rFonts w:ascii="Calibri Light" w:hAnsi="Calibri Light" w:cs="Calibri Light"/>
                <w:sz w:val="22"/>
                <w:szCs w:val="22"/>
              </w:rPr>
            </w:pPr>
          </w:p>
          <w:p w14:paraId="1D133C69" w14:textId="77777777" w:rsidR="009930FB" w:rsidRDefault="009930FB" w:rsidP="0076770A">
            <w:pPr>
              <w:rPr>
                <w:rFonts w:ascii="Calibri Light" w:hAnsi="Calibri Light" w:cs="Calibri Light"/>
                <w:sz w:val="22"/>
                <w:szCs w:val="22"/>
              </w:rPr>
            </w:pPr>
          </w:p>
          <w:p w14:paraId="06014909" w14:textId="77777777" w:rsidR="009930FB" w:rsidRDefault="009930FB" w:rsidP="0076770A">
            <w:pPr>
              <w:rPr>
                <w:rFonts w:ascii="Calibri Light" w:hAnsi="Calibri Light" w:cs="Calibri Light"/>
                <w:sz w:val="22"/>
                <w:szCs w:val="22"/>
              </w:rPr>
            </w:pPr>
          </w:p>
          <w:p w14:paraId="7A5B9D48" w14:textId="77777777" w:rsidR="009930FB" w:rsidRDefault="009930FB" w:rsidP="0076770A">
            <w:pPr>
              <w:rPr>
                <w:rFonts w:ascii="Calibri Light" w:hAnsi="Calibri Light" w:cs="Calibri Light"/>
                <w:sz w:val="22"/>
                <w:szCs w:val="22"/>
              </w:rPr>
            </w:pPr>
          </w:p>
          <w:p w14:paraId="27ADCA25" w14:textId="77777777" w:rsidR="009930FB" w:rsidRPr="008B4582" w:rsidRDefault="009930FB" w:rsidP="0076770A">
            <w:pPr>
              <w:rPr>
                <w:rFonts w:ascii="Calibri Light" w:hAnsi="Calibri Light" w:cs="Calibri Light"/>
                <w:sz w:val="22"/>
                <w:szCs w:val="22"/>
              </w:rPr>
            </w:pPr>
          </w:p>
          <w:p w14:paraId="5130B200" w14:textId="77777777" w:rsidR="009930FB" w:rsidRPr="008B4582" w:rsidRDefault="009930FB" w:rsidP="0076770A">
            <w:pPr>
              <w:rPr>
                <w:rFonts w:ascii="Calibri Light" w:hAnsi="Calibri Light" w:cs="Calibri Light"/>
                <w:sz w:val="22"/>
                <w:szCs w:val="22"/>
              </w:rPr>
            </w:pPr>
          </w:p>
        </w:tc>
        <w:tc>
          <w:tcPr>
            <w:tcW w:w="9007" w:type="dxa"/>
          </w:tcPr>
          <w:p w14:paraId="54298B8E" w14:textId="77777777" w:rsidR="009930FB" w:rsidRPr="008B4582" w:rsidRDefault="009930FB" w:rsidP="00CE4572">
            <w:pPr>
              <w:pStyle w:val="Header"/>
              <w:tabs>
                <w:tab w:val="clear" w:pos="4153"/>
                <w:tab w:val="clear" w:pos="8306"/>
              </w:tabs>
              <w:rPr>
                <w:rFonts w:ascii="Calibri Light" w:hAnsi="Calibri Light" w:cs="Calibri Light"/>
                <w:szCs w:val="22"/>
              </w:rPr>
            </w:pPr>
            <w:r w:rsidRPr="008B4582">
              <w:rPr>
                <w:rFonts w:ascii="Calibri Light" w:hAnsi="Calibri Light" w:cs="Calibri Light"/>
                <w:szCs w:val="22"/>
              </w:rPr>
              <w:t>No significant manual handling of loads to be undertaken for duration of pregnancy. Member of staff to request assistance / support available. If need to take books home, pregnant worker to seek help from another member of staff to carry sets of books especially if moving up/</w:t>
            </w:r>
            <w:proofErr w:type="gramStart"/>
            <w:r w:rsidRPr="008B4582">
              <w:rPr>
                <w:rFonts w:ascii="Calibri Light" w:hAnsi="Calibri Light" w:cs="Calibri Light"/>
                <w:szCs w:val="22"/>
              </w:rPr>
              <w:t>down stairs</w:t>
            </w:r>
            <w:proofErr w:type="gramEnd"/>
            <w:r w:rsidRPr="008B4582">
              <w:rPr>
                <w:rFonts w:ascii="Calibri Light" w:hAnsi="Calibri Light" w:cs="Calibri Light"/>
                <w:szCs w:val="22"/>
              </w:rPr>
              <w:t>.</w:t>
            </w:r>
          </w:p>
          <w:p w14:paraId="58DBB375"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Avoid lifting heavy objects.  Ask other staff for help including the caretaker.  Children could also help carry smaller loads in pairs.</w:t>
            </w:r>
          </w:p>
          <w:p w14:paraId="7F80666B"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 xml:space="preserve">Safe lifting technique – bending legs to </w:t>
            </w:r>
            <w:proofErr w:type="gramStart"/>
            <w:r w:rsidRPr="008B4582">
              <w:rPr>
                <w:rFonts w:ascii="Calibri Light" w:hAnsi="Calibri Light" w:cs="Calibri Light"/>
                <w:sz w:val="22"/>
                <w:szCs w:val="22"/>
              </w:rPr>
              <w:t>lift</w:t>
            </w:r>
            <w:proofErr w:type="gramEnd"/>
            <w:r w:rsidRPr="008B4582">
              <w:rPr>
                <w:rFonts w:ascii="Calibri Light" w:hAnsi="Calibri Light" w:cs="Calibri Light"/>
                <w:sz w:val="22"/>
                <w:szCs w:val="22"/>
              </w:rPr>
              <w:t xml:space="preserve"> </w:t>
            </w:r>
          </w:p>
          <w:p w14:paraId="7BE60BAE" w14:textId="77777777" w:rsidR="009930FB" w:rsidRPr="0076770A" w:rsidRDefault="009930FB" w:rsidP="00CE4572">
            <w:pPr>
              <w:rPr>
                <w:rFonts w:ascii="Calibri Light" w:hAnsi="Calibri Light" w:cs="Calibri Light"/>
                <w:sz w:val="22"/>
                <w:szCs w:val="22"/>
              </w:rPr>
            </w:pPr>
            <w:r w:rsidRPr="008B4582">
              <w:rPr>
                <w:rFonts w:ascii="Calibri Light" w:hAnsi="Calibri Light" w:cs="Calibri Light"/>
                <w:sz w:val="22"/>
                <w:szCs w:val="22"/>
              </w:rPr>
              <w:t>Avoid sitting for long periods to prevent back-ache.</w:t>
            </w:r>
          </w:p>
        </w:tc>
        <w:tc>
          <w:tcPr>
            <w:tcW w:w="1980" w:type="dxa"/>
          </w:tcPr>
          <w:p w14:paraId="435B194F" w14:textId="77777777" w:rsidR="009930FB" w:rsidRPr="008B4582" w:rsidRDefault="009930FB" w:rsidP="00CE4572">
            <w:pPr>
              <w:rPr>
                <w:rFonts w:ascii="Calibri Light" w:hAnsi="Calibri Light" w:cs="Calibri Light"/>
                <w:sz w:val="22"/>
                <w:szCs w:val="22"/>
              </w:rPr>
            </w:pPr>
            <w:r w:rsidRPr="00F01F19">
              <w:rPr>
                <w:rFonts w:ascii="Calibri Light" w:hAnsi="Calibri Light" w:cs="Calibri Light"/>
                <w:sz w:val="22"/>
                <w:szCs w:val="22"/>
              </w:rPr>
              <w:t>Adult size seating always available in the classroom and close access to toilet facilities and staff rest area</w:t>
            </w:r>
          </w:p>
        </w:tc>
        <w:tc>
          <w:tcPr>
            <w:tcW w:w="1980" w:type="dxa"/>
          </w:tcPr>
          <w:p w14:paraId="18E6B25C"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6B270B69" w14:textId="77777777" w:rsidTr="006E04E8">
        <w:trPr>
          <w:trHeight w:val="1169"/>
        </w:trPr>
        <w:tc>
          <w:tcPr>
            <w:tcW w:w="1908" w:type="dxa"/>
            <w:vMerge/>
          </w:tcPr>
          <w:p w14:paraId="1068A438" w14:textId="77777777" w:rsidR="009930FB" w:rsidRPr="008B4582" w:rsidRDefault="009930FB" w:rsidP="00CE4572">
            <w:pPr>
              <w:rPr>
                <w:rFonts w:ascii="Calibri Light" w:hAnsi="Calibri Light" w:cs="Calibri Light"/>
                <w:sz w:val="22"/>
                <w:szCs w:val="22"/>
              </w:rPr>
            </w:pPr>
          </w:p>
        </w:tc>
        <w:tc>
          <w:tcPr>
            <w:tcW w:w="9007" w:type="dxa"/>
          </w:tcPr>
          <w:p w14:paraId="1970B364"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Display Screen Equipment (DSE): if a DSE user ensure that the screen is not too low when working for longer periods. Inform Head if this is the case.</w:t>
            </w:r>
          </w:p>
          <w:p w14:paraId="139EBBE7" w14:textId="77777777" w:rsidR="009930FB" w:rsidRPr="0076770A"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 Typing such as for PPA and planning sessions can be done in staffroom where stand-alone PCs are available to be </w:t>
            </w:r>
            <w:proofErr w:type="gramStart"/>
            <w:r w:rsidRPr="008B4582">
              <w:rPr>
                <w:rFonts w:ascii="Calibri Light" w:hAnsi="Calibri Light" w:cs="Calibri Light"/>
                <w:sz w:val="22"/>
                <w:szCs w:val="22"/>
              </w:rPr>
              <w:t>used..</w:t>
            </w:r>
            <w:proofErr w:type="gramEnd"/>
          </w:p>
        </w:tc>
        <w:tc>
          <w:tcPr>
            <w:tcW w:w="1980" w:type="dxa"/>
          </w:tcPr>
          <w:p w14:paraId="4B9B45B7" w14:textId="77777777" w:rsidR="009930FB" w:rsidRPr="008B4582" w:rsidRDefault="009930FB" w:rsidP="00CE4572">
            <w:pPr>
              <w:rPr>
                <w:rFonts w:ascii="Calibri Light" w:hAnsi="Calibri Light" w:cs="Calibri Light"/>
                <w:sz w:val="22"/>
                <w:szCs w:val="22"/>
              </w:rPr>
            </w:pPr>
          </w:p>
        </w:tc>
        <w:tc>
          <w:tcPr>
            <w:tcW w:w="1980" w:type="dxa"/>
          </w:tcPr>
          <w:p w14:paraId="1ECE4B2F"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3x2=6 medium</w:t>
            </w:r>
          </w:p>
        </w:tc>
      </w:tr>
      <w:tr w:rsidR="009930FB" w:rsidRPr="008B4582" w14:paraId="2AB0E670" w14:textId="77777777" w:rsidTr="006E04E8">
        <w:trPr>
          <w:trHeight w:val="1169"/>
        </w:trPr>
        <w:tc>
          <w:tcPr>
            <w:tcW w:w="1908" w:type="dxa"/>
          </w:tcPr>
          <w:p w14:paraId="53EDA3F8"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early labour or accident and no one around</w:t>
            </w:r>
          </w:p>
        </w:tc>
        <w:tc>
          <w:tcPr>
            <w:tcW w:w="9007" w:type="dxa"/>
          </w:tcPr>
          <w:p w14:paraId="5EB83F6D" w14:textId="77777777" w:rsidR="009930FB" w:rsidRPr="0076770A" w:rsidRDefault="009930FB" w:rsidP="009930FB">
            <w:pPr>
              <w:tabs>
                <w:tab w:val="left" w:pos="426"/>
              </w:tabs>
              <w:rPr>
                <w:rFonts w:ascii="Calibri Light" w:hAnsi="Calibri Light" w:cs="Calibri Light"/>
                <w:sz w:val="22"/>
                <w:szCs w:val="22"/>
              </w:rPr>
            </w:pPr>
            <w:r w:rsidRPr="008B4582">
              <w:rPr>
                <w:rFonts w:ascii="Calibri Light" w:hAnsi="Calibri Light" w:cs="Calibri Light"/>
                <w:sz w:val="22"/>
                <w:szCs w:val="22"/>
              </w:rPr>
              <w:t>Working Alone:</w:t>
            </w:r>
            <w:r>
              <w:rPr>
                <w:rFonts w:ascii="Calibri Light" w:hAnsi="Calibri Light" w:cs="Calibri Light"/>
                <w:sz w:val="22"/>
                <w:szCs w:val="22"/>
              </w:rPr>
              <w:t xml:space="preserve"> ensure colleagues know you are working in the building.  Arrange check-in calls with people from home/school</w:t>
            </w:r>
            <w:r w:rsidRPr="008B4582">
              <w:rPr>
                <w:rFonts w:ascii="Calibri Light" w:hAnsi="Calibri Light" w:cs="Calibri Light"/>
                <w:sz w:val="22"/>
                <w:szCs w:val="22"/>
              </w:rPr>
              <w:t xml:space="preserve"> </w:t>
            </w:r>
          </w:p>
        </w:tc>
        <w:tc>
          <w:tcPr>
            <w:tcW w:w="1980" w:type="dxa"/>
          </w:tcPr>
          <w:p w14:paraId="5D662CBC" w14:textId="77777777" w:rsidR="009930FB" w:rsidRPr="008B4582" w:rsidRDefault="009930FB" w:rsidP="00CE4572">
            <w:pPr>
              <w:rPr>
                <w:rFonts w:ascii="Calibri Light" w:hAnsi="Calibri Light" w:cs="Calibri Light"/>
                <w:sz w:val="22"/>
                <w:szCs w:val="22"/>
              </w:rPr>
            </w:pPr>
            <w:r w:rsidRPr="008B4582">
              <w:rPr>
                <w:rFonts w:ascii="Calibri Light" w:hAnsi="Calibri Light" w:cs="Calibri Light"/>
                <w:sz w:val="22"/>
                <w:szCs w:val="22"/>
              </w:rPr>
              <w:t>Follow working alone policy.</w:t>
            </w:r>
          </w:p>
        </w:tc>
        <w:tc>
          <w:tcPr>
            <w:tcW w:w="1980" w:type="dxa"/>
          </w:tcPr>
          <w:p w14:paraId="33CF16F8" w14:textId="77777777" w:rsidR="009930FB" w:rsidRPr="008B4582" w:rsidRDefault="009930FB" w:rsidP="00CE4572">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7CACAEF2" w14:textId="77777777" w:rsidTr="006E04E8">
        <w:trPr>
          <w:trHeight w:val="1169"/>
        </w:trPr>
        <w:tc>
          <w:tcPr>
            <w:tcW w:w="1908" w:type="dxa"/>
          </w:tcPr>
          <w:p w14:paraId="5F850EF5"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Excessive tiredness</w:t>
            </w:r>
          </w:p>
          <w:p w14:paraId="0E9BB6A8"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Dehydration, Potential to become ‘overheated’ inside the building when heating </w:t>
            </w:r>
            <w:r w:rsidRPr="008B4582">
              <w:rPr>
                <w:rFonts w:ascii="Calibri Light" w:hAnsi="Calibri Light" w:cs="Calibri Light"/>
                <w:sz w:val="22"/>
                <w:szCs w:val="22"/>
              </w:rPr>
              <w:lastRenderedPageBreak/>
              <w:t xml:space="preserve">system is operating. Breast feeding may be impaired by heat </w:t>
            </w:r>
            <w:proofErr w:type="gramStart"/>
            <w:r w:rsidRPr="008B4582">
              <w:rPr>
                <w:rFonts w:ascii="Calibri Light" w:hAnsi="Calibri Light" w:cs="Calibri Light"/>
                <w:sz w:val="22"/>
                <w:szCs w:val="22"/>
              </w:rPr>
              <w:t>dehydration</w:t>
            </w:r>
            <w:proofErr w:type="gramEnd"/>
          </w:p>
          <w:p w14:paraId="06BB02DB" w14:textId="77777777" w:rsidR="009930FB" w:rsidRPr="008B4582" w:rsidRDefault="009930FB" w:rsidP="0076770A">
            <w:pPr>
              <w:rPr>
                <w:rFonts w:ascii="Calibri Light" w:hAnsi="Calibri Light" w:cs="Calibri Light"/>
                <w:sz w:val="22"/>
                <w:szCs w:val="22"/>
              </w:rPr>
            </w:pPr>
          </w:p>
        </w:tc>
        <w:tc>
          <w:tcPr>
            <w:tcW w:w="9007" w:type="dxa"/>
          </w:tcPr>
          <w:p w14:paraId="4F694B66"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lastRenderedPageBreak/>
              <w:t>Ensure you have ready access to water.  Take water to the classroom to drink.</w:t>
            </w:r>
          </w:p>
          <w:p w14:paraId="157E589B" w14:textId="77777777" w:rsidR="009930FB"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Ask colleagues or support staff to supervise the class if a toilet break is required.  Go to the toilet when it is necessary; don’t wait for prolonged periods of time.  </w:t>
            </w:r>
          </w:p>
          <w:p w14:paraId="2B19EFE7"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Consider need to open class windows to increase ventilation if feeling overheated or faint.</w:t>
            </w:r>
          </w:p>
          <w:p w14:paraId="1D15303C" w14:textId="77777777" w:rsidR="009930FB" w:rsidRPr="008B4582" w:rsidRDefault="009930FB" w:rsidP="0076770A">
            <w:pPr>
              <w:rPr>
                <w:rFonts w:ascii="Calibri Light" w:hAnsi="Calibri Light" w:cs="Calibri Light"/>
                <w:sz w:val="22"/>
                <w:szCs w:val="22"/>
              </w:rPr>
            </w:pPr>
          </w:p>
          <w:p w14:paraId="50E833EE" w14:textId="77777777" w:rsidR="009930FB" w:rsidRPr="008B4582" w:rsidRDefault="009930FB" w:rsidP="0076770A">
            <w:pPr>
              <w:rPr>
                <w:rFonts w:ascii="Calibri Light" w:hAnsi="Calibri Light" w:cs="Calibri Light"/>
                <w:b/>
                <w:sz w:val="22"/>
                <w:szCs w:val="22"/>
              </w:rPr>
            </w:pPr>
          </w:p>
        </w:tc>
        <w:tc>
          <w:tcPr>
            <w:tcW w:w="1980" w:type="dxa"/>
          </w:tcPr>
          <w:p w14:paraId="771D0BE5"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Facilities:</w:t>
            </w:r>
          </w:p>
          <w:p w14:paraId="305E599C"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Adequate Resting facilities are </w:t>
            </w:r>
            <w:proofErr w:type="gramStart"/>
            <w:r w:rsidRPr="008B4582">
              <w:rPr>
                <w:rFonts w:ascii="Calibri Light" w:hAnsi="Calibri Light" w:cs="Calibri Light"/>
                <w:sz w:val="22"/>
                <w:szCs w:val="22"/>
              </w:rPr>
              <w:t>available</w:t>
            </w:r>
            <w:proofErr w:type="gramEnd"/>
            <w:r w:rsidRPr="008B4582">
              <w:rPr>
                <w:rFonts w:ascii="Calibri Light" w:hAnsi="Calibri Light" w:cs="Calibri Light"/>
                <w:sz w:val="22"/>
                <w:szCs w:val="22"/>
              </w:rPr>
              <w:t xml:space="preserve"> </w:t>
            </w:r>
          </w:p>
          <w:p w14:paraId="2EA0949B"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w:t>
            </w:r>
            <w:proofErr w:type="gramStart"/>
            <w:r w:rsidRPr="008B4582">
              <w:rPr>
                <w:rFonts w:ascii="Calibri Light" w:hAnsi="Calibri Light" w:cs="Calibri Light"/>
                <w:sz w:val="22"/>
                <w:szCs w:val="22"/>
              </w:rPr>
              <w:t>requirement</w:t>
            </w:r>
            <w:proofErr w:type="gramEnd"/>
            <w:r w:rsidRPr="008B4582">
              <w:rPr>
                <w:rFonts w:ascii="Calibri Light" w:hAnsi="Calibri Light" w:cs="Calibri Light"/>
                <w:sz w:val="22"/>
                <w:szCs w:val="22"/>
              </w:rPr>
              <w:t xml:space="preserve"> under the regulations for employers to </w:t>
            </w:r>
            <w:r w:rsidRPr="008B4582">
              <w:rPr>
                <w:rFonts w:ascii="Calibri Light" w:hAnsi="Calibri Light" w:cs="Calibri Light"/>
                <w:sz w:val="22"/>
                <w:szCs w:val="22"/>
              </w:rPr>
              <w:lastRenderedPageBreak/>
              <w:t>provide a quiet rest area to put feet up or lie down if required in the future.)</w:t>
            </w:r>
          </w:p>
          <w:p w14:paraId="6171DD77" w14:textId="77777777" w:rsidR="009930FB" w:rsidRPr="008B4582" w:rsidRDefault="009930FB" w:rsidP="0076770A">
            <w:pPr>
              <w:rPr>
                <w:rFonts w:ascii="Calibri Light" w:hAnsi="Calibri Light" w:cs="Calibri Light"/>
                <w:sz w:val="22"/>
                <w:szCs w:val="22"/>
              </w:rPr>
            </w:pPr>
          </w:p>
        </w:tc>
        <w:tc>
          <w:tcPr>
            <w:tcW w:w="1980" w:type="dxa"/>
          </w:tcPr>
          <w:p w14:paraId="684A124B" w14:textId="77777777" w:rsidR="009930FB" w:rsidRPr="008B4582" w:rsidRDefault="009930FB" w:rsidP="0076770A">
            <w:pPr>
              <w:rPr>
                <w:rFonts w:ascii="Calibri Light" w:hAnsi="Calibri Light" w:cs="Calibri Light"/>
                <w:sz w:val="22"/>
                <w:szCs w:val="22"/>
              </w:rPr>
            </w:pPr>
            <w:r>
              <w:rPr>
                <w:rFonts w:ascii="Calibri Light" w:hAnsi="Calibri Light" w:cs="Calibri Light"/>
                <w:sz w:val="22"/>
                <w:szCs w:val="22"/>
              </w:rPr>
              <w:lastRenderedPageBreak/>
              <w:t>3x2=6 medium</w:t>
            </w:r>
          </w:p>
        </w:tc>
      </w:tr>
      <w:tr w:rsidR="009930FB" w:rsidRPr="008B4582" w14:paraId="2C575EEB" w14:textId="77777777" w:rsidTr="006E04E8">
        <w:trPr>
          <w:trHeight w:val="1169"/>
        </w:trPr>
        <w:tc>
          <w:tcPr>
            <w:tcW w:w="1908" w:type="dxa"/>
          </w:tcPr>
          <w:p w14:paraId="07C062BE" w14:textId="77777777" w:rsidR="009930FB" w:rsidRPr="008B4582" w:rsidRDefault="009930FB" w:rsidP="0076770A">
            <w:pPr>
              <w:rPr>
                <w:rFonts w:ascii="Calibri Light" w:hAnsi="Calibri Light" w:cs="Calibri Light"/>
                <w:sz w:val="22"/>
                <w:szCs w:val="22"/>
              </w:rPr>
            </w:pPr>
            <w:r>
              <w:rPr>
                <w:rFonts w:ascii="Calibri Light" w:hAnsi="Calibri Light" w:cs="Calibri Light"/>
                <w:sz w:val="22"/>
                <w:szCs w:val="22"/>
              </w:rPr>
              <w:t>Knocks, injury, fall</w:t>
            </w:r>
          </w:p>
        </w:tc>
        <w:tc>
          <w:tcPr>
            <w:tcW w:w="9007" w:type="dxa"/>
          </w:tcPr>
          <w:p w14:paraId="7A98CAFE"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At playtimes and lunch times, and especially during duty, be aware of children and balls and other playground equipment that may be outside and do not place yourself in a compromising position where you are in the line of a game or activity. When on playground duty, ensure situated on perimeter looking into playground rather than walking through </w:t>
            </w:r>
            <w:proofErr w:type="gramStart"/>
            <w:r w:rsidRPr="008B4582">
              <w:rPr>
                <w:rFonts w:ascii="Calibri Light" w:hAnsi="Calibri Light" w:cs="Calibri Light"/>
                <w:sz w:val="22"/>
                <w:szCs w:val="22"/>
              </w:rPr>
              <w:t>so as to</w:t>
            </w:r>
            <w:proofErr w:type="gramEnd"/>
            <w:r w:rsidRPr="008B4582">
              <w:rPr>
                <w:rFonts w:ascii="Calibri Light" w:hAnsi="Calibri Light" w:cs="Calibri Light"/>
                <w:sz w:val="22"/>
                <w:szCs w:val="22"/>
              </w:rPr>
              <w:t xml:space="preserve"> avoid children running into you or being hit by footballs or other equipment.  Option to swop outdoor duty for indoor. Negotiate indoor duty and swop outdoor duty with colleagues.</w:t>
            </w:r>
          </w:p>
          <w:p w14:paraId="52B06669"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Also be aware of the equipment in use during PE and outside games activities.</w:t>
            </w:r>
          </w:p>
          <w:p w14:paraId="5455B8F6"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 xml:space="preserve">Ask the caretaker or </w:t>
            </w:r>
            <w:r>
              <w:rPr>
                <w:rFonts w:ascii="Calibri Light" w:hAnsi="Calibri Light" w:cs="Calibri Light"/>
                <w:sz w:val="22"/>
                <w:szCs w:val="22"/>
              </w:rPr>
              <w:t>support staff</w:t>
            </w:r>
            <w:r w:rsidRPr="008B4582">
              <w:rPr>
                <w:rFonts w:ascii="Calibri Light" w:hAnsi="Calibri Light" w:cs="Calibri Light"/>
                <w:sz w:val="22"/>
                <w:szCs w:val="22"/>
              </w:rPr>
              <w:t xml:space="preserve"> to help you set out the equipment, especially, </w:t>
            </w:r>
            <w:proofErr w:type="gramStart"/>
            <w:r w:rsidRPr="008B4582">
              <w:rPr>
                <w:rFonts w:ascii="Calibri Light" w:hAnsi="Calibri Light" w:cs="Calibri Light"/>
                <w:sz w:val="22"/>
                <w:szCs w:val="22"/>
              </w:rPr>
              <w:t>heavy</w:t>
            </w:r>
            <w:proofErr w:type="gramEnd"/>
            <w:r w:rsidRPr="008B4582">
              <w:rPr>
                <w:rFonts w:ascii="Calibri Light" w:hAnsi="Calibri Light" w:cs="Calibri Light"/>
                <w:sz w:val="22"/>
                <w:szCs w:val="22"/>
              </w:rPr>
              <w:t xml:space="preserve"> or awkward pieces.  Safe lifting practice.  </w:t>
            </w:r>
          </w:p>
          <w:p w14:paraId="77A5A801"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No staff are expected to work at height.</w:t>
            </w:r>
          </w:p>
          <w:p w14:paraId="292B2B1F" w14:textId="77777777" w:rsidR="009930FB" w:rsidRPr="008B4582" w:rsidRDefault="009930FB" w:rsidP="0076770A">
            <w:pPr>
              <w:rPr>
                <w:rFonts w:ascii="Calibri Light" w:hAnsi="Calibri Light" w:cs="Calibri Light"/>
                <w:b/>
                <w:sz w:val="22"/>
                <w:szCs w:val="22"/>
              </w:rPr>
            </w:pPr>
          </w:p>
        </w:tc>
        <w:tc>
          <w:tcPr>
            <w:tcW w:w="1980" w:type="dxa"/>
          </w:tcPr>
          <w:p w14:paraId="7822085E"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Reduce outside duties such as playground cover and swop with a colleague to do indoor duties.</w:t>
            </w:r>
          </w:p>
          <w:p w14:paraId="4CA8029F"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Sit down to teach and rest when you feel tired and follow the advice from the doctor or midwife.</w:t>
            </w:r>
          </w:p>
          <w:p w14:paraId="64796CFE"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sz w:val="22"/>
                <w:szCs w:val="22"/>
              </w:rPr>
              <w:t>Take regular rest breaks.</w:t>
            </w:r>
          </w:p>
        </w:tc>
        <w:tc>
          <w:tcPr>
            <w:tcW w:w="1980" w:type="dxa"/>
          </w:tcPr>
          <w:p w14:paraId="2157474F" w14:textId="77777777" w:rsidR="009930FB" w:rsidRPr="008B4582" w:rsidRDefault="009930FB" w:rsidP="0076770A">
            <w:pPr>
              <w:rPr>
                <w:rFonts w:ascii="Calibri Light" w:hAnsi="Calibri Light" w:cs="Calibri Light"/>
                <w:sz w:val="22"/>
                <w:szCs w:val="22"/>
              </w:rPr>
            </w:pPr>
            <w:r>
              <w:rPr>
                <w:rFonts w:ascii="Calibri Light" w:hAnsi="Calibri Light" w:cs="Calibri Light"/>
                <w:sz w:val="22"/>
                <w:szCs w:val="22"/>
              </w:rPr>
              <w:t>3x3=9 medium</w:t>
            </w:r>
          </w:p>
        </w:tc>
      </w:tr>
      <w:tr w:rsidR="009930FB" w:rsidRPr="008B4582" w14:paraId="7B4350D1" w14:textId="77777777" w:rsidTr="006E04E8">
        <w:trPr>
          <w:trHeight w:val="835"/>
        </w:trPr>
        <w:tc>
          <w:tcPr>
            <w:tcW w:w="1908" w:type="dxa"/>
            <w:vMerge w:val="restart"/>
          </w:tcPr>
          <w:p w14:paraId="2EE12035" w14:textId="77777777" w:rsidR="009930FB" w:rsidRPr="008B4582" w:rsidRDefault="009930FB" w:rsidP="0076770A">
            <w:pPr>
              <w:rPr>
                <w:rFonts w:ascii="Calibri Light" w:hAnsi="Calibri Light" w:cs="Calibri Light"/>
                <w:sz w:val="22"/>
                <w:szCs w:val="22"/>
              </w:rPr>
            </w:pPr>
            <w:r w:rsidRPr="008B4582">
              <w:rPr>
                <w:rFonts w:ascii="Calibri Light" w:hAnsi="Calibri Light" w:cs="Calibri Light"/>
                <w:b/>
                <w:sz w:val="22"/>
                <w:szCs w:val="22"/>
              </w:rPr>
              <w:t>Exposure to Communicable Diseases:</w:t>
            </w:r>
            <w:r w:rsidRPr="008B4582">
              <w:rPr>
                <w:rFonts w:ascii="Calibri Light" w:hAnsi="Calibri Light" w:cs="Calibri Light"/>
                <w:sz w:val="22"/>
                <w:szCs w:val="22"/>
              </w:rPr>
              <w:t xml:space="preserve"> </w:t>
            </w:r>
            <w:r w:rsidRPr="008B4582">
              <w:rPr>
                <w:rFonts w:ascii="Calibri Light" w:hAnsi="Calibri Light" w:cs="Calibri Light"/>
                <w:sz w:val="22"/>
                <w:szCs w:val="22"/>
                <w:lang w:val="de-DE"/>
              </w:rPr>
              <w:t xml:space="preserve">Hepatitis B, TB, HIV, Chickenpox etc.  </w:t>
            </w:r>
            <w:r w:rsidRPr="008B4582">
              <w:rPr>
                <w:rFonts w:ascii="Calibri Light" w:hAnsi="Calibri Light" w:cs="Calibri Light"/>
                <w:sz w:val="22"/>
                <w:szCs w:val="22"/>
              </w:rPr>
              <w:t xml:space="preserve">For a more comprehensive list refer to the </w:t>
            </w:r>
            <w:r w:rsidRPr="008B4582">
              <w:rPr>
                <w:rFonts w:ascii="Calibri Light" w:hAnsi="Calibri Light" w:cs="Calibri Light"/>
                <w:sz w:val="22"/>
                <w:szCs w:val="22"/>
              </w:rPr>
              <w:lastRenderedPageBreak/>
              <w:t>Pregnant Workers and Nursing Mothers guidance in the County Safety Manual</w:t>
            </w:r>
          </w:p>
          <w:p w14:paraId="0D9D6BFF" w14:textId="77777777" w:rsidR="009930FB" w:rsidRPr="008B4582" w:rsidRDefault="009930FB" w:rsidP="0076770A">
            <w:pPr>
              <w:autoSpaceDE w:val="0"/>
              <w:autoSpaceDN w:val="0"/>
              <w:adjustRightInd w:val="0"/>
              <w:rPr>
                <w:rFonts w:ascii="Calibri Light" w:hAnsi="Calibri Light" w:cs="Calibri Light"/>
                <w:bCs/>
                <w:sz w:val="22"/>
                <w:szCs w:val="22"/>
              </w:rPr>
            </w:pPr>
            <w:r w:rsidRPr="008B4582">
              <w:rPr>
                <w:rFonts w:ascii="Calibri Light" w:hAnsi="Calibri Light" w:cs="Calibri Light"/>
                <w:b/>
                <w:bCs/>
                <w:sz w:val="22"/>
                <w:szCs w:val="22"/>
              </w:rPr>
              <w:t>Listeria:</w:t>
            </w:r>
          </w:p>
          <w:p w14:paraId="6B44C7D6" w14:textId="77777777" w:rsidR="009930FB" w:rsidRPr="006E04E8" w:rsidRDefault="009930FB" w:rsidP="006E04E8">
            <w:pPr>
              <w:autoSpaceDE w:val="0"/>
              <w:autoSpaceDN w:val="0"/>
              <w:adjustRightInd w:val="0"/>
              <w:rPr>
                <w:rFonts w:ascii="Calibri Light" w:hAnsi="Calibri Light" w:cs="Calibri Light"/>
                <w:bCs/>
                <w:sz w:val="22"/>
                <w:szCs w:val="22"/>
              </w:rPr>
            </w:pPr>
            <w:r w:rsidRPr="008B4582">
              <w:rPr>
                <w:rFonts w:ascii="Calibri Light" w:hAnsi="Calibri Light" w:cs="Calibri Light"/>
                <w:bCs/>
                <w:sz w:val="22"/>
                <w:szCs w:val="22"/>
              </w:rPr>
              <w:t>In pregnant women it may terminate the pregnancy or damage the foetus.</w:t>
            </w:r>
          </w:p>
        </w:tc>
        <w:tc>
          <w:tcPr>
            <w:tcW w:w="9007" w:type="dxa"/>
          </w:tcPr>
          <w:p w14:paraId="48B35168" w14:textId="77777777" w:rsidR="009930FB" w:rsidRPr="00CE4572" w:rsidRDefault="009930FB" w:rsidP="0076770A">
            <w:pPr>
              <w:rPr>
                <w:rFonts w:ascii="Calibri Light" w:hAnsi="Calibri Light" w:cs="Calibri Light"/>
                <w:sz w:val="22"/>
                <w:szCs w:val="22"/>
              </w:rPr>
            </w:pPr>
            <w:r w:rsidRPr="008B4582">
              <w:rPr>
                <w:rFonts w:ascii="Calibri Light" w:hAnsi="Calibri Light" w:cs="Calibri Light"/>
                <w:bCs/>
                <w:sz w:val="22"/>
                <w:szCs w:val="22"/>
              </w:rPr>
              <w:lastRenderedPageBreak/>
              <w:t>Pregnant staff NOT to undertake additional classroom COVID cleaning steps to minimise interactions with cleaning chemicals.</w:t>
            </w:r>
          </w:p>
        </w:tc>
        <w:tc>
          <w:tcPr>
            <w:tcW w:w="1980" w:type="dxa"/>
            <w:vMerge w:val="restart"/>
          </w:tcPr>
          <w:p w14:paraId="2246D594" w14:textId="77777777" w:rsidR="009930FB" w:rsidRPr="008B4582" w:rsidRDefault="009930FB" w:rsidP="0076770A">
            <w:pPr>
              <w:autoSpaceDE w:val="0"/>
              <w:autoSpaceDN w:val="0"/>
              <w:adjustRightInd w:val="0"/>
              <w:rPr>
                <w:rFonts w:ascii="Calibri Light" w:hAnsi="Calibri Light" w:cs="Calibri Light"/>
                <w:b/>
                <w:bCs/>
                <w:sz w:val="22"/>
                <w:szCs w:val="22"/>
              </w:rPr>
            </w:pPr>
            <w:r w:rsidRPr="008B4582">
              <w:rPr>
                <w:rFonts w:ascii="Calibri Light" w:hAnsi="Calibri Light" w:cs="Calibri Light"/>
                <w:b/>
                <w:bCs/>
                <w:sz w:val="22"/>
                <w:szCs w:val="22"/>
              </w:rPr>
              <w:t xml:space="preserve">Biological Agents </w:t>
            </w:r>
            <w:proofErr w:type="gramStart"/>
            <w:r w:rsidRPr="008B4582">
              <w:rPr>
                <w:rFonts w:ascii="Calibri Light" w:hAnsi="Calibri Light" w:cs="Calibri Light"/>
                <w:b/>
                <w:bCs/>
                <w:sz w:val="22"/>
                <w:szCs w:val="22"/>
              </w:rPr>
              <w:t>eg</w:t>
            </w:r>
            <w:proofErr w:type="gramEnd"/>
            <w:r w:rsidRPr="008B4582">
              <w:rPr>
                <w:rFonts w:ascii="Calibri Light" w:hAnsi="Calibri Light" w:cs="Calibri Light"/>
                <w:b/>
                <w:bCs/>
                <w:sz w:val="22"/>
                <w:szCs w:val="22"/>
              </w:rPr>
              <w:t xml:space="preserve"> Hepatitis B, HIV, herpes, tuberculosis, chicken pox, typhoid</w:t>
            </w:r>
          </w:p>
          <w:p w14:paraId="127C5D98" w14:textId="77777777" w:rsidR="009930FB" w:rsidRPr="008B4582" w:rsidRDefault="009930FB" w:rsidP="0076770A">
            <w:pPr>
              <w:spacing w:before="60" w:after="60"/>
              <w:rPr>
                <w:rFonts w:ascii="Calibri Light" w:hAnsi="Calibri Light" w:cs="Calibri Light"/>
                <w:bCs/>
                <w:sz w:val="22"/>
                <w:szCs w:val="22"/>
              </w:rPr>
            </w:pPr>
            <w:r w:rsidRPr="008B4582">
              <w:rPr>
                <w:rFonts w:ascii="Calibri Light" w:hAnsi="Calibri Light" w:cs="Calibri Light"/>
                <w:bCs/>
                <w:sz w:val="22"/>
                <w:szCs w:val="22"/>
              </w:rPr>
              <w:t xml:space="preserve">If infected during pregnancy, the </w:t>
            </w:r>
            <w:r w:rsidRPr="008B4582">
              <w:rPr>
                <w:rFonts w:ascii="Calibri Light" w:hAnsi="Calibri Light" w:cs="Calibri Light"/>
                <w:bCs/>
                <w:sz w:val="22"/>
                <w:szCs w:val="22"/>
              </w:rPr>
              <w:lastRenderedPageBreak/>
              <w:t>unborn child can be affected.  For most workers, the risk of infection is not higher whilst at school than in the community although the exposure may be higher in a school environment.</w:t>
            </w:r>
          </w:p>
          <w:p w14:paraId="481F46FE" w14:textId="77777777" w:rsidR="009930FB" w:rsidRPr="008B4582" w:rsidRDefault="009930FB" w:rsidP="0076770A">
            <w:pPr>
              <w:rPr>
                <w:rFonts w:ascii="Calibri Light" w:hAnsi="Calibri Light" w:cs="Calibri Light"/>
                <w:sz w:val="22"/>
                <w:szCs w:val="22"/>
              </w:rPr>
            </w:pPr>
          </w:p>
        </w:tc>
        <w:tc>
          <w:tcPr>
            <w:tcW w:w="1980" w:type="dxa"/>
            <w:vMerge w:val="restart"/>
          </w:tcPr>
          <w:p w14:paraId="72F34FA5" w14:textId="77777777" w:rsidR="009930FB" w:rsidRPr="008B4582" w:rsidRDefault="009930FB" w:rsidP="0076770A">
            <w:pPr>
              <w:rPr>
                <w:rFonts w:ascii="Calibri Light" w:hAnsi="Calibri Light" w:cs="Calibri Light"/>
                <w:sz w:val="22"/>
                <w:szCs w:val="22"/>
              </w:rPr>
            </w:pPr>
            <w:r>
              <w:rPr>
                <w:rFonts w:ascii="Calibri Light" w:hAnsi="Calibri Light" w:cs="Calibri Light"/>
                <w:sz w:val="22"/>
                <w:szCs w:val="22"/>
              </w:rPr>
              <w:lastRenderedPageBreak/>
              <w:t>3x2=6 medium</w:t>
            </w:r>
          </w:p>
        </w:tc>
      </w:tr>
      <w:tr w:rsidR="009930FB" w:rsidRPr="008B4582" w14:paraId="40B320C0" w14:textId="77777777" w:rsidTr="006E04E8">
        <w:trPr>
          <w:trHeight w:val="1382"/>
        </w:trPr>
        <w:tc>
          <w:tcPr>
            <w:tcW w:w="1908" w:type="dxa"/>
            <w:vMerge/>
          </w:tcPr>
          <w:p w14:paraId="60806712" w14:textId="77777777" w:rsidR="009930FB" w:rsidRPr="008B4582" w:rsidRDefault="009930FB" w:rsidP="0076770A">
            <w:pPr>
              <w:rPr>
                <w:rFonts w:ascii="Calibri Light" w:hAnsi="Calibri Light" w:cs="Calibri Light"/>
                <w:sz w:val="22"/>
                <w:szCs w:val="22"/>
              </w:rPr>
            </w:pPr>
          </w:p>
        </w:tc>
        <w:tc>
          <w:tcPr>
            <w:tcW w:w="9007" w:type="dxa"/>
          </w:tcPr>
          <w:p w14:paraId="38FF1533" w14:textId="77777777" w:rsidR="009930FB" w:rsidRPr="008B4582" w:rsidRDefault="009930FB" w:rsidP="0076770A">
            <w:pPr>
              <w:spacing w:after="80"/>
              <w:ind w:left="34"/>
              <w:rPr>
                <w:rFonts w:ascii="Calibri Light" w:hAnsi="Calibri Light" w:cs="Calibri Light"/>
                <w:sz w:val="22"/>
                <w:szCs w:val="22"/>
              </w:rPr>
            </w:pPr>
            <w:r w:rsidRPr="008B4582">
              <w:rPr>
                <w:rFonts w:ascii="Calibri Light" w:hAnsi="Calibri Light" w:cs="Calibri Light"/>
                <w:sz w:val="22"/>
                <w:szCs w:val="22"/>
              </w:rPr>
              <w:t xml:space="preserve">Awareness of </w:t>
            </w:r>
            <w:hyperlink r:id="rId12" w:history="1">
              <w:r w:rsidRPr="00717BC3">
                <w:rPr>
                  <w:rStyle w:val="Hyperlink"/>
                  <w:rFonts w:ascii="Calibri Light" w:hAnsi="Calibri Light" w:cs="Calibri Light"/>
                  <w:strike/>
                  <w:sz w:val="22"/>
                  <w:szCs w:val="22"/>
                </w:rPr>
                <w:t>HPA guidance on infection control</w:t>
              </w:r>
            </w:hyperlink>
            <w:r w:rsidRPr="008B4582">
              <w:rPr>
                <w:rFonts w:ascii="Calibri Light" w:hAnsi="Calibri Light" w:cs="Calibri Light"/>
                <w:sz w:val="22"/>
                <w:szCs w:val="22"/>
              </w:rPr>
              <w:t xml:space="preserve"> </w:t>
            </w:r>
            <w:hyperlink r:id="rId13" w:history="1">
              <w:r w:rsidR="00717BC3" w:rsidRPr="00B21843">
                <w:rPr>
                  <w:rStyle w:val="Hyperlink"/>
                  <w:rFonts w:ascii="Calibri Light" w:hAnsi="Calibri Light" w:cs="Calibri Light"/>
                  <w:color w:val="538135" w:themeColor="accent6" w:themeShade="BF"/>
                  <w:sz w:val="22"/>
                  <w:szCs w:val="22"/>
                </w:rPr>
                <w:t>Health protection in children and young people settings, including education - GOV.UK (www.gov.uk)</w:t>
              </w:r>
            </w:hyperlink>
            <w:r w:rsidR="00717BC3">
              <w:t xml:space="preserve"> </w:t>
            </w:r>
            <w:r w:rsidRPr="008B4582">
              <w:rPr>
                <w:rFonts w:ascii="Calibri Light" w:hAnsi="Calibri Light" w:cs="Calibri Light"/>
                <w:sz w:val="22"/>
                <w:szCs w:val="22"/>
              </w:rPr>
              <w:t xml:space="preserve">in schools </w:t>
            </w:r>
          </w:p>
          <w:p w14:paraId="2CDD2271" w14:textId="77777777" w:rsidR="009930FB" w:rsidRPr="00717BC3" w:rsidRDefault="009930FB" w:rsidP="00717BC3">
            <w:pPr>
              <w:spacing w:after="80"/>
              <w:ind w:left="34"/>
              <w:rPr>
                <w:rFonts w:ascii="Calibri Light" w:hAnsi="Calibri Light" w:cs="Calibri Light"/>
                <w:sz w:val="22"/>
                <w:szCs w:val="22"/>
              </w:rPr>
            </w:pPr>
            <w:r w:rsidRPr="008B4582">
              <w:rPr>
                <w:rFonts w:ascii="Calibri Light" w:hAnsi="Calibri Light" w:cs="Calibri Light"/>
                <w:sz w:val="22"/>
                <w:szCs w:val="22"/>
              </w:rPr>
              <w:t>Good hygiene practice</w:t>
            </w:r>
            <w:r w:rsidR="00174526">
              <w:rPr>
                <w:rFonts w:ascii="Calibri Light" w:hAnsi="Calibri Light" w:cs="Calibri Light"/>
                <w:sz w:val="22"/>
                <w:szCs w:val="22"/>
              </w:rPr>
              <w:t>s</w:t>
            </w:r>
            <w:r w:rsidRPr="008B4582">
              <w:rPr>
                <w:rFonts w:ascii="Calibri Light" w:hAnsi="Calibri Light" w:cs="Calibri Light"/>
                <w:sz w:val="22"/>
                <w:szCs w:val="22"/>
              </w:rPr>
              <w:t xml:space="preserve"> followed</w:t>
            </w:r>
            <w:r w:rsidR="00174526">
              <w:rPr>
                <w:rFonts w:ascii="Calibri Light" w:hAnsi="Calibri Light" w:cs="Calibri Light"/>
                <w:sz w:val="22"/>
                <w:szCs w:val="22"/>
              </w:rPr>
              <w:t>.</w:t>
            </w:r>
            <w:r w:rsidRPr="008B4582">
              <w:rPr>
                <w:rFonts w:ascii="Calibri Light" w:hAnsi="Calibri Light" w:cs="Calibri Light"/>
                <w:sz w:val="22"/>
                <w:szCs w:val="22"/>
              </w:rPr>
              <w:t xml:space="preserve"> </w:t>
            </w:r>
            <w:r w:rsidRPr="00717BC3">
              <w:rPr>
                <w:rFonts w:ascii="Calibri Light" w:hAnsi="Calibri Light" w:cs="Calibri Light"/>
                <w:strike/>
                <w:sz w:val="22"/>
                <w:szCs w:val="22"/>
              </w:rPr>
              <w:t>(</w:t>
            </w:r>
            <w:proofErr w:type="gramStart"/>
            <w:r w:rsidRPr="00717BC3">
              <w:rPr>
                <w:rFonts w:ascii="Calibri Light" w:hAnsi="Calibri Light" w:cs="Calibri Light"/>
                <w:strike/>
                <w:sz w:val="22"/>
                <w:szCs w:val="22"/>
              </w:rPr>
              <w:t>universal</w:t>
            </w:r>
            <w:proofErr w:type="gramEnd"/>
            <w:r w:rsidRPr="00717BC3">
              <w:rPr>
                <w:rFonts w:ascii="Calibri Light" w:hAnsi="Calibri Light" w:cs="Calibri Light"/>
                <w:strike/>
                <w:sz w:val="22"/>
                <w:szCs w:val="22"/>
              </w:rPr>
              <w:t xml:space="preserve"> infection control procedures)</w:t>
            </w:r>
          </w:p>
        </w:tc>
        <w:tc>
          <w:tcPr>
            <w:tcW w:w="1980" w:type="dxa"/>
            <w:vMerge/>
          </w:tcPr>
          <w:p w14:paraId="3A7F0585" w14:textId="77777777" w:rsidR="009930FB" w:rsidRPr="008B4582" w:rsidRDefault="009930FB" w:rsidP="0076770A">
            <w:pPr>
              <w:rPr>
                <w:rFonts w:ascii="Calibri Light" w:hAnsi="Calibri Light" w:cs="Calibri Light"/>
                <w:sz w:val="22"/>
                <w:szCs w:val="22"/>
              </w:rPr>
            </w:pPr>
          </w:p>
        </w:tc>
        <w:tc>
          <w:tcPr>
            <w:tcW w:w="1980" w:type="dxa"/>
            <w:vMerge/>
          </w:tcPr>
          <w:p w14:paraId="36038932" w14:textId="77777777" w:rsidR="009930FB" w:rsidRPr="008B4582" w:rsidRDefault="009930FB" w:rsidP="0076770A">
            <w:pPr>
              <w:rPr>
                <w:rFonts w:ascii="Calibri Light" w:hAnsi="Calibri Light" w:cs="Calibri Light"/>
                <w:sz w:val="22"/>
                <w:szCs w:val="22"/>
              </w:rPr>
            </w:pPr>
          </w:p>
        </w:tc>
      </w:tr>
      <w:tr w:rsidR="009930FB" w:rsidRPr="008B4582" w14:paraId="5ECE5955" w14:textId="77777777" w:rsidTr="006E04E8">
        <w:trPr>
          <w:trHeight w:val="3419"/>
        </w:trPr>
        <w:tc>
          <w:tcPr>
            <w:tcW w:w="1908" w:type="dxa"/>
            <w:vMerge/>
          </w:tcPr>
          <w:p w14:paraId="32FC3A92" w14:textId="77777777" w:rsidR="009930FB" w:rsidRPr="008B4582" w:rsidRDefault="009930FB" w:rsidP="0076770A">
            <w:pPr>
              <w:rPr>
                <w:rFonts w:ascii="Calibri Light" w:hAnsi="Calibri Light" w:cs="Calibri Light"/>
                <w:sz w:val="22"/>
                <w:szCs w:val="22"/>
              </w:rPr>
            </w:pPr>
          </w:p>
        </w:tc>
        <w:tc>
          <w:tcPr>
            <w:tcW w:w="9007" w:type="dxa"/>
          </w:tcPr>
          <w:p w14:paraId="115FBE32" w14:textId="77777777" w:rsidR="009930FB" w:rsidRPr="00F01F19" w:rsidRDefault="009930FB" w:rsidP="0076770A">
            <w:pPr>
              <w:autoSpaceDE w:val="0"/>
              <w:autoSpaceDN w:val="0"/>
              <w:adjustRightInd w:val="0"/>
              <w:rPr>
                <w:rFonts w:ascii="Calibri Light" w:hAnsi="Calibri Light" w:cs="Calibri Light"/>
                <w:bCs/>
                <w:sz w:val="22"/>
                <w:szCs w:val="22"/>
              </w:rPr>
            </w:pPr>
            <w:r w:rsidRPr="00F01F19">
              <w:rPr>
                <w:rFonts w:ascii="Calibri Light" w:hAnsi="Calibri Light" w:cs="Calibri Light"/>
                <w:bCs/>
                <w:sz w:val="22"/>
                <w:szCs w:val="22"/>
              </w:rPr>
              <w:t xml:space="preserve">Consider hygiene measures </w:t>
            </w:r>
            <w:r w:rsidR="00174526">
              <w:rPr>
                <w:rFonts w:ascii="Calibri Light" w:hAnsi="Calibri Light" w:cs="Calibri Light"/>
                <w:bCs/>
                <w:sz w:val="22"/>
                <w:szCs w:val="22"/>
              </w:rPr>
              <w:t>and</w:t>
            </w:r>
            <w:r w:rsidRPr="00F01F19">
              <w:rPr>
                <w:rFonts w:ascii="Calibri Light" w:hAnsi="Calibri Light" w:cs="Calibri Light"/>
                <w:bCs/>
                <w:sz w:val="22"/>
                <w:szCs w:val="22"/>
              </w:rPr>
              <w:t xml:space="preserve"> vaccinations.  If there is a high risk of exposure to a highly infectious agent, the worker should avoid exposure completely.  Follow NHS/medical advice.</w:t>
            </w:r>
          </w:p>
          <w:p w14:paraId="21103EC3" w14:textId="77777777" w:rsidR="009930FB" w:rsidRPr="008B4582" w:rsidRDefault="009930FB" w:rsidP="0076770A">
            <w:pPr>
              <w:autoSpaceDE w:val="0"/>
              <w:autoSpaceDN w:val="0"/>
              <w:adjustRightInd w:val="0"/>
              <w:rPr>
                <w:rFonts w:ascii="Calibri Light" w:hAnsi="Calibri Light" w:cs="Calibri Light"/>
                <w:bCs/>
                <w:sz w:val="22"/>
                <w:szCs w:val="22"/>
              </w:rPr>
            </w:pPr>
            <w:r w:rsidRPr="008B4582">
              <w:rPr>
                <w:rFonts w:ascii="Calibri Light" w:hAnsi="Calibri Light" w:cs="Calibri Light"/>
                <w:sz w:val="22"/>
                <w:szCs w:val="22"/>
              </w:rPr>
              <w:t>Pregnant staff in direct contact with someone with a potentially infectious rash (</w:t>
            </w:r>
            <w:proofErr w:type="gramStart"/>
            <w:r w:rsidRPr="008B4582">
              <w:rPr>
                <w:rFonts w:ascii="Calibri Light" w:hAnsi="Calibri Light" w:cs="Calibri Light"/>
                <w:sz w:val="22"/>
                <w:szCs w:val="22"/>
              </w:rPr>
              <w:t>e.g.</w:t>
            </w:r>
            <w:proofErr w:type="gramEnd"/>
            <w:r w:rsidRPr="008B4582">
              <w:rPr>
                <w:rFonts w:ascii="Calibri Light" w:hAnsi="Calibri Light" w:cs="Calibri Light"/>
                <w:sz w:val="22"/>
                <w:szCs w:val="22"/>
              </w:rPr>
              <w:t xml:space="preserve"> chicken pox, measles, rubella etc.) to seek advice from their GP / midwife.</w:t>
            </w:r>
            <w:r w:rsidRPr="008B4582">
              <w:rPr>
                <w:rFonts w:ascii="Calibri Light" w:hAnsi="Calibri Light" w:cs="Calibri Light"/>
                <w:bCs/>
                <w:sz w:val="22"/>
                <w:szCs w:val="22"/>
              </w:rPr>
              <w:t xml:space="preserve"> Office staff to inform SLT of any reported cases of chicken pox or rubella so that additional measures can be put in place to minimise potential exposure.</w:t>
            </w:r>
          </w:p>
          <w:p w14:paraId="074473F8" w14:textId="77777777" w:rsidR="009930FB" w:rsidRDefault="009930FB" w:rsidP="006E04E8">
            <w:pPr>
              <w:rPr>
                <w:rFonts w:ascii="Calibri Light" w:hAnsi="Calibri Light" w:cs="Calibri Light"/>
                <w:bCs/>
                <w:sz w:val="22"/>
                <w:szCs w:val="22"/>
              </w:rPr>
            </w:pPr>
          </w:p>
          <w:p w14:paraId="68219C40" w14:textId="77777777" w:rsidR="00C4565D" w:rsidRPr="00F54965" w:rsidRDefault="00C4565D" w:rsidP="00C4565D">
            <w:pPr>
              <w:rPr>
                <w:rFonts w:ascii="Calibri Light" w:hAnsi="Calibri Light" w:cs="Calibri Light"/>
                <w:strike/>
                <w:sz w:val="22"/>
                <w:szCs w:val="22"/>
                <w:lang w:val="en-GB"/>
              </w:rPr>
            </w:pPr>
            <w:r w:rsidRPr="002E02E7">
              <w:rPr>
                <w:rFonts w:ascii="Calibri Light" w:hAnsi="Calibri Light" w:cs="Calibri Light"/>
                <w:sz w:val="22"/>
                <w:szCs w:val="22"/>
              </w:rPr>
              <w:t>All staff should be up to date with MMR but especially staff of child-bearing age. The guidance for all staff and pregnant staff can be found here</w:t>
            </w:r>
            <w:r w:rsidR="00F54965">
              <w:rPr>
                <w:rFonts w:ascii="Calibri Light" w:hAnsi="Calibri Light" w:cs="Calibri Light"/>
                <w:sz w:val="22"/>
                <w:szCs w:val="22"/>
              </w:rPr>
              <w:t xml:space="preserve"> </w:t>
            </w:r>
            <w:hyperlink r:id="rId14" w:anchor="rubella-german-measles" w:history="1">
              <w:r w:rsidR="00F54965" w:rsidRPr="00B21843">
                <w:rPr>
                  <w:rStyle w:val="Hyperlink"/>
                  <w:rFonts w:ascii="Calibri Light" w:hAnsi="Calibri Light" w:cs="Calibri Light"/>
                  <w:color w:val="538135" w:themeColor="accent6" w:themeShade="BF"/>
                  <w:sz w:val="22"/>
                  <w:szCs w:val="22"/>
                </w:rPr>
                <w:t>Managing specific infectious diseases: A to Z - GOV.UK (www.gov.uk)</w:t>
              </w:r>
            </w:hyperlink>
            <w:r w:rsidRPr="002E02E7">
              <w:rPr>
                <w:rFonts w:ascii="Calibri Light" w:hAnsi="Calibri Light" w:cs="Calibri Light"/>
                <w:sz w:val="22"/>
                <w:szCs w:val="22"/>
              </w:rPr>
              <w:t xml:space="preserve"> </w:t>
            </w:r>
            <w:r w:rsidRPr="00F54965">
              <w:rPr>
                <w:rFonts w:ascii="Calibri Light" w:hAnsi="Calibri Light" w:cs="Calibri Light"/>
                <w:strike/>
                <w:sz w:val="22"/>
                <w:szCs w:val="22"/>
              </w:rPr>
              <w:t>under section 7 – staff health</w:t>
            </w:r>
          </w:p>
          <w:p w14:paraId="6C743510" w14:textId="77777777" w:rsidR="00C4565D" w:rsidRDefault="00F54965" w:rsidP="00C4565D">
            <w:pPr>
              <w:rPr>
                <w:rFonts w:ascii="Calibri Light" w:hAnsi="Calibri Light" w:cs="Calibri Light"/>
                <w:strike/>
                <w:sz w:val="22"/>
                <w:szCs w:val="22"/>
              </w:rPr>
            </w:pPr>
            <w:hyperlink w:history="1">
              <w:r w:rsidRPr="00F54965">
                <w:rPr>
                  <w:rStyle w:val="Hyperlink"/>
                  <w:rFonts w:ascii="Calibri Light" w:hAnsi="Calibri Light" w:cs="Calibri Light"/>
                  <w:strike/>
                  <w:sz w:val="22"/>
                  <w:szCs w:val="22"/>
                </w:rPr>
                <w:t>Health protection in sch</w:t>
              </w:r>
              <w:r w:rsidRPr="00F54965">
                <w:rPr>
                  <w:rStyle w:val="Hyperlink"/>
                  <w:rFonts w:ascii="Calibri Light" w:hAnsi="Calibri Light" w:cs="Calibri Light"/>
                  <w:strike/>
                  <w:sz w:val="22"/>
                  <w:szCs w:val="22"/>
                </w:rPr>
                <w:t>o</w:t>
              </w:r>
              <w:r w:rsidRPr="00F54965">
                <w:rPr>
                  <w:rStyle w:val="Hyperlink"/>
                  <w:rFonts w:ascii="Calibri Light" w:hAnsi="Calibri Light" w:cs="Calibri Light"/>
                  <w:strike/>
                  <w:sz w:val="22"/>
                  <w:szCs w:val="22"/>
                </w:rPr>
                <w:t>ols and other childcare facilitie</w:t>
              </w:r>
              <w:r w:rsidRPr="00F54965">
                <w:rPr>
                  <w:rStyle w:val="Hyperlink"/>
                  <w:rFonts w:ascii="Calibri Light" w:hAnsi="Calibri Light" w:cs="Calibri Light"/>
                  <w:strike/>
                  <w:sz w:val="22"/>
                  <w:szCs w:val="22"/>
                </w:rPr>
                <w:t>s</w:t>
              </w:r>
              <w:r w:rsidRPr="00F54965">
                <w:rPr>
                  <w:rStyle w:val="Hyperlink"/>
                  <w:rFonts w:ascii="Calibri Light" w:hAnsi="Calibri Light" w:cs="Calibri Light"/>
                  <w:strike/>
                  <w:sz w:val="22"/>
                  <w:szCs w:val="22"/>
                </w:rPr>
                <w:t xml:space="preserve"> - GOV.UK (www.gov.uk)</w:t>
              </w:r>
            </w:hyperlink>
          </w:p>
          <w:p w14:paraId="4124A3A5" w14:textId="77777777" w:rsidR="00C4565D" w:rsidRPr="00F54965" w:rsidRDefault="00F54965" w:rsidP="00F54965">
            <w:pPr>
              <w:rPr>
                <w:rFonts w:ascii="Calibri Light" w:hAnsi="Calibri Light" w:cs="Calibri Light"/>
                <w:strike/>
                <w:sz w:val="22"/>
                <w:szCs w:val="22"/>
              </w:rPr>
            </w:pPr>
            <w:r w:rsidRPr="00F54965">
              <w:rPr>
                <w:rFonts w:ascii="Calibri Light" w:hAnsi="Calibri Light" w:cs="Calibri Light"/>
                <w:strike/>
                <w:sz w:val="22"/>
                <w:szCs w:val="22"/>
              </w:rPr>
              <w:t>For pregnant staff the guidance states: All female staff of child-bearing age working with young children, should have evidence of 2 doses of MMR vaccine.</w:t>
            </w:r>
          </w:p>
        </w:tc>
        <w:tc>
          <w:tcPr>
            <w:tcW w:w="1980" w:type="dxa"/>
            <w:vMerge/>
          </w:tcPr>
          <w:p w14:paraId="35A6BC18" w14:textId="77777777" w:rsidR="009930FB" w:rsidRPr="008B4582" w:rsidRDefault="009930FB" w:rsidP="0076770A">
            <w:pPr>
              <w:rPr>
                <w:rFonts w:ascii="Calibri Light" w:hAnsi="Calibri Light" w:cs="Calibri Light"/>
                <w:sz w:val="22"/>
                <w:szCs w:val="22"/>
              </w:rPr>
            </w:pPr>
          </w:p>
        </w:tc>
        <w:tc>
          <w:tcPr>
            <w:tcW w:w="1980" w:type="dxa"/>
            <w:vMerge/>
          </w:tcPr>
          <w:p w14:paraId="588AC5AD" w14:textId="77777777" w:rsidR="009930FB" w:rsidRPr="008B4582" w:rsidRDefault="009930FB" w:rsidP="0076770A">
            <w:pPr>
              <w:rPr>
                <w:rFonts w:ascii="Calibri Light" w:hAnsi="Calibri Light" w:cs="Calibri Light"/>
                <w:sz w:val="22"/>
                <w:szCs w:val="22"/>
              </w:rPr>
            </w:pPr>
          </w:p>
        </w:tc>
      </w:tr>
      <w:tr w:rsidR="009930FB" w:rsidRPr="008B4582" w14:paraId="4F8E7613" w14:textId="77777777" w:rsidTr="006E04E8">
        <w:trPr>
          <w:trHeight w:val="1169"/>
        </w:trPr>
        <w:tc>
          <w:tcPr>
            <w:tcW w:w="1908" w:type="dxa"/>
          </w:tcPr>
          <w:p w14:paraId="2D4609C4" w14:textId="77777777" w:rsidR="009930FB" w:rsidRPr="009930FB" w:rsidRDefault="009930FB" w:rsidP="0076770A">
            <w:pPr>
              <w:spacing w:before="60" w:after="60"/>
              <w:rPr>
                <w:rFonts w:ascii="Calibri Light" w:hAnsi="Calibri Light" w:cs="Calibri Light"/>
                <w:sz w:val="22"/>
                <w:szCs w:val="22"/>
              </w:rPr>
            </w:pPr>
            <w:r w:rsidRPr="009930FB">
              <w:rPr>
                <w:rFonts w:ascii="Calibri Light" w:hAnsi="Calibri Light" w:cs="Calibri Light"/>
                <w:sz w:val="22"/>
                <w:szCs w:val="22"/>
              </w:rPr>
              <w:t>tiredness.</w:t>
            </w:r>
          </w:p>
          <w:p w14:paraId="72F16FA7" w14:textId="77777777" w:rsidR="009930FB" w:rsidRPr="009930FB" w:rsidRDefault="009930FB" w:rsidP="0076770A">
            <w:pPr>
              <w:spacing w:before="60" w:after="60"/>
              <w:rPr>
                <w:rFonts w:ascii="Calibri Light" w:hAnsi="Calibri Light" w:cs="Calibri Light"/>
                <w:sz w:val="22"/>
                <w:szCs w:val="22"/>
              </w:rPr>
            </w:pPr>
          </w:p>
          <w:p w14:paraId="33555680" w14:textId="77777777" w:rsidR="009930FB" w:rsidRPr="008B4582" w:rsidRDefault="009930FB" w:rsidP="0076770A">
            <w:pPr>
              <w:spacing w:before="60" w:after="60"/>
              <w:rPr>
                <w:rFonts w:ascii="Calibri Light" w:hAnsi="Calibri Light" w:cs="Calibri Light"/>
                <w:b/>
                <w:sz w:val="22"/>
                <w:szCs w:val="22"/>
              </w:rPr>
            </w:pPr>
            <w:r w:rsidRPr="009930FB">
              <w:rPr>
                <w:rFonts w:ascii="Calibri Light" w:hAnsi="Calibri Light" w:cs="Calibri Light"/>
                <w:sz w:val="22"/>
                <w:szCs w:val="22"/>
              </w:rPr>
              <w:t>Birth-ready!</w:t>
            </w:r>
          </w:p>
        </w:tc>
        <w:tc>
          <w:tcPr>
            <w:tcW w:w="9007" w:type="dxa"/>
          </w:tcPr>
          <w:p w14:paraId="6BE437A7" w14:textId="77777777" w:rsidR="002D04A2" w:rsidRDefault="002D04A2" w:rsidP="002D04A2">
            <w:r w:rsidRPr="00B21843">
              <w:rPr>
                <w:rFonts w:ascii="Calibri Light" w:hAnsi="Calibri Light" w:cs="Calibri Light"/>
                <w:b/>
                <w:bCs/>
                <w:color w:val="C00000"/>
              </w:rPr>
              <w:t xml:space="preserve">Risk Assessment review for </w:t>
            </w:r>
            <w:r>
              <w:rPr>
                <w:rFonts w:ascii="Calibri Light" w:hAnsi="Calibri Light" w:cs="Calibri Light"/>
                <w:b/>
                <w:bCs/>
              </w:rPr>
              <w:t xml:space="preserve">THIRD TRIMESTER: (OR EARLIER IF REQUIRED) </w:t>
            </w:r>
          </w:p>
          <w:p w14:paraId="2D37E2A0" w14:textId="77777777" w:rsidR="002D04A2" w:rsidRDefault="002D04A2" w:rsidP="002D04A2">
            <w:r>
              <w:rPr>
                <w:rFonts w:ascii="Calibri Light" w:hAnsi="Calibri Light" w:cs="Calibri Light"/>
                <w:b/>
                <w:bCs/>
              </w:rPr>
              <w:t> </w:t>
            </w:r>
          </w:p>
          <w:p w14:paraId="53FDEFC3" w14:textId="77777777" w:rsidR="002D04A2" w:rsidRDefault="002D04A2" w:rsidP="002D04A2">
            <w:r>
              <w:rPr>
                <w:rFonts w:ascii="Calibri Light" w:hAnsi="Calibri Light" w:cs="Calibri Light"/>
              </w:rPr>
              <w:t>Reduce outside duties such as playground cover and swop with a colleague to do indoor duties.</w:t>
            </w:r>
          </w:p>
          <w:p w14:paraId="4FE3EB4C" w14:textId="77777777" w:rsidR="002D04A2" w:rsidRDefault="002D04A2" w:rsidP="002D04A2">
            <w:r>
              <w:rPr>
                <w:rFonts w:ascii="Calibri Light" w:hAnsi="Calibri Light" w:cs="Calibri Light"/>
              </w:rPr>
              <w:t xml:space="preserve">Sit down to teach and rest when you feel tired and follow the advice from the doctor or midwife, </w:t>
            </w:r>
            <w:r w:rsidRPr="002D04A2">
              <w:rPr>
                <w:rFonts w:ascii="Calibri Light" w:hAnsi="Calibri Light" w:cs="Calibri Light"/>
              </w:rPr>
              <w:t>including any adjustments required for third trimester.</w:t>
            </w:r>
          </w:p>
          <w:p w14:paraId="75C6AC2E" w14:textId="77777777" w:rsidR="002D04A2" w:rsidRDefault="002D04A2" w:rsidP="002D04A2">
            <w:r>
              <w:rPr>
                <w:rFonts w:ascii="Calibri Light" w:hAnsi="Calibri Light" w:cs="Calibri Light"/>
              </w:rPr>
              <w:t xml:space="preserve">Take regular rest breaks.                                                                              </w:t>
            </w:r>
          </w:p>
          <w:p w14:paraId="61C85E4A" w14:textId="77777777" w:rsidR="002D04A2" w:rsidRDefault="002D04A2" w:rsidP="002D04A2">
            <w:r>
              <w:rPr>
                <w:rFonts w:ascii="Calibri Light" w:hAnsi="Calibri Light" w:cs="Calibri Light"/>
              </w:rPr>
              <w:t>Ensure your pregnancy bag is packed and kept in the car when travelling to and from school.</w:t>
            </w:r>
          </w:p>
          <w:p w14:paraId="5ED62734" w14:textId="77777777" w:rsidR="009930FB" w:rsidRDefault="002D04A2" w:rsidP="002D04A2">
            <w:pPr>
              <w:rPr>
                <w:rFonts w:ascii="Calibri Light" w:hAnsi="Calibri Light" w:cs="Calibri Light"/>
              </w:rPr>
            </w:pPr>
            <w:r>
              <w:rPr>
                <w:rFonts w:ascii="Calibri Light" w:hAnsi="Calibri Light" w:cs="Calibri Light"/>
              </w:rPr>
              <w:t xml:space="preserve">Consider the emergency plan if you go into labour at school, who to call, home arrangements </w:t>
            </w:r>
            <w:proofErr w:type="gramStart"/>
            <w:r>
              <w:rPr>
                <w:rFonts w:ascii="Calibri Light" w:hAnsi="Calibri Light" w:cs="Calibri Light"/>
              </w:rPr>
              <w:t>etc</w:t>
            </w:r>
            <w:proofErr w:type="gramEnd"/>
            <w:r>
              <w:rPr>
                <w:rFonts w:ascii="Calibri Light" w:hAnsi="Calibri Light" w:cs="Calibri Light"/>
              </w:rPr>
              <w:t> </w:t>
            </w:r>
          </w:p>
          <w:p w14:paraId="58AAEC6D" w14:textId="77777777" w:rsidR="002D04A2" w:rsidRDefault="002D04A2" w:rsidP="002D04A2">
            <w:pPr>
              <w:rPr>
                <w:rFonts w:ascii="Calibri Light" w:hAnsi="Calibri Light" w:cs="Calibri Light"/>
              </w:rPr>
            </w:pPr>
          </w:p>
          <w:p w14:paraId="303CF913" w14:textId="77777777" w:rsidR="002D04A2" w:rsidRPr="001C77B4" w:rsidRDefault="002D04A2" w:rsidP="002D04A2">
            <w:pPr>
              <w:pStyle w:val="Heading3"/>
              <w:shd w:val="clear" w:color="auto" w:fill="FFFFFF"/>
              <w:spacing w:before="0" w:beforeAutospacing="0" w:after="0" w:afterAutospacing="0"/>
              <w:textAlignment w:val="baseline"/>
              <w:rPr>
                <w:rFonts w:ascii="Calibri Light" w:hAnsi="Calibri Light" w:cs="Calibri Light"/>
                <w:strike/>
                <w:color w:val="0B0C0C"/>
                <w:sz w:val="22"/>
                <w:szCs w:val="22"/>
              </w:rPr>
            </w:pPr>
            <w:r w:rsidRPr="001C77B4">
              <w:rPr>
                <w:rFonts w:ascii="Calibri Light" w:hAnsi="Calibri Light" w:cs="Calibri Light"/>
                <w:strike/>
                <w:color w:val="0B0C0C"/>
                <w:sz w:val="22"/>
                <w:szCs w:val="22"/>
              </w:rPr>
              <w:t xml:space="preserve">The following recommendations apply for pregnant women who are 28 weeks pregnant and beyond or with underlying health conditions that place them at a greater risk of severe illness from </w:t>
            </w:r>
            <w:proofErr w:type="gramStart"/>
            <w:r w:rsidRPr="001C77B4">
              <w:rPr>
                <w:rFonts w:ascii="Calibri Light" w:hAnsi="Calibri Light" w:cs="Calibri Light"/>
                <w:strike/>
                <w:color w:val="0B0C0C"/>
                <w:sz w:val="22"/>
                <w:szCs w:val="22"/>
              </w:rPr>
              <w:t>coronavirus</w:t>
            </w:r>
            <w:proofErr w:type="gramEnd"/>
          </w:p>
          <w:p w14:paraId="2E2C21D3" w14:textId="77777777" w:rsidR="002D04A2" w:rsidRPr="001C77B4" w:rsidRDefault="002D04A2" w:rsidP="002D04A2">
            <w:pPr>
              <w:pStyle w:val="NormalWeb"/>
              <w:shd w:val="clear" w:color="auto" w:fill="FFFFFF"/>
              <w:spacing w:before="0" w:beforeAutospacing="0" w:after="0" w:afterAutospacing="0"/>
              <w:rPr>
                <w:rFonts w:ascii="Calibri Light" w:hAnsi="Calibri Light" w:cs="Calibri Light"/>
                <w:strike/>
                <w:color w:val="0B0C0C"/>
                <w:sz w:val="22"/>
                <w:szCs w:val="22"/>
              </w:rPr>
            </w:pPr>
            <w:r w:rsidRPr="001C77B4">
              <w:rPr>
                <w:rFonts w:ascii="Calibri Light" w:hAnsi="Calibri Light" w:cs="Calibri Light"/>
                <w:strike/>
                <w:color w:val="0B0C0C"/>
                <w:sz w:val="22"/>
                <w:szCs w:val="22"/>
              </w:rPr>
              <w:t>If you are 28 weeks pregnant and beyond, or if you are pregnant and have an underlying health condition that puts you at a greater risk of severe illness from COVID-19 at any gestation</w:t>
            </w:r>
            <w:r w:rsidRPr="001C77B4">
              <w:rPr>
                <w:rFonts w:ascii="Calibri Light" w:hAnsi="Calibri Light" w:cs="Calibri Light"/>
                <w:b/>
                <w:strike/>
                <w:color w:val="0B0C0C"/>
                <w:sz w:val="22"/>
                <w:szCs w:val="22"/>
              </w:rPr>
              <w:t>, you must inform the Head asap.</w:t>
            </w:r>
            <w:r w:rsidRPr="001C77B4">
              <w:rPr>
                <w:rFonts w:ascii="Calibri Light" w:hAnsi="Calibri Light" w:cs="Calibri Light"/>
                <w:strike/>
                <w:color w:val="0B0C0C"/>
                <w:sz w:val="22"/>
                <w:szCs w:val="22"/>
              </w:rPr>
              <w:t xml:space="preserve">  A more precautionary approach to the pandemic may be required.</w:t>
            </w:r>
          </w:p>
          <w:p w14:paraId="6E1A5FE9" w14:textId="77777777" w:rsidR="002D04A2" w:rsidRPr="002D04A2" w:rsidRDefault="002D04A2" w:rsidP="002D04A2">
            <w:pPr>
              <w:pStyle w:val="NormalWeb"/>
              <w:shd w:val="clear" w:color="auto" w:fill="FFFFFF"/>
              <w:spacing w:before="0" w:beforeAutospacing="0" w:after="0" w:afterAutospacing="0"/>
              <w:rPr>
                <w:rFonts w:ascii="Calibri Light" w:hAnsi="Calibri Light" w:cs="Calibri Light"/>
                <w:color w:val="0B0C0C"/>
                <w:sz w:val="22"/>
                <w:szCs w:val="22"/>
              </w:rPr>
            </w:pPr>
            <w:r w:rsidRPr="001C77B4">
              <w:rPr>
                <w:rFonts w:ascii="Calibri Light" w:hAnsi="Calibri Light" w:cs="Calibri Light"/>
                <w:strike/>
                <w:color w:val="0B0C0C"/>
                <w:sz w:val="22"/>
                <w:szCs w:val="22"/>
              </w:rPr>
              <w:t>This is because although you are at no more risk of contracting the virus than any other non-pregnant person who is in similar health, you have an increased risk of becoming severely ill and of pre-term birth if you contract COVID-19.</w:t>
            </w:r>
          </w:p>
        </w:tc>
        <w:tc>
          <w:tcPr>
            <w:tcW w:w="1980" w:type="dxa"/>
          </w:tcPr>
          <w:p w14:paraId="04DE59B2" w14:textId="77777777" w:rsidR="009930FB" w:rsidRPr="008B4582" w:rsidRDefault="009930FB" w:rsidP="0076770A">
            <w:pPr>
              <w:rPr>
                <w:rFonts w:ascii="Calibri Light" w:hAnsi="Calibri Light" w:cs="Calibri Light"/>
                <w:sz w:val="22"/>
                <w:szCs w:val="22"/>
              </w:rPr>
            </w:pPr>
          </w:p>
        </w:tc>
        <w:tc>
          <w:tcPr>
            <w:tcW w:w="1980" w:type="dxa"/>
          </w:tcPr>
          <w:p w14:paraId="6123B271" w14:textId="77777777" w:rsidR="002D04A2" w:rsidRDefault="002D04A2" w:rsidP="002D04A2">
            <w:r>
              <w:rPr>
                <w:rFonts w:ascii="Calibri Light" w:hAnsi="Calibri Light" w:cs="Calibri Light"/>
              </w:rPr>
              <w:t>3x3=9 medium</w:t>
            </w:r>
          </w:p>
          <w:p w14:paraId="31817C68" w14:textId="77777777" w:rsidR="009930FB" w:rsidRPr="008B4582" w:rsidRDefault="002D04A2" w:rsidP="002D04A2">
            <w:pPr>
              <w:rPr>
                <w:rFonts w:ascii="Calibri Light" w:hAnsi="Calibri Light" w:cs="Calibri Light"/>
                <w:sz w:val="22"/>
                <w:szCs w:val="22"/>
              </w:rPr>
            </w:pPr>
            <w:r w:rsidRPr="00B21843">
              <w:rPr>
                <w:rFonts w:ascii="Calibri Light" w:hAnsi="Calibri Light" w:cs="Calibri Light"/>
                <w:color w:val="C00000"/>
              </w:rPr>
              <w:t>This may be increased if medical advice suggests a</w:t>
            </w:r>
            <w:r>
              <w:rPr>
                <w:rFonts w:ascii="Calibri Light" w:hAnsi="Calibri Light" w:cs="Calibri Light"/>
                <w:color w:val="FF0000"/>
              </w:rPr>
              <w:t xml:space="preserve"> </w:t>
            </w:r>
            <w:r w:rsidRPr="00B21843">
              <w:rPr>
                <w:rFonts w:ascii="Calibri Light" w:hAnsi="Calibri Light" w:cs="Calibri Light"/>
                <w:color w:val="C00000"/>
              </w:rPr>
              <w:t>higher level of risk</w:t>
            </w:r>
          </w:p>
        </w:tc>
      </w:tr>
      <w:tr w:rsidR="009930FB" w:rsidRPr="008B4582" w14:paraId="05D28AFB" w14:textId="77777777" w:rsidTr="006E04E8">
        <w:trPr>
          <w:trHeight w:val="1169"/>
        </w:trPr>
        <w:tc>
          <w:tcPr>
            <w:tcW w:w="1908" w:type="dxa"/>
          </w:tcPr>
          <w:p w14:paraId="27549E01" w14:textId="77777777" w:rsidR="009930FB" w:rsidRPr="004F77C2" w:rsidRDefault="009930FB" w:rsidP="0076770A">
            <w:pPr>
              <w:spacing w:before="60" w:after="60"/>
              <w:rPr>
                <w:rFonts w:ascii="Calibri Light" w:hAnsi="Calibri Light" w:cs="Calibri Light"/>
                <w:b/>
                <w:strike/>
                <w:sz w:val="22"/>
                <w:szCs w:val="22"/>
              </w:rPr>
            </w:pPr>
            <w:r w:rsidRPr="008B4582">
              <w:rPr>
                <w:rFonts w:ascii="Calibri Light" w:hAnsi="Calibri Light" w:cs="Calibri Light"/>
                <w:b/>
                <w:sz w:val="22"/>
                <w:szCs w:val="22"/>
              </w:rPr>
              <w:t>COVID</w:t>
            </w:r>
            <w:r w:rsidR="004F77C2" w:rsidRPr="00B21843">
              <w:rPr>
                <w:rFonts w:ascii="Calibri Light" w:hAnsi="Calibri Light" w:cs="Calibri Light"/>
                <w:b/>
                <w:color w:val="538135" w:themeColor="accent6" w:themeShade="BF"/>
                <w:sz w:val="22"/>
                <w:szCs w:val="22"/>
              </w:rPr>
              <w:t>-19</w:t>
            </w:r>
            <w:r w:rsidRPr="008B4582">
              <w:rPr>
                <w:rFonts w:ascii="Calibri Light" w:hAnsi="Calibri Light" w:cs="Calibri Light"/>
                <w:b/>
                <w:sz w:val="22"/>
                <w:szCs w:val="22"/>
              </w:rPr>
              <w:t xml:space="preserve"> </w:t>
            </w:r>
            <w:r w:rsidRPr="004F77C2">
              <w:rPr>
                <w:rFonts w:ascii="Calibri Light" w:hAnsi="Calibri Light" w:cs="Calibri Light"/>
                <w:b/>
                <w:strike/>
                <w:sz w:val="22"/>
                <w:szCs w:val="22"/>
              </w:rPr>
              <w:t>Cleaning:</w:t>
            </w:r>
          </w:p>
          <w:p w14:paraId="743E63CD" w14:textId="77777777" w:rsidR="009930FB" w:rsidRPr="004F77C2" w:rsidRDefault="009930FB" w:rsidP="0076770A">
            <w:pPr>
              <w:rPr>
                <w:rFonts w:ascii="Calibri Light" w:hAnsi="Calibri Light" w:cs="Calibri Light"/>
                <w:bCs/>
                <w:strike/>
                <w:sz w:val="22"/>
                <w:szCs w:val="22"/>
              </w:rPr>
            </w:pPr>
            <w:r w:rsidRPr="004F77C2">
              <w:rPr>
                <w:rFonts w:ascii="Calibri Light" w:hAnsi="Calibri Light" w:cs="Calibri Light"/>
                <w:bCs/>
                <w:strike/>
                <w:sz w:val="22"/>
                <w:szCs w:val="22"/>
              </w:rPr>
              <w:t xml:space="preserve">Some cleaning agents/ </w:t>
            </w:r>
            <w:r w:rsidRPr="004F77C2">
              <w:rPr>
                <w:rFonts w:ascii="Calibri Light" w:hAnsi="Calibri Light" w:cs="Calibri Light"/>
                <w:bCs/>
                <w:strike/>
                <w:sz w:val="22"/>
                <w:szCs w:val="22"/>
              </w:rPr>
              <w:lastRenderedPageBreak/>
              <w:t xml:space="preserve">substances can cause dizziness or nausea in pregnant </w:t>
            </w:r>
            <w:proofErr w:type="gramStart"/>
            <w:r w:rsidRPr="004F77C2">
              <w:rPr>
                <w:rFonts w:ascii="Calibri Light" w:hAnsi="Calibri Light" w:cs="Calibri Light"/>
                <w:bCs/>
                <w:strike/>
                <w:sz w:val="22"/>
                <w:szCs w:val="22"/>
              </w:rPr>
              <w:t>staff</w:t>
            </w:r>
            <w:proofErr w:type="gramEnd"/>
          </w:p>
          <w:p w14:paraId="1887AEB4" w14:textId="77777777" w:rsidR="009930FB" w:rsidRPr="008B4582" w:rsidRDefault="009930FB" w:rsidP="0076770A">
            <w:pPr>
              <w:rPr>
                <w:rFonts w:ascii="Calibri Light" w:hAnsi="Calibri Light" w:cs="Calibri Light"/>
                <w:sz w:val="22"/>
                <w:szCs w:val="22"/>
              </w:rPr>
            </w:pPr>
          </w:p>
        </w:tc>
        <w:tc>
          <w:tcPr>
            <w:tcW w:w="9007" w:type="dxa"/>
          </w:tcPr>
          <w:p w14:paraId="2845F35A" w14:textId="77777777" w:rsidR="009930FB" w:rsidRPr="008B4582" w:rsidRDefault="009930FB" w:rsidP="0076770A">
            <w:pPr>
              <w:rPr>
                <w:rFonts w:ascii="Calibri Light" w:hAnsi="Calibri Light" w:cs="Calibri Light"/>
                <w:sz w:val="22"/>
                <w:szCs w:val="22"/>
              </w:rPr>
            </w:pPr>
            <w:r w:rsidRPr="00514233">
              <w:rPr>
                <w:rFonts w:ascii="Calibri Light" w:hAnsi="Calibri Light" w:cs="Calibri Light"/>
                <w:b/>
                <w:strike/>
                <w:sz w:val="22"/>
                <w:szCs w:val="22"/>
              </w:rPr>
              <w:lastRenderedPageBreak/>
              <w:t>COVID: with reference to:</w:t>
            </w:r>
            <w:r w:rsidRPr="008B4582">
              <w:rPr>
                <w:rFonts w:ascii="Calibri Light" w:hAnsi="Calibri Light" w:cs="Calibri Light"/>
                <w:b/>
                <w:sz w:val="22"/>
                <w:szCs w:val="22"/>
              </w:rPr>
              <w:t xml:space="preserve"> </w:t>
            </w:r>
            <w:hyperlink r:id="rId15" w:history="1">
              <w:r w:rsidRPr="00717BC3">
                <w:rPr>
                  <w:rStyle w:val="Hyperlink"/>
                  <w:rFonts w:ascii="Calibri Light" w:hAnsi="Calibri Light" w:cs="Calibri Light"/>
                  <w:strike/>
                  <w:sz w:val="22"/>
                  <w:szCs w:val="22"/>
                </w:rPr>
                <w:t>Coronavirus (COVID-19</w:t>
              </w:r>
              <w:r w:rsidRPr="00717BC3">
                <w:rPr>
                  <w:rStyle w:val="Hyperlink"/>
                  <w:rFonts w:ascii="Calibri Light" w:hAnsi="Calibri Light" w:cs="Calibri Light"/>
                  <w:strike/>
                  <w:sz w:val="22"/>
                  <w:szCs w:val="22"/>
                </w:rPr>
                <w:t>)</w:t>
              </w:r>
              <w:r w:rsidRPr="00717BC3">
                <w:rPr>
                  <w:rStyle w:val="Hyperlink"/>
                  <w:rFonts w:ascii="Calibri Light" w:hAnsi="Calibri Light" w:cs="Calibri Light"/>
                  <w:strike/>
                  <w:sz w:val="22"/>
                  <w:szCs w:val="22"/>
                </w:rPr>
                <w:t>: advice for pregnant employees - GOV.UK (www.gov.uk)</w:t>
              </w:r>
            </w:hyperlink>
          </w:p>
          <w:p w14:paraId="1E9593DF" w14:textId="77777777" w:rsidR="009930FB" w:rsidRPr="008B4582" w:rsidRDefault="009930FB" w:rsidP="0076770A">
            <w:pPr>
              <w:rPr>
                <w:rFonts w:ascii="Calibri Light" w:hAnsi="Calibri Light" w:cs="Calibri Light"/>
                <w:sz w:val="22"/>
                <w:szCs w:val="22"/>
              </w:rPr>
            </w:pPr>
          </w:p>
          <w:p w14:paraId="6B56931F" w14:textId="77777777" w:rsidR="009930FB" w:rsidRPr="00D16322" w:rsidRDefault="009930FB" w:rsidP="0076770A">
            <w:pPr>
              <w:rPr>
                <w:rFonts w:ascii="Calibri Light" w:hAnsi="Calibri Light" w:cs="Calibri Light"/>
                <w:strike/>
                <w:color w:val="00B050"/>
                <w:sz w:val="22"/>
                <w:szCs w:val="22"/>
              </w:rPr>
            </w:pPr>
            <w:r w:rsidRPr="00717BC3">
              <w:rPr>
                <w:rFonts w:ascii="Calibri Light" w:hAnsi="Calibri Light" w:cs="Calibri Light"/>
                <w:strike/>
                <w:sz w:val="22"/>
                <w:szCs w:val="22"/>
              </w:rPr>
              <w:lastRenderedPageBreak/>
              <w:t xml:space="preserve">This link gives current advice to pregnant workers about the care they will receive and if they have pregnancy </w:t>
            </w:r>
            <w:r w:rsidRPr="00B21843">
              <w:rPr>
                <w:rFonts w:ascii="Calibri Light" w:hAnsi="Calibri Light" w:cs="Calibri Light"/>
                <w:strike/>
                <w:color w:val="538135" w:themeColor="accent6" w:themeShade="BF"/>
                <w:sz w:val="22"/>
                <w:szCs w:val="22"/>
              </w:rPr>
              <w:t xml:space="preserve">related questions:   </w:t>
            </w:r>
            <w:hyperlink r:id="rId16" w:anchor="early" w:history="1">
              <w:r w:rsidRPr="00B21843">
                <w:rPr>
                  <w:rStyle w:val="Hyperlink"/>
                  <w:rFonts w:ascii="Calibri Light" w:hAnsi="Calibri Light" w:cs="Calibri Light"/>
                  <w:strike/>
                  <w:color w:val="538135" w:themeColor="accent6" w:themeShade="BF"/>
                  <w:sz w:val="22"/>
                  <w:szCs w:val="22"/>
                </w:rPr>
                <w:t>Coronavirus infection and pregnancy (rcog.org.uk)</w:t>
              </w:r>
            </w:hyperlink>
          </w:p>
          <w:p w14:paraId="7357068B" w14:textId="77777777" w:rsidR="00717BC3" w:rsidRPr="00717BC3" w:rsidRDefault="00F36007" w:rsidP="00717BC3">
            <w:pPr>
              <w:rPr>
                <w:rFonts w:ascii="Calibri" w:hAnsi="Calibri" w:cs="Calibri"/>
                <w:color w:val="00B050"/>
                <w:sz w:val="22"/>
                <w:szCs w:val="22"/>
              </w:rPr>
            </w:pPr>
            <w:r w:rsidRPr="00B21843">
              <w:rPr>
                <w:rFonts w:ascii="Calibri Light" w:hAnsi="Calibri Light" w:cs="Calibri Light"/>
                <w:color w:val="538135" w:themeColor="accent6" w:themeShade="BF"/>
                <w:sz w:val="22"/>
                <w:szCs w:val="22"/>
              </w:rPr>
              <w:t>Guidance on Covid-19 followed:</w:t>
            </w:r>
            <w:r w:rsidR="00717BC3" w:rsidRPr="00D16322">
              <w:rPr>
                <w:rFonts w:ascii="Calibri Light" w:hAnsi="Calibri Light" w:cs="Calibri Light"/>
                <w:color w:val="00B050"/>
                <w:sz w:val="22"/>
                <w:szCs w:val="22"/>
              </w:rPr>
              <w:t xml:space="preserve">   </w:t>
            </w:r>
            <w:hyperlink r:id="rId17" w:anchor="early" w:history="1">
              <w:r w:rsidR="00717BC3" w:rsidRPr="00B21843">
                <w:rPr>
                  <w:rStyle w:val="Hyperlink"/>
                  <w:rFonts w:ascii="Calibri Light" w:hAnsi="Calibri Light" w:cs="Calibri Light"/>
                  <w:color w:val="538135" w:themeColor="accent6" w:themeShade="BF"/>
                  <w:sz w:val="22"/>
                  <w:szCs w:val="22"/>
                </w:rPr>
                <w:t>Coronavirus infection and pregnancy (rcog.org.uk)</w:t>
              </w:r>
            </w:hyperlink>
            <w:r w:rsidR="00717BC3" w:rsidRPr="00B21843">
              <w:rPr>
                <w:rFonts w:ascii="Calibri Light" w:hAnsi="Calibri Light" w:cs="Calibri Light"/>
                <w:color w:val="538135" w:themeColor="accent6" w:themeShade="BF"/>
                <w:sz w:val="22"/>
                <w:szCs w:val="22"/>
              </w:rPr>
              <w:t xml:space="preserve"> and</w:t>
            </w:r>
            <w:r w:rsidR="00717BC3" w:rsidRPr="00717BC3">
              <w:rPr>
                <w:rFonts w:ascii="Calibri Light" w:hAnsi="Calibri Light" w:cs="Calibri Light"/>
                <w:color w:val="00B050"/>
                <w:sz w:val="22"/>
                <w:szCs w:val="22"/>
              </w:rPr>
              <w:t xml:space="preserve"> </w:t>
            </w:r>
            <w:hyperlink r:id="rId18" w:history="1">
              <w:r w:rsidR="00717BC3" w:rsidRPr="00B21843">
                <w:rPr>
                  <w:rStyle w:val="Hyperlink"/>
                  <w:rFonts w:ascii="Calibri" w:hAnsi="Calibri" w:cs="Calibri"/>
                  <w:color w:val="538135" w:themeColor="accent6" w:themeShade="BF"/>
                  <w:sz w:val="22"/>
                  <w:szCs w:val="22"/>
                </w:rPr>
                <w:t>Pregnancy and coronavirus (COVID-19) - NHS (www.nhs.uk)</w:t>
              </w:r>
            </w:hyperlink>
            <w:r w:rsidR="00717BC3" w:rsidRPr="00B21843">
              <w:rPr>
                <w:rFonts w:ascii="Calibri" w:hAnsi="Calibri" w:cs="Calibri"/>
                <w:color w:val="538135" w:themeColor="accent6" w:themeShade="BF"/>
                <w:sz w:val="22"/>
                <w:szCs w:val="22"/>
              </w:rPr>
              <w:t xml:space="preserve">. General advice on Covid-19 can be found here </w:t>
            </w:r>
            <w:hyperlink r:id="rId19" w:anchor="when-to-consider-wearing-a-face-covering-or-a-face-mask" w:history="1">
              <w:r w:rsidR="00717BC3" w:rsidRPr="00B21843">
                <w:rPr>
                  <w:rStyle w:val="Hyperlink"/>
                  <w:rFonts w:ascii="Calibri" w:hAnsi="Calibri" w:cs="Calibri"/>
                  <w:color w:val="538135" w:themeColor="accent6" w:themeShade="BF"/>
                  <w:sz w:val="22"/>
                  <w:szCs w:val="22"/>
                </w:rPr>
                <w:t>Living safely with respiratory infections, including COVID-19 - GOV.UK (www.gov.uk)</w:t>
              </w:r>
            </w:hyperlink>
          </w:p>
          <w:p w14:paraId="6CA2ED1E" w14:textId="77777777" w:rsidR="009930FB" w:rsidRPr="008B4582" w:rsidRDefault="009930FB" w:rsidP="0076770A">
            <w:pPr>
              <w:rPr>
                <w:rFonts w:ascii="Calibri Light" w:hAnsi="Calibri Light" w:cs="Calibri Light"/>
                <w:b/>
                <w:sz w:val="22"/>
                <w:szCs w:val="22"/>
              </w:rPr>
            </w:pPr>
          </w:p>
          <w:p w14:paraId="416F8405" w14:textId="77777777" w:rsidR="009930FB" w:rsidRPr="008B4582" w:rsidRDefault="009930FB" w:rsidP="0076770A">
            <w:pPr>
              <w:pStyle w:val="NormalWeb"/>
              <w:shd w:val="clear" w:color="auto" w:fill="FFFFFF"/>
              <w:spacing w:before="0" w:beforeAutospacing="0" w:after="0" w:afterAutospacing="0"/>
              <w:rPr>
                <w:rFonts w:ascii="Calibri Light" w:hAnsi="Calibri Light" w:cs="Calibri Light"/>
                <w:color w:val="0B0C0C"/>
                <w:sz w:val="22"/>
                <w:szCs w:val="22"/>
              </w:rPr>
            </w:pPr>
            <w:r w:rsidRPr="008B4582">
              <w:rPr>
                <w:rFonts w:ascii="Calibri Light" w:hAnsi="Calibri Light" w:cs="Calibri Light"/>
                <w:color w:val="0B0C0C"/>
                <w:sz w:val="22"/>
                <w:szCs w:val="22"/>
              </w:rPr>
              <w:t>Adhere to any active national guidance on social distancing</w:t>
            </w:r>
            <w:r w:rsidR="004F77C2">
              <w:rPr>
                <w:rFonts w:ascii="Calibri Light" w:hAnsi="Calibri Light" w:cs="Calibri Light"/>
                <w:color w:val="0B0C0C"/>
                <w:sz w:val="22"/>
                <w:szCs w:val="22"/>
              </w:rPr>
              <w:t>.</w:t>
            </w:r>
          </w:p>
          <w:p w14:paraId="6E2891D9" w14:textId="77777777" w:rsidR="009930FB" w:rsidRPr="002D04A2" w:rsidRDefault="009930FB" w:rsidP="002D04A2">
            <w:pPr>
              <w:spacing w:after="80"/>
              <w:ind w:left="34"/>
              <w:rPr>
                <w:rFonts w:ascii="Calibri Light" w:hAnsi="Calibri Light" w:cs="Calibri Light"/>
                <w:sz w:val="22"/>
                <w:szCs w:val="22"/>
              </w:rPr>
            </w:pPr>
            <w:r w:rsidRPr="00F01F19">
              <w:rPr>
                <w:rFonts w:ascii="Calibri Light" w:hAnsi="Calibri Light" w:cs="Calibri Light"/>
                <w:sz w:val="22"/>
                <w:szCs w:val="22"/>
              </w:rPr>
              <w:t>If necessary to wear a mask or face shield: School can provide a face shield which can be worn while teaching or when speaking face-to-face with parents to protect from potential infection. Will wear a mask if required to meet in a larger group.</w:t>
            </w:r>
          </w:p>
        </w:tc>
        <w:tc>
          <w:tcPr>
            <w:tcW w:w="1980" w:type="dxa"/>
          </w:tcPr>
          <w:p w14:paraId="25703076" w14:textId="77777777" w:rsidR="009930FB" w:rsidRPr="008B4582" w:rsidRDefault="009930FB" w:rsidP="0076770A">
            <w:pPr>
              <w:rPr>
                <w:rFonts w:ascii="Calibri Light" w:hAnsi="Calibri Light" w:cs="Calibri Light"/>
                <w:sz w:val="22"/>
                <w:szCs w:val="22"/>
              </w:rPr>
            </w:pPr>
          </w:p>
        </w:tc>
        <w:tc>
          <w:tcPr>
            <w:tcW w:w="1980" w:type="dxa"/>
          </w:tcPr>
          <w:p w14:paraId="5BFFF7CE" w14:textId="77777777" w:rsidR="009930FB" w:rsidRPr="008B4582" w:rsidRDefault="009930FB" w:rsidP="0076770A">
            <w:pPr>
              <w:rPr>
                <w:rFonts w:ascii="Calibri Light" w:hAnsi="Calibri Light" w:cs="Calibri Light"/>
                <w:sz w:val="22"/>
                <w:szCs w:val="22"/>
              </w:rPr>
            </w:pPr>
            <w:r>
              <w:rPr>
                <w:rFonts w:ascii="Calibri Light" w:hAnsi="Calibri Light" w:cs="Calibri Light"/>
                <w:sz w:val="22"/>
                <w:szCs w:val="22"/>
              </w:rPr>
              <w:t>3x3=9 medium</w:t>
            </w:r>
          </w:p>
        </w:tc>
      </w:tr>
    </w:tbl>
    <w:p w14:paraId="792A7D4C" w14:textId="77777777" w:rsidR="00571682" w:rsidRDefault="00571682">
      <w:pPr>
        <w:rPr>
          <w:rFonts w:ascii="Calibri Light" w:hAnsi="Calibri Light" w:cs="Calibri Light"/>
          <w:sz w:val="22"/>
          <w:szCs w:val="22"/>
        </w:rPr>
      </w:pPr>
    </w:p>
    <w:p w14:paraId="6E15BCB3" w14:textId="77777777" w:rsidR="00F027DE" w:rsidRDefault="00F027DE">
      <w:pPr>
        <w:rPr>
          <w:rFonts w:ascii="Calibri Light" w:hAnsi="Calibri Light" w:cs="Calibri Light"/>
          <w:sz w:val="22"/>
          <w:szCs w:val="22"/>
        </w:rPr>
      </w:pPr>
    </w:p>
    <w:p w14:paraId="52F5150A" w14:textId="77777777" w:rsidR="00F027DE" w:rsidRDefault="00F027DE">
      <w:pPr>
        <w:rPr>
          <w:rFonts w:ascii="Calibri Light" w:hAnsi="Calibri Light" w:cs="Calibri Light"/>
          <w:sz w:val="22"/>
          <w:szCs w:val="22"/>
        </w:rPr>
      </w:pPr>
    </w:p>
    <w:tbl>
      <w:tblPr>
        <w:tblpPr w:leftFromText="180" w:rightFromText="180" w:vertAnchor="text" w:horzAnchor="margin" w:tblpXSpec="center" w:tblpY="240"/>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923"/>
        <w:gridCol w:w="1145"/>
        <w:gridCol w:w="1260"/>
        <w:gridCol w:w="1331"/>
        <w:gridCol w:w="1246"/>
        <w:gridCol w:w="1246"/>
        <w:gridCol w:w="5370"/>
      </w:tblGrid>
      <w:tr w:rsidR="00F027DE" w:rsidRPr="00037FD8" w14:paraId="04BD70E4" w14:textId="77777777" w:rsidTr="00F027DE">
        <w:tc>
          <w:tcPr>
            <w:tcW w:w="8121" w:type="dxa"/>
            <w:gridSpan w:val="6"/>
            <w:tcBorders>
              <w:top w:val="single" w:sz="4" w:space="0" w:color="auto"/>
              <w:left w:val="single" w:sz="4" w:space="0" w:color="auto"/>
              <w:bottom w:val="single" w:sz="4" w:space="0" w:color="auto"/>
              <w:right w:val="single" w:sz="4" w:space="0" w:color="auto"/>
            </w:tcBorders>
          </w:tcPr>
          <w:p w14:paraId="1F34FDC5"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b/>
                <w:sz w:val="20"/>
                <w:szCs w:val="20"/>
                <w:lang w:eastAsia="en-GB"/>
              </w:rPr>
            </w:pPr>
            <w:r w:rsidRPr="00037FD8">
              <w:rPr>
                <w:rFonts w:ascii="Arial" w:eastAsia="Times" w:hAnsi="Arial" w:cs="Arial"/>
                <w:b/>
                <w:sz w:val="20"/>
                <w:szCs w:val="20"/>
                <w:lang w:eastAsia="en-GB"/>
              </w:rPr>
              <w:t>Severity</w:t>
            </w:r>
          </w:p>
        </w:tc>
        <w:tc>
          <w:tcPr>
            <w:tcW w:w="1246" w:type="dxa"/>
            <w:tcBorders>
              <w:top w:val="nil"/>
              <w:left w:val="single" w:sz="4" w:space="0" w:color="auto"/>
              <w:bottom w:val="nil"/>
              <w:right w:val="nil"/>
            </w:tcBorders>
            <w:shd w:val="clear" w:color="auto" w:fill="auto"/>
          </w:tcPr>
          <w:p w14:paraId="4EF83FF0"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b/>
                <w:sz w:val="20"/>
                <w:szCs w:val="20"/>
                <w:lang w:eastAsia="en-GB"/>
              </w:rPr>
            </w:pPr>
          </w:p>
        </w:tc>
        <w:tc>
          <w:tcPr>
            <w:tcW w:w="5370" w:type="dxa"/>
            <w:tcBorders>
              <w:top w:val="nil"/>
              <w:left w:val="nil"/>
              <w:bottom w:val="nil"/>
              <w:right w:val="nil"/>
            </w:tcBorders>
            <w:shd w:val="clear" w:color="auto" w:fill="auto"/>
          </w:tcPr>
          <w:p w14:paraId="24B9BE12" w14:textId="77777777" w:rsidR="00F027DE" w:rsidRPr="00037FD8" w:rsidRDefault="00F027DE" w:rsidP="00F027DE">
            <w:pPr>
              <w:overflowPunct w:val="0"/>
              <w:autoSpaceDE w:val="0"/>
              <w:autoSpaceDN w:val="0"/>
              <w:adjustRightInd w:val="0"/>
              <w:spacing w:before="120" w:after="120"/>
              <w:rPr>
                <w:rFonts w:ascii="Arial" w:eastAsia="Times" w:hAnsi="Arial" w:cs="Arial"/>
                <w:b/>
                <w:sz w:val="18"/>
                <w:szCs w:val="18"/>
                <w:lang w:eastAsia="en-GB"/>
              </w:rPr>
            </w:pPr>
          </w:p>
        </w:tc>
      </w:tr>
      <w:tr w:rsidR="00F027DE" w:rsidRPr="00037FD8" w14:paraId="62672F6D" w14:textId="77777777" w:rsidTr="00F027DE">
        <w:tc>
          <w:tcPr>
            <w:tcW w:w="1216" w:type="dxa"/>
            <w:vMerge w:val="restart"/>
            <w:tcBorders>
              <w:top w:val="single" w:sz="4" w:space="0" w:color="auto"/>
              <w:left w:val="single" w:sz="4" w:space="0" w:color="auto"/>
              <w:right w:val="single" w:sz="4" w:space="0" w:color="auto"/>
            </w:tcBorders>
          </w:tcPr>
          <w:p w14:paraId="72A07EB7"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p w14:paraId="122A32E9"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p w14:paraId="77EFD501"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p w14:paraId="46CB88B0"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b/>
                <w:sz w:val="20"/>
                <w:szCs w:val="20"/>
                <w:lang w:eastAsia="en-GB"/>
              </w:rPr>
            </w:pPr>
            <w:r w:rsidRPr="00037FD8">
              <w:rPr>
                <w:rFonts w:ascii="Arial" w:eastAsia="Times" w:hAnsi="Arial" w:cs="Arial"/>
                <w:b/>
                <w:sz w:val="20"/>
                <w:szCs w:val="20"/>
                <w:lang w:eastAsia="en-GB"/>
              </w:rPr>
              <w:t>Likelihood</w:t>
            </w:r>
          </w:p>
        </w:tc>
        <w:tc>
          <w:tcPr>
            <w:tcW w:w="1923" w:type="dxa"/>
            <w:tcBorders>
              <w:top w:val="single" w:sz="4" w:space="0" w:color="auto"/>
              <w:left w:val="single" w:sz="4" w:space="0" w:color="auto"/>
              <w:bottom w:val="single" w:sz="4" w:space="0" w:color="auto"/>
              <w:right w:val="single" w:sz="4" w:space="0" w:color="auto"/>
            </w:tcBorders>
          </w:tcPr>
          <w:p w14:paraId="0947B590"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1145" w:type="dxa"/>
            <w:tcBorders>
              <w:top w:val="single" w:sz="4" w:space="0" w:color="auto"/>
              <w:left w:val="single" w:sz="4" w:space="0" w:color="auto"/>
              <w:bottom w:val="single" w:sz="4" w:space="0" w:color="auto"/>
              <w:right w:val="single" w:sz="4" w:space="0" w:color="auto"/>
            </w:tcBorders>
            <w:hideMark/>
          </w:tcPr>
          <w:p w14:paraId="1F0CFED3"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1-Trivial</w:t>
            </w:r>
          </w:p>
        </w:tc>
        <w:tc>
          <w:tcPr>
            <w:tcW w:w="1260" w:type="dxa"/>
            <w:tcBorders>
              <w:top w:val="single" w:sz="4" w:space="0" w:color="auto"/>
              <w:left w:val="single" w:sz="4" w:space="0" w:color="auto"/>
              <w:bottom w:val="single" w:sz="4" w:space="0" w:color="auto"/>
              <w:right w:val="single" w:sz="4" w:space="0" w:color="auto"/>
            </w:tcBorders>
            <w:hideMark/>
          </w:tcPr>
          <w:p w14:paraId="5098B041"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2-Minor</w:t>
            </w:r>
          </w:p>
        </w:tc>
        <w:tc>
          <w:tcPr>
            <w:tcW w:w="1331" w:type="dxa"/>
            <w:tcBorders>
              <w:top w:val="single" w:sz="4" w:space="0" w:color="auto"/>
              <w:left w:val="single" w:sz="4" w:space="0" w:color="auto"/>
              <w:bottom w:val="single" w:sz="4" w:space="0" w:color="auto"/>
              <w:right w:val="single" w:sz="4" w:space="0" w:color="auto"/>
            </w:tcBorders>
            <w:hideMark/>
          </w:tcPr>
          <w:p w14:paraId="0CAE9205"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3.Serious</w:t>
            </w:r>
          </w:p>
        </w:tc>
        <w:tc>
          <w:tcPr>
            <w:tcW w:w="1246" w:type="dxa"/>
            <w:tcBorders>
              <w:top w:val="single" w:sz="4" w:space="0" w:color="auto"/>
              <w:left w:val="single" w:sz="4" w:space="0" w:color="auto"/>
              <w:bottom w:val="single" w:sz="4" w:space="0" w:color="auto"/>
              <w:right w:val="single" w:sz="4" w:space="0" w:color="auto"/>
            </w:tcBorders>
            <w:hideMark/>
          </w:tcPr>
          <w:p w14:paraId="20248C94"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4.Major</w:t>
            </w:r>
          </w:p>
        </w:tc>
        <w:tc>
          <w:tcPr>
            <w:tcW w:w="1246" w:type="dxa"/>
            <w:tcBorders>
              <w:top w:val="nil"/>
              <w:left w:val="single" w:sz="4" w:space="0" w:color="auto"/>
              <w:bottom w:val="nil"/>
              <w:right w:val="nil"/>
            </w:tcBorders>
            <w:shd w:val="clear" w:color="auto" w:fill="auto"/>
          </w:tcPr>
          <w:p w14:paraId="3531DD89"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tc>
        <w:tc>
          <w:tcPr>
            <w:tcW w:w="5370" w:type="dxa"/>
            <w:tcBorders>
              <w:top w:val="nil"/>
              <w:left w:val="nil"/>
              <w:bottom w:val="nil"/>
              <w:right w:val="nil"/>
            </w:tcBorders>
            <w:shd w:val="clear" w:color="auto" w:fill="auto"/>
          </w:tcPr>
          <w:p w14:paraId="550CAD74"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r>
      <w:tr w:rsidR="00F027DE" w:rsidRPr="00037FD8" w14:paraId="439362FC" w14:textId="77777777" w:rsidTr="00B21843">
        <w:tc>
          <w:tcPr>
            <w:tcW w:w="1216" w:type="dxa"/>
            <w:vMerge/>
            <w:tcBorders>
              <w:left w:val="single" w:sz="4" w:space="0" w:color="auto"/>
              <w:right w:val="single" w:sz="4" w:space="0" w:color="auto"/>
            </w:tcBorders>
            <w:vAlign w:val="center"/>
          </w:tcPr>
          <w:p w14:paraId="2B936534"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tc>
        <w:tc>
          <w:tcPr>
            <w:tcW w:w="1923" w:type="dxa"/>
            <w:tcBorders>
              <w:top w:val="single" w:sz="4" w:space="0" w:color="auto"/>
              <w:left w:val="single" w:sz="4" w:space="0" w:color="auto"/>
              <w:bottom w:val="single" w:sz="4" w:space="0" w:color="auto"/>
              <w:right w:val="single" w:sz="4" w:space="0" w:color="auto"/>
            </w:tcBorders>
            <w:hideMark/>
          </w:tcPr>
          <w:p w14:paraId="509E585A"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4-Very Likely</w:t>
            </w:r>
          </w:p>
        </w:tc>
        <w:tc>
          <w:tcPr>
            <w:tcW w:w="114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5B05414"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 xml:space="preserve"> 4 L</w:t>
            </w:r>
          </w:p>
        </w:tc>
        <w:tc>
          <w:tcPr>
            <w:tcW w:w="1260" w:type="dxa"/>
            <w:tcBorders>
              <w:top w:val="single" w:sz="4" w:space="0" w:color="auto"/>
              <w:left w:val="single" w:sz="4" w:space="0" w:color="auto"/>
              <w:bottom w:val="single" w:sz="4" w:space="0" w:color="auto"/>
              <w:right w:val="single" w:sz="4" w:space="0" w:color="auto"/>
            </w:tcBorders>
            <w:shd w:val="clear" w:color="auto" w:fill="FFCC00"/>
            <w:hideMark/>
          </w:tcPr>
          <w:p w14:paraId="389665DF"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8 M</w:t>
            </w:r>
          </w:p>
        </w:tc>
        <w:tc>
          <w:tcPr>
            <w:tcW w:w="1331" w:type="dxa"/>
            <w:tcBorders>
              <w:top w:val="single" w:sz="4" w:space="0" w:color="auto"/>
              <w:left w:val="single" w:sz="4" w:space="0" w:color="auto"/>
              <w:bottom w:val="single" w:sz="4" w:space="0" w:color="auto"/>
              <w:right w:val="single" w:sz="4" w:space="0" w:color="auto"/>
            </w:tcBorders>
            <w:shd w:val="clear" w:color="auto" w:fill="FF9900"/>
            <w:hideMark/>
          </w:tcPr>
          <w:p w14:paraId="7CCEF759"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12 H</w:t>
            </w:r>
          </w:p>
        </w:tc>
        <w:tc>
          <w:tcPr>
            <w:tcW w:w="1246" w:type="dxa"/>
            <w:tcBorders>
              <w:top w:val="single" w:sz="4" w:space="0" w:color="auto"/>
              <w:left w:val="single" w:sz="4" w:space="0" w:color="auto"/>
              <w:bottom w:val="single" w:sz="4" w:space="0" w:color="auto"/>
              <w:right w:val="single" w:sz="4" w:space="0" w:color="auto"/>
            </w:tcBorders>
            <w:shd w:val="clear" w:color="auto" w:fill="FF0000"/>
            <w:hideMark/>
          </w:tcPr>
          <w:p w14:paraId="2AF3FB48"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 xml:space="preserve"> 16 C</w:t>
            </w:r>
          </w:p>
        </w:tc>
        <w:tc>
          <w:tcPr>
            <w:tcW w:w="1246" w:type="dxa"/>
            <w:tcBorders>
              <w:top w:val="nil"/>
              <w:left w:val="single" w:sz="4" w:space="0" w:color="auto"/>
              <w:bottom w:val="nil"/>
              <w:right w:val="nil"/>
            </w:tcBorders>
            <w:shd w:val="clear" w:color="auto" w:fill="auto"/>
          </w:tcPr>
          <w:p w14:paraId="6CFBCD00"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tc>
        <w:tc>
          <w:tcPr>
            <w:tcW w:w="5370" w:type="dxa"/>
            <w:tcBorders>
              <w:top w:val="nil"/>
              <w:left w:val="nil"/>
              <w:bottom w:val="nil"/>
              <w:right w:val="nil"/>
            </w:tcBorders>
            <w:shd w:val="clear" w:color="auto" w:fill="auto"/>
          </w:tcPr>
          <w:p w14:paraId="12F45CA8"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r>
      <w:tr w:rsidR="00F027DE" w:rsidRPr="00037FD8" w14:paraId="3367E8AB" w14:textId="77777777" w:rsidTr="00B21843">
        <w:tc>
          <w:tcPr>
            <w:tcW w:w="1216" w:type="dxa"/>
            <w:vMerge/>
            <w:tcBorders>
              <w:left w:val="single" w:sz="4" w:space="0" w:color="auto"/>
              <w:right w:val="single" w:sz="4" w:space="0" w:color="auto"/>
            </w:tcBorders>
          </w:tcPr>
          <w:p w14:paraId="0849421B"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1923" w:type="dxa"/>
            <w:tcBorders>
              <w:top w:val="single" w:sz="4" w:space="0" w:color="auto"/>
              <w:left w:val="single" w:sz="4" w:space="0" w:color="auto"/>
              <w:bottom w:val="single" w:sz="4" w:space="0" w:color="auto"/>
              <w:right w:val="single" w:sz="4" w:space="0" w:color="auto"/>
            </w:tcBorders>
            <w:hideMark/>
          </w:tcPr>
          <w:p w14:paraId="7D79B024"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3-Likely</w:t>
            </w:r>
          </w:p>
        </w:tc>
        <w:tc>
          <w:tcPr>
            <w:tcW w:w="114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06746F8"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3 L</w:t>
            </w:r>
          </w:p>
        </w:tc>
        <w:tc>
          <w:tcPr>
            <w:tcW w:w="1260" w:type="dxa"/>
            <w:tcBorders>
              <w:top w:val="single" w:sz="4" w:space="0" w:color="auto"/>
              <w:left w:val="single" w:sz="4" w:space="0" w:color="auto"/>
              <w:bottom w:val="single" w:sz="4" w:space="0" w:color="auto"/>
              <w:right w:val="single" w:sz="4" w:space="0" w:color="auto"/>
            </w:tcBorders>
            <w:shd w:val="clear" w:color="auto" w:fill="FFCC00"/>
            <w:hideMark/>
          </w:tcPr>
          <w:p w14:paraId="551A7587"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6 M</w:t>
            </w:r>
          </w:p>
        </w:tc>
        <w:tc>
          <w:tcPr>
            <w:tcW w:w="1331" w:type="dxa"/>
            <w:tcBorders>
              <w:top w:val="single" w:sz="4" w:space="0" w:color="auto"/>
              <w:left w:val="single" w:sz="4" w:space="0" w:color="auto"/>
              <w:bottom w:val="single" w:sz="4" w:space="0" w:color="auto"/>
              <w:right w:val="single" w:sz="4" w:space="0" w:color="auto"/>
            </w:tcBorders>
            <w:shd w:val="clear" w:color="auto" w:fill="FFCC00"/>
            <w:hideMark/>
          </w:tcPr>
          <w:p w14:paraId="731BA949"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 xml:space="preserve">   </w:t>
            </w:r>
            <w:r>
              <w:rPr>
                <w:rFonts w:ascii="Arial" w:eastAsia="Times" w:hAnsi="Arial" w:cs="Arial"/>
                <w:sz w:val="20"/>
                <w:szCs w:val="20"/>
                <w:lang w:eastAsia="en-GB"/>
              </w:rPr>
              <w:t>9</w:t>
            </w:r>
            <w:r w:rsidRPr="00037FD8">
              <w:rPr>
                <w:rFonts w:ascii="Arial" w:eastAsia="Times" w:hAnsi="Arial" w:cs="Arial"/>
                <w:sz w:val="20"/>
                <w:szCs w:val="20"/>
                <w:lang w:eastAsia="en-GB"/>
              </w:rPr>
              <w:t xml:space="preserve"> M</w:t>
            </w:r>
          </w:p>
        </w:tc>
        <w:tc>
          <w:tcPr>
            <w:tcW w:w="1246" w:type="dxa"/>
            <w:tcBorders>
              <w:top w:val="single" w:sz="4" w:space="0" w:color="auto"/>
              <w:left w:val="single" w:sz="4" w:space="0" w:color="auto"/>
              <w:bottom w:val="single" w:sz="4" w:space="0" w:color="auto"/>
              <w:right w:val="single" w:sz="4" w:space="0" w:color="auto"/>
            </w:tcBorders>
            <w:shd w:val="clear" w:color="auto" w:fill="FF9900"/>
            <w:hideMark/>
          </w:tcPr>
          <w:p w14:paraId="073A4F48"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12 H</w:t>
            </w:r>
          </w:p>
        </w:tc>
        <w:tc>
          <w:tcPr>
            <w:tcW w:w="1246" w:type="dxa"/>
            <w:tcBorders>
              <w:top w:val="nil"/>
              <w:left w:val="single" w:sz="4" w:space="0" w:color="auto"/>
              <w:bottom w:val="nil"/>
              <w:right w:val="nil"/>
            </w:tcBorders>
            <w:shd w:val="clear" w:color="auto" w:fill="auto"/>
          </w:tcPr>
          <w:p w14:paraId="63003713"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5370" w:type="dxa"/>
            <w:vMerge w:val="restart"/>
            <w:tcBorders>
              <w:top w:val="nil"/>
              <w:left w:val="nil"/>
              <w:bottom w:val="nil"/>
              <w:right w:val="nil"/>
            </w:tcBorders>
            <w:shd w:val="clear" w:color="auto" w:fill="auto"/>
          </w:tcPr>
          <w:p w14:paraId="1A4DBD67" w14:textId="77777777" w:rsidR="00F027DE" w:rsidRPr="00037FD8" w:rsidRDefault="00F027DE" w:rsidP="00F027DE">
            <w:pPr>
              <w:rPr>
                <w:rFonts w:ascii="Arial" w:eastAsia="Times" w:hAnsi="Arial" w:cs="Arial"/>
                <w:sz w:val="20"/>
                <w:szCs w:val="20"/>
                <w:lang w:eastAsia="en-GB"/>
              </w:rPr>
            </w:pPr>
          </w:p>
        </w:tc>
      </w:tr>
      <w:tr w:rsidR="00F027DE" w:rsidRPr="00037FD8" w14:paraId="61990A58" w14:textId="77777777" w:rsidTr="00B21843">
        <w:tc>
          <w:tcPr>
            <w:tcW w:w="1216" w:type="dxa"/>
            <w:vMerge/>
            <w:tcBorders>
              <w:left w:val="single" w:sz="4" w:space="0" w:color="auto"/>
              <w:right w:val="single" w:sz="4" w:space="0" w:color="auto"/>
            </w:tcBorders>
          </w:tcPr>
          <w:p w14:paraId="3455B034"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1923" w:type="dxa"/>
            <w:tcBorders>
              <w:top w:val="single" w:sz="4" w:space="0" w:color="auto"/>
              <w:left w:val="single" w:sz="4" w:space="0" w:color="auto"/>
              <w:bottom w:val="single" w:sz="4" w:space="0" w:color="auto"/>
              <w:right w:val="single" w:sz="4" w:space="0" w:color="auto"/>
            </w:tcBorders>
            <w:hideMark/>
          </w:tcPr>
          <w:p w14:paraId="56558AB0"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2-Possible</w:t>
            </w:r>
          </w:p>
        </w:tc>
        <w:tc>
          <w:tcPr>
            <w:tcW w:w="114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AB66CF0"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 xml:space="preserve"> 2 L</w:t>
            </w:r>
          </w:p>
        </w:tc>
        <w:tc>
          <w:tcPr>
            <w:tcW w:w="126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7DF55A"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color w:val="00FF00"/>
                <w:sz w:val="20"/>
                <w:szCs w:val="20"/>
                <w:lang w:eastAsia="en-GB"/>
              </w:rPr>
              <w:t xml:space="preserve">     </w:t>
            </w:r>
            <w:r w:rsidRPr="00037FD8">
              <w:rPr>
                <w:rFonts w:ascii="Arial" w:eastAsia="Times" w:hAnsi="Arial" w:cs="Arial"/>
                <w:sz w:val="20"/>
                <w:szCs w:val="20"/>
                <w:lang w:eastAsia="en-GB"/>
              </w:rPr>
              <w:t>4 L</w:t>
            </w:r>
          </w:p>
        </w:tc>
        <w:tc>
          <w:tcPr>
            <w:tcW w:w="1331" w:type="dxa"/>
            <w:tcBorders>
              <w:top w:val="single" w:sz="4" w:space="0" w:color="auto"/>
              <w:left w:val="single" w:sz="4" w:space="0" w:color="auto"/>
              <w:bottom w:val="single" w:sz="4" w:space="0" w:color="auto"/>
              <w:right w:val="single" w:sz="4" w:space="0" w:color="auto"/>
            </w:tcBorders>
            <w:shd w:val="clear" w:color="auto" w:fill="FFCC00"/>
            <w:hideMark/>
          </w:tcPr>
          <w:p w14:paraId="023A4016"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color w:val="00FF00"/>
                <w:sz w:val="20"/>
                <w:szCs w:val="20"/>
                <w:lang w:eastAsia="en-GB"/>
              </w:rPr>
              <w:t xml:space="preserve">       </w:t>
            </w:r>
            <w:r w:rsidRPr="00037FD8">
              <w:rPr>
                <w:rFonts w:ascii="Arial" w:eastAsia="Times" w:hAnsi="Arial" w:cs="Arial"/>
                <w:sz w:val="20"/>
                <w:szCs w:val="20"/>
                <w:lang w:eastAsia="en-GB"/>
              </w:rPr>
              <w:t>6 M</w:t>
            </w:r>
          </w:p>
        </w:tc>
        <w:tc>
          <w:tcPr>
            <w:tcW w:w="1246" w:type="dxa"/>
            <w:tcBorders>
              <w:top w:val="single" w:sz="4" w:space="0" w:color="auto"/>
              <w:left w:val="single" w:sz="4" w:space="0" w:color="auto"/>
              <w:bottom w:val="single" w:sz="4" w:space="0" w:color="auto"/>
              <w:right w:val="single" w:sz="4" w:space="0" w:color="auto"/>
            </w:tcBorders>
            <w:shd w:val="clear" w:color="auto" w:fill="FFCC00"/>
            <w:hideMark/>
          </w:tcPr>
          <w:p w14:paraId="0FB93CEC"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r w:rsidRPr="00037FD8">
              <w:rPr>
                <w:rFonts w:ascii="Arial" w:eastAsia="Times" w:hAnsi="Arial" w:cs="Arial"/>
                <w:sz w:val="20"/>
                <w:szCs w:val="20"/>
                <w:lang w:eastAsia="en-GB"/>
              </w:rPr>
              <w:t xml:space="preserve">   8 M</w:t>
            </w:r>
          </w:p>
        </w:tc>
        <w:tc>
          <w:tcPr>
            <w:tcW w:w="1246" w:type="dxa"/>
            <w:tcBorders>
              <w:top w:val="nil"/>
              <w:left w:val="single" w:sz="4" w:space="0" w:color="auto"/>
              <w:bottom w:val="nil"/>
              <w:right w:val="nil"/>
            </w:tcBorders>
            <w:shd w:val="clear" w:color="auto" w:fill="auto"/>
          </w:tcPr>
          <w:p w14:paraId="5062F4AA" w14:textId="77777777" w:rsidR="00F027DE" w:rsidRPr="00037FD8" w:rsidRDefault="00F027DE" w:rsidP="00F027DE">
            <w:pPr>
              <w:overflowPunct w:val="0"/>
              <w:autoSpaceDE w:val="0"/>
              <w:autoSpaceDN w:val="0"/>
              <w:adjustRightInd w:val="0"/>
              <w:spacing w:before="120" w:after="120"/>
              <w:jc w:val="center"/>
              <w:rPr>
                <w:rFonts w:ascii="Arial" w:eastAsia="Times" w:hAnsi="Arial" w:cs="Arial"/>
                <w:sz w:val="20"/>
                <w:szCs w:val="20"/>
                <w:lang w:eastAsia="en-GB"/>
              </w:rPr>
            </w:pPr>
          </w:p>
        </w:tc>
        <w:tc>
          <w:tcPr>
            <w:tcW w:w="5370" w:type="dxa"/>
            <w:vMerge/>
            <w:tcBorders>
              <w:top w:val="nil"/>
              <w:left w:val="nil"/>
              <w:bottom w:val="nil"/>
              <w:right w:val="nil"/>
            </w:tcBorders>
            <w:shd w:val="clear" w:color="auto" w:fill="auto"/>
          </w:tcPr>
          <w:p w14:paraId="7F5100CF" w14:textId="77777777" w:rsidR="00F027DE" w:rsidRPr="00037FD8" w:rsidRDefault="00F027DE" w:rsidP="00F027DE">
            <w:pPr>
              <w:rPr>
                <w:rFonts w:ascii="Arial" w:eastAsia="Times" w:hAnsi="Arial" w:cs="Arial"/>
                <w:b/>
              </w:rPr>
            </w:pPr>
          </w:p>
        </w:tc>
      </w:tr>
      <w:tr w:rsidR="00F027DE" w:rsidRPr="00037FD8" w14:paraId="3FC29D04" w14:textId="77777777" w:rsidTr="00B21843">
        <w:trPr>
          <w:trHeight w:val="425"/>
        </w:trPr>
        <w:tc>
          <w:tcPr>
            <w:tcW w:w="1216" w:type="dxa"/>
            <w:vMerge/>
            <w:tcBorders>
              <w:left w:val="single" w:sz="4" w:space="0" w:color="auto"/>
              <w:right w:val="single" w:sz="4" w:space="0" w:color="auto"/>
            </w:tcBorders>
          </w:tcPr>
          <w:p w14:paraId="472EC9A1"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1923" w:type="dxa"/>
            <w:tcBorders>
              <w:top w:val="single" w:sz="4" w:space="0" w:color="auto"/>
              <w:left w:val="single" w:sz="4" w:space="0" w:color="auto"/>
              <w:bottom w:val="single" w:sz="4" w:space="0" w:color="auto"/>
              <w:right w:val="single" w:sz="4" w:space="0" w:color="auto"/>
            </w:tcBorders>
            <w:hideMark/>
          </w:tcPr>
          <w:p w14:paraId="68FA0266"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1-Remote </w:t>
            </w:r>
          </w:p>
        </w:tc>
        <w:tc>
          <w:tcPr>
            <w:tcW w:w="114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A3AE5E2"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1 L</w:t>
            </w:r>
          </w:p>
        </w:tc>
        <w:tc>
          <w:tcPr>
            <w:tcW w:w="126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091FF59"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2 L</w:t>
            </w:r>
          </w:p>
        </w:tc>
        <w:tc>
          <w:tcPr>
            <w:tcW w:w="133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FDB08F"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3 L</w:t>
            </w:r>
          </w:p>
        </w:tc>
        <w:tc>
          <w:tcPr>
            <w:tcW w:w="124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E6B0C67"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037FD8">
              <w:rPr>
                <w:rFonts w:ascii="Arial" w:eastAsia="Times" w:hAnsi="Arial" w:cs="Arial"/>
                <w:sz w:val="20"/>
                <w:szCs w:val="20"/>
                <w:lang w:eastAsia="en-GB"/>
              </w:rPr>
              <w:t xml:space="preserve">       4 L</w:t>
            </w:r>
          </w:p>
        </w:tc>
        <w:tc>
          <w:tcPr>
            <w:tcW w:w="1246" w:type="dxa"/>
            <w:tcBorders>
              <w:top w:val="nil"/>
              <w:left w:val="single" w:sz="4" w:space="0" w:color="auto"/>
              <w:bottom w:val="nil"/>
              <w:right w:val="nil"/>
            </w:tcBorders>
            <w:shd w:val="clear" w:color="auto" w:fill="auto"/>
          </w:tcPr>
          <w:p w14:paraId="1BC7BCF0"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5370" w:type="dxa"/>
            <w:vMerge/>
            <w:tcBorders>
              <w:top w:val="nil"/>
              <w:left w:val="nil"/>
              <w:bottom w:val="nil"/>
              <w:right w:val="nil"/>
            </w:tcBorders>
            <w:shd w:val="clear" w:color="auto" w:fill="auto"/>
          </w:tcPr>
          <w:p w14:paraId="58A7FDDB" w14:textId="77777777" w:rsidR="00F027DE" w:rsidRPr="00037FD8" w:rsidRDefault="00F027DE" w:rsidP="00F027DE">
            <w:pPr>
              <w:rPr>
                <w:rFonts w:ascii="Arial" w:eastAsia="Times" w:hAnsi="Arial" w:cs="Arial"/>
                <w:sz w:val="20"/>
                <w:szCs w:val="20"/>
                <w:lang w:eastAsia="en-GB"/>
              </w:rPr>
            </w:pPr>
          </w:p>
        </w:tc>
      </w:tr>
      <w:tr w:rsidR="00F027DE" w:rsidRPr="00037FD8" w14:paraId="61BC81EE" w14:textId="77777777" w:rsidTr="00F027DE">
        <w:trPr>
          <w:trHeight w:val="425"/>
        </w:trPr>
        <w:tc>
          <w:tcPr>
            <w:tcW w:w="8121" w:type="dxa"/>
            <w:gridSpan w:val="6"/>
            <w:tcBorders>
              <w:left w:val="single" w:sz="4" w:space="0" w:color="auto"/>
              <w:bottom w:val="single" w:sz="4" w:space="0" w:color="auto"/>
              <w:right w:val="single" w:sz="4" w:space="0" w:color="auto"/>
            </w:tcBorders>
            <w:shd w:val="clear" w:color="auto" w:fill="auto"/>
          </w:tcPr>
          <w:p w14:paraId="280E6FDB" w14:textId="77777777" w:rsidR="00F027DE" w:rsidRPr="0050356C" w:rsidRDefault="00F027DE" w:rsidP="00F027DE">
            <w:pPr>
              <w:overflowPunct w:val="0"/>
              <w:autoSpaceDE w:val="0"/>
              <w:autoSpaceDN w:val="0"/>
              <w:adjustRightInd w:val="0"/>
              <w:spacing w:before="120" w:after="120"/>
              <w:rPr>
                <w:rFonts w:ascii="Arial" w:eastAsia="Times" w:hAnsi="Arial" w:cs="Arial"/>
                <w:b/>
                <w:bCs/>
                <w:sz w:val="20"/>
                <w:szCs w:val="20"/>
                <w:lang w:eastAsia="en-GB"/>
              </w:rPr>
            </w:pPr>
            <w:r w:rsidRPr="0050356C">
              <w:rPr>
                <w:rFonts w:ascii="Arial" w:eastAsia="Times" w:hAnsi="Arial" w:cs="Arial"/>
                <w:b/>
                <w:bCs/>
                <w:sz w:val="20"/>
                <w:szCs w:val="20"/>
                <w:lang w:eastAsia="en-GB"/>
              </w:rPr>
              <w:t>Critical</w:t>
            </w:r>
            <w:r w:rsidR="00852ADC">
              <w:rPr>
                <w:rFonts w:ascii="Arial" w:eastAsia="Times" w:hAnsi="Arial" w:cs="Arial"/>
                <w:b/>
                <w:bCs/>
                <w:sz w:val="20"/>
                <w:szCs w:val="20"/>
                <w:lang w:eastAsia="en-GB"/>
              </w:rPr>
              <w:t>:</w:t>
            </w:r>
            <w:r w:rsidRPr="0050356C">
              <w:rPr>
                <w:rFonts w:ascii="Arial" w:eastAsia="Times" w:hAnsi="Arial" w:cs="Arial"/>
                <w:b/>
                <w:bCs/>
                <w:sz w:val="20"/>
                <w:szCs w:val="20"/>
                <w:lang w:eastAsia="en-GB"/>
              </w:rPr>
              <w:t xml:space="preserve"> 16</w:t>
            </w:r>
          </w:p>
          <w:p w14:paraId="4CE5F063" w14:textId="77777777" w:rsidR="00F027DE" w:rsidRPr="0050356C" w:rsidRDefault="00F027DE" w:rsidP="00F027DE">
            <w:pPr>
              <w:overflowPunct w:val="0"/>
              <w:autoSpaceDE w:val="0"/>
              <w:autoSpaceDN w:val="0"/>
              <w:adjustRightInd w:val="0"/>
              <w:spacing w:before="120" w:after="120"/>
              <w:rPr>
                <w:rFonts w:ascii="Arial" w:eastAsia="Times" w:hAnsi="Arial" w:cs="Arial"/>
                <w:b/>
                <w:bCs/>
                <w:sz w:val="20"/>
                <w:szCs w:val="20"/>
                <w:lang w:eastAsia="en-GB"/>
              </w:rPr>
            </w:pPr>
            <w:r w:rsidRPr="0050356C">
              <w:rPr>
                <w:rFonts w:ascii="Arial" w:eastAsia="Times" w:hAnsi="Arial" w:cs="Arial"/>
                <w:b/>
                <w:bCs/>
                <w:sz w:val="20"/>
                <w:szCs w:val="20"/>
                <w:lang w:eastAsia="en-GB"/>
              </w:rPr>
              <w:t>High</w:t>
            </w:r>
            <w:r w:rsidR="00852ADC">
              <w:rPr>
                <w:rFonts w:ascii="Arial" w:eastAsia="Times" w:hAnsi="Arial" w:cs="Arial"/>
                <w:b/>
                <w:bCs/>
                <w:sz w:val="20"/>
                <w:szCs w:val="20"/>
                <w:lang w:eastAsia="en-GB"/>
              </w:rPr>
              <w:t>:</w:t>
            </w:r>
            <w:r w:rsidRPr="0050356C">
              <w:rPr>
                <w:rFonts w:ascii="Arial" w:eastAsia="Times" w:hAnsi="Arial" w:cs="Arial"/>
                <w:b/>
                <w:bCs/>
                <w:sz w:val="20"/>
                <w:szCs w:val="20"/>
                <w:lang w:eastAsia="en-GB"/>
              </w:rPr>
              <w:t xml:space="preserve"> 12</w:t>
            </w:r>
          </w:p>
          <w:p w14:paraId="2C43D8E9" w14:textId="77777777" w:rsidR="00F027DE" w:rsidRPr="0050356C" w:rsidRDefault="00F027DE" w:rsidP="00F027DE">
            <w:pPr>
              <w:overflowPunct w:val="0"/>
              <w:autoSpaceDE w:val="0"/>
              <w:autoSpaceDN w:val="0"/>
              <w:adjustRightInd w:val="0"/>
              <w:spacing w:before="120" w:after="120"/>
              <w:rPr>
                <w:rFonts w:ascii="Arial" w:eastAsia="Times" w:hAnsi="Arial" w:cs="Arial"/>
                <w:b/>
                <w:bCs/>
                <w:sz w:val="20"/>
                <w:szCs w:val="20"/>
                <w:lang w:eastAsia="en-GB"/>
              </w:rPr>
            </w:pPr>
            <w:r w:rsidRPr="0050356C">
              <w:rPr>
                <w:rFonts w:ascii="Arial" w:eastAsia="Times" w:hAnsi="Arial" w:cs="Arial"/>
                <w:b/>
                <w:bCs/>
                <w:sz w:val="20"/>
                <w:szCs w:val="20"/>
                <w:lang w:eastAsia="en-GB"/>
              </w:rPr>
              <w:t>Medium</w:t>
            </w:r>
            <w:r w:rsidR="00852ADC">
              <w:rPr>
                <w:rFonts w:ascii="Arial" w:eastAsia="Times" w:hAnsi="Arial" w:cs="Arial"/>
                <w:b/>
                <w:bCs/>
                <w:sz w:val="20"/>
                <w:szCs w:val="20"/>
                <w:lang w:eastAsia="en-GB"/>
              </w:rPr>
              <w:t>:</w:t>
            </w:r>
            <w:r w:rsidRPr="0050356C">
              <w:rPr>
                <w:rFonts w:ascii="Arial" w:eastAsia="Times" w:hAnsi="Arial" w:cs="Arial"/>
                <w:b/>
                <w:bCs/>
                <w:sz w:val="20"/>
                <w:szCs w:val="20"/>
                <w:lang w:eastAsia="en-GB"/>
              </w:rPr>
              <w:t xml:space="preserve"> 6-</w:t>
            </w:r>
            <w:r>
              <w:rPr>
                <w:rFonts w:ascii="Arial" w:eastAsia="Times" w:hAnsi="Arial" w:cs="Arial"/>
                <w:b/>
                <w:bCs/>
                <w:sz w:val="20"/>
                <w:szCs w:val="20"/>
                <w:lang w:eastAsia="en-GB"/>
              </w:rPr>
              <w:t>9</w:t>
            </w:r>
          </w:p>
          <w:p w14:paraId="41E53F68"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r w:rsidRPr="0050356C">
              <w:rPr>
                <w:rFonts w:ascii="Arial" w:eastAsia="Times" w:hAnsi="Arial" w:cs="Arial"/>
                <w:b/>
                <w:bCs/>
                <w:sz w:val="20"/>
                <w:szCs w:val="20"/>
                <w:lang w:eastAsia="en-GB"/>
              </w:rPr>
              <w:t>Low</w:t>
            </w:r>
            <w:r w:rsidR="00852ADC">
              <w:rPr>
                <w:rFonts w:ascii="Arial" w:eastAsia="Times" w:hAnsi="Arial" w:cs="Arial"/>
                <w:b/>
                <w:bCs/>
                <w:sz w:val="20"/>
                <w:szCs w:val="20"/>
                <w:lang w:eastAsia="en-GB"/>
              </w:rPr>
              <w:t>:</w:t>
            </w:r>
            <w:r w:rsidRPr="0050356C">
              <w:rPr>
                <w:rFonts w:ascii="Arial" w:eastAsia="Times" w:hAnsi="Arial" w:cs="Arial"/>
                <w:b/>
                <w:bCs/>
                <w:sz w:val="20"/>
                <w:szCs w:val="20"/>
                <w:lang w:eastAsia="en-GB"/>
              </w:rPr>
              <w:t xml:space="preserve"> 1-4</w:t>
            </w:r>
          </w:p>
        </w:tc>
        <w:tc>
          <w:tcPr>
            <w:tcW w:w="1246" w:type="dxa"/>
            <w:tcBorders>
              <w:top w:val="nil"/>
              <w:left w:val="single" w:sz="4" w:space="0" w:color="auto"/>
              <w:bottom w:val="nil"/>
              <w:right w:val="nil"/>
            </w:tcBorders>
            <w:shd w:val="clear" w:color="auto" w:fill="auto"/>
          </w:tcPr>
          <w:p w14:paraId="12BE4DAE" w14:textId="77777777" w:rsidR="00F027DE" w:rsidRPr="00037FD8" w:rsidRDefault="00F027DE" w:rsidP="00F027DE">
            <w:pPr>
              <w:overflowPunct w:val="0"/>
              <w:autoSpaceDE w:val="0"/>
              <w:autoSpaceDN w:val="0"/>
              <w:adjustRightInd w:val="0"/>
              <w:spacing w:before="120" w:after="120"/>
              <w:rPr>
                <w:rFonts w:ascii="Arial" w:eastAsia="Times" w:hAnsi="Arial" w:cs="Arial"/>
                <w:sz w:val="20"/>
                <w:szCs w:val="20"/>
                <w:lang w:eastAsia="en-GB"/>
              </w:rPr>
            </w:pPr>
          </w:p>
        </w:tc>
        <w:tc>
          <w:tcPr>
            <w:tcW w:w="5370" w:type="dxa"/>
            <w:vMerge/>
            <w:tcBorders>
              <w:top w:val="nil"/>
              <w:left w:val="nil"/>
              <w:bottom w:val="nil"/>
              <w:right w:val="nil"/>
            </w:tcBorders>
            <w:shd w:val="clear" w:color="auto" w:fill="auto"/>
          </w:tcPr>
          <w:p w14:paraId="29B6B7F9" w14:textId="77777777" w:rsidR="00F027DE" w:rsidRPr="00037FD8" w:rsidRDefault="00F027DE" w:rsidP="00F027DE">
            <w:pPr>
              <w:rPr>
                <w:rFonts w:ascii="Arial" w:eastAsia="Times" w:hAnsi="Arial" w:cs="Arial"/>
                <w:sz w:val="20"/>
                <w:szCs w:val="20"/>
                <w:lang w:eastAsia="en-GB"/>
              </w:rPr>
            </w:pPr>
          </w:p>
        </w:tc>
      </w:tr>
    </w:tbl>
    <w:p w14:paraId="17D16353" w14:textId="77777777" w:rsidR="00F027DE" w:rsidRDefault="00F027DE">
      <w:pPr>
        <w:rPr>
          <w:rFonts w:ascii="Calibri Light" w:hAnsi="Calibri Light" w:cs="Calibri Light"/>
          <w:sz w:val="22"/>
          <w:szCs w:val="22"/>
        </w:rPr>
      </w:pPr>
    </w:p>
    <w:p w14:paraId="56DC3527" w14:textId="77777777" w:rsidR="00F027DE" w:rsidRDefault="00F027DE">
      <w:pPr>
        <w:rPr>
          <w:rFonts w:ascii="Calibri Light" w:hAnsi="Calibri Light" w:cs="Calibri Light"/>
          <w:sz w:val="22"/>
          <w:szCs w:val="22"/>
        </w:rPr>
      </w:pPr>
    </w:p>
    <w:p w14:paraId="58EFF661" w14:textId="77777777" w:rsidR="00D1628B" w:rsidRDefault="00D1628B">
      <w:pPr>
        <w:rPr>
          <w:rFonts w:ascii="Calibri Light" w:hAnsi="Calibri Light" w:cs="Calibri Light"/>
          <w:sz w:val="22"/>
          <w:szCs w:val="22"/>
        </w:rPr>
      </w:pPr>
    </w:p>
    <w:p w14:paraId="08CBBF95" w14:textId="77777777" w:rsidR="00D1628B" w:rsidRPr="006530EB" w:rsidRDefault="00D1628B" w:rsidP="00D1628B">
      <w:pPr>
        <w:rPr>
          <w:rFonts w:ascii="Calibri Light" w:hAnsi="Calibri Light" w:cs="Calibri Light"/>
          <w:b/>
        </w:rPr>
      </w:pPr>
      <w:r w:rsidRPr="006530EB">
        <w:rPr>
          <w:rFonts w:ascii="Calibri Light" w:hAnsi="Calibri Light" w:cs="Calibri Light"/>
          <w:b/>
        </w:rPr>
        <w:t xml:space="preserve">Signed……………………………………………………………………………………………Pregnant </w:t>
      </w:r>
      <w:proofErr w:type="gramStart"/>
      <w:r w:rsidRPr="006530EB">
        <w:rPr>
          <w:rFonts w:ascii="Calibri Light" w:hAnsi="Calibri Light" w:cs="Calibri Light"/>
          <w:b/>
        </w:rPr>
        <w:t>worker</w:t>
      </w:r>
      <w:proofErr w:type="gramEnd"/>
    </w:p>
    <w:p w14:paraId="0B817087" w14:textId="77777777" w:rsidR="00D1628B" w:rsidRPr="006530EB" w:rsidRDefault="00D1628B" w:rsidP="00D1628B">
      <w:pPr>
        <w:rPr>
          <w:rFonts w:ascii="Calibri Light" w:hAnsi="Calibri Light" w:cs="Calibri Light"/>
          <w:b/>
        </w:rPr>
      </w:pPr>
    </w:p>
    <w:p w14:paraId="7FC6A3C3" w14:textId="77777777" w:rsidR="00D1628B" w:rsidRPr="006530EB" w:rsidRDefault="00D1628B" w:rsidP="00D1628B">
      <w:pPr>
        <w:rPr>
          <w:rFonts w:ascii="Calibri Light" w:hAnsi="Calibri Light" w:cs="Calibri Light"/>
          <w:b/>
        </w:rPr>
      </w:pPr>
      <w:r w:rsidRPr="006530EB">
        <w:rPr>
          <w:rFonts w:ascii="Calibri Light" w:hAnsi="Calibri Light" w:cs="Calibri Light"/>
          <w:b/>
        </w:rPr>
        <w:t>Signed………………………………………………………………………………………………</w:t>
      </w:r>
      <w:proofErr w:type="gramStart"/>
      <w:r w:rsidRPr="006530EB">
        <w:rPr>
          <w:rFonts w:ascii="Calibri Light" w:hAnsi="Calibri Light" w:cs="Calibri Light"/>
          <w:b/>
        </w:rPr>
        <w:t>…..</w:t>
      </w:r>
      <w:proofErr w:type="gramEnd"/>
      <w:r w:rsidRPr="006530EB">
        <w:rPr>
          <w:rFonts w:ascii="Calibri Light" w:hAnsi="Calibri Light" w:cs="Calibri Light"/>
          <w:b/>
        </w:rPr>
        <w:t xml:space="preserve"> </w:t>
      </w:r>
    </w:p>
    <w:p w14:paraId="02855CF1" w14:textId="77777777" w:rsidR="00D1628B" w:rsidRPr="00221366" w:rsidRDefault="00D1628B">
      <w:pPr>
        <w:rPr>
          <w:rFonts w:ascii="Calibri Light" w:hAnsi="Calibri Light" w:cs="Calibri Light"/>
          <w:b/>
        </w:rPr>
      </w:pPr>
      <w:r w:rsidRPr="006530EB">
        <w:rPr>
          <w:rFonts w:ascii="Calibri Light" w:hAnsi="Calibri Light" w:cs="Calibri Light"/>
          <w:b/>
        </w:rPr>
        <w:t>Date………………………………………………………………………………………………….</w:t>
      </w:r>
    </w:p>
    <w:sectPr w:rsidR="00D1628B" w:rsidRPr="00221366">
      <w:footerReference w:type="default" r:id="rId20"/>
      <w:pgSz w:w="15840" w:h="12240" w:orient="landscape"/>
      <w:pgMar w:top="510" w:right="454" w:bottom="340" w:left="2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B02F" w14:textId="77777777" w:rsidR="00F05F5E" w:rsidRDefault="00F05F5E" w:rsidP="00C03FCF">
      <w:r>
        <w:separator/>
      </w:r>
    </w:p>
  </w:endnote>
  <w:endnote w:type="continuationSeparator" w:id="0">
    <w:p w14:paraId="716BD92C" w14:textId="77777777" w:rsidR="00F05F5E" w:rsidRDefault="00F05F5E" w:rsidP="00C0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6753" w14:textId="77777777" w:rsidR="00C03FCF" w:rsidRPr="003B01E1" w:rsidRDefault="00C03FCF">
    <w:pPr>
      <w:pStyle w:val="Footer"/>
      <w:rPr>
        <w:rFonts w:ascii="Calibri" w:hAnsi="Calibri" w:cs="Calibri"/>
        <w:sz w:val="18"/>
        <w:szCs w:val="18"/>
      </w:rPr>
    </w:pPr>
    <w:r w:rsidRPr="003B01E1">
      <w:rPr>
        <w:rFonts w:ascii="Calibri" w:hAnsi="Calibri" w:cs="Calibri"/>
        <w:sz w:val="18"/>
        <w:szCs w:val="18"/>
      </w:rPr>
      <w:t xml:space="preserve">Risk assessment for pregnant workers </w:t>
    </w:r>
    <w:r w:rsidR="00F25FBE" w:rsidRPr="00F25FBE">
      <w:rPr>
        <w:rFonts w:ascii="Calibri" w:hAnsi="Calibri" w:cs="Calibri"/>
        <w:color w:val="00B050"/>
        <w:sz w:val="18"/>
        <w:szCs w:val="18"/>
      </w:rPr>
      <w:t>2</w:t>
    </w:r>
    <w:r w:rsidR="008F04DB">
      <w:rPr>
        <w:rFonts w:ascii="Calibri" w:hAnsi="Calibri" w:cs="Calibri"/>
        <w:color w:val="00B050"/>
        <w:sz w:val="18"/>
        <w:szCs w:val="18"/>
      </w:rPr>
      <w:t>8</w:t>
    </w:r>
    <w:r w:rsidR="00F25FBE" w:rsidRPr="00F25FBE">
      <w:rPr>
        <w:rFonts w:ascii="Calibri" w:hAnsi="Calibri" w:cs="Calibri"/>
        <w:color w:val="00B050"/>
        <w:sz w:val="18"/>
        <w:szCs w:val="18"/>
        <w:vertAlign w:val="superscript"/>
      </w:rPr>
      <w:t>th</w:t>
    </w:r>
    <w:r w:rsidR="00F25FBE" w:rsidRPr="00F25FBE">
      <w:rPr>
        <w:rFonts w:ascii="Calibri" w:hAnsi="Calibri" w:cs="Calibri"/>
        <w:color w:val="00B050"/>
        <w:sz w:val="18"/>
        <w:szCs w:val="18"/>
      </w:rPr>
      <w:t xml:space="preserve">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2A65" w14:textId="77777777" w:rsidR="00F05F5E" w:rsidRDefault="00F05F5E" w:rsidP="00C03FCF">
      <w:r>
        <w:separator/>
      </w:r>
    </w:p>
  </w:footnote>
  <w:footnote w:type="continuationSeparator" w:id="0">
    <w:p w14:paraId="577525E1" w14:textId="77777777" w:rsidR="00F05F5E" w:rsidRDefault="00F05F5E" w:rsidP="00C0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D9"/>
    <w:multiLevelType w:val="singleLevel"/>
    <w:tmpl w:val="37262E18"/>
    <w:lvl w:ilvl="0">
      <w:numFmt w:val="bullet"/>
      <w:lvlText w:val="-"/>
      <w:lvlJc w:val="left"/>
      <w:pPr>
        <w:tabs>
          <w:tab w:val="num" w:pos="720"/>
        </w:tabs>
        <w:ind w:left="720" w:hanging="360"/>
      </w:pPr>
      <w:rPr>
        <w:rFonts w:hint="default"/>
      </w:rPr>
    </w:lvl>
  </w:abstractNum>
  <w:num w:numId="1" w16cid:durableId="212880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CC"/>
    <w:rsid w:val="000A799A"/>
    <w:rsid w:val="000B2AA8"/>
    <w:rsid w:val="00115B4C"/>
    <w:rsid w:val="001170CC"/>
    <w:rsid w:val="00174526"/>
    <w:rsid w:val="001C77B4"/>
    <w:rsid w:val="00221366"/>
    <w:rsid w:val="00241E48"/>
    <w:rsid w:val="002B0167"/>
    <w:rsid w:val="002D04A2"/>
    <w:rsid w:val="002E02E7"/>
    <w:rsid w:val="00362FA6"/>
    <w:rsid w:val="00375B5D"/>
    <w:rsid w:val="003B01E1"/>
    <w:rsid w:val="003E0CD2"/>
    <w:rsid w:val="004F77C2"/>
    <w:rsid w:val="00514233"/>
    <w:rsid w:val="005404EE"/>
    <w:rsid w:val="00571682"/>
    <w:rsid w:val="005B6371"/>
    <w:rsid w:val="005D6845"/>
    <w:rsid w:val="005F01AB"/>
    <w:rsid w:val="005F7068"/>
    <w:rsid w:val="0067201F"/>
    <w:rsid w:val="006A6409"/>
    <w:rsid w:val="006E04E8"/>
    <w:rsid w:val="00717BC3"/>
    <w:rsid w:val="007232D6"/>
    <w:rsid w:val="007529D9"/>
    <w:rsid w:val="0076770A"/>
    <w:rsid w:val="00791665"/>
    <w:rsid w:val="007E6F28"/>
    <w:rsid w:val="00852ADC"/>
    <w:rsid w:val="008B4582"/>
    <w:rsid w:val="008B5183"/>
    <w:rsid w:val="008F04DB"/>
    <w:rsid w:val="0092251B"/>
    <w:rsid w:val="009930FB"/>
    <w:rsid w:val="00A53256"/>
    <w:rsid w:val="00A859C1"/>
    <w:rsid w:val="00A925EC"/>
    <w:rsid w:val="00A93D59"/>
    <w:rsid w:val="00AF103A"/>
    <w:rsid w:val="00B21843"/>
    <w:rsid w:val="00B72B01"/>
    <w:rsid w:val="00B770D0"/>
    <w:rsid w:val="00C03FCF"/>
    <w:rsid w:val="00C135DE"/>
    <w:rsid w:val="00C4565D"/>
    <w:rsid w:val="00CA632F"/>
    <w:rsid w:val="00CE4572"/>
    <w:rsid w:val="00CE511E"/>
    <w:rsid w:val="00D1628B"/>
    <w:rsid w:val="00D16322"/>
    <w:rsid w:val="00D95371"/>
    <w:rsid w:val="00DD07FB"/>
    <w:rsid w:val="00DD2C1E"/>
    <w:rsid w:val="00EA1536"/>
    <w:rsid w:val="00F01F19"/>
    <w:rsid w:val="00F027DE"/>
    <w:rsid w:val="00F05F5E"/>
    <w:rsid w:val="00F06395"/>
    <w:rsid w:val="00F25FBE"/>
    <w:rsid w:val="00F36007"/>
    <w:rsid w:val="00F54965"/>
    <w:rsid w:val="00F930E2"/>
    <w:rsid w:val="00FA6174"/>
    <w:rsid w:val="00FD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FAD135"/>
  <w15:chartTrackingRefBased/>
  <w15:docId w15:val="{8B0AA60A-764B-403F-96CB-ADAE6AD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B72B01"/>
    <w:pPr>
      <w:spacing w:before="100" w:beforeAutospacing="1" w:after="100" w:afterAutospacing="1"/>
      <w:outlineLvl w:val="2"/>
    </w:pPr>
    <w:rPr>
      <w:b/>
      <w:bCs/>
      <w:sz w:val="27"/>
      <w:szCs w:val="27"/>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72B01"/>
    <w:rPr>
      <w:b/>
      <w:bCs/>
      <w:sz w:val="27"/>
      <w:szCs w:val="27"/>
    </w:rPr>
  </w:style>
  <w:style w:type="paragraph" w:styleId="NormalWeb">
    <w:name w:val="Normal (Web)"/>
    <w:basedOn w:val="Normal"/>
    <w:uiPriority w:val="99"/>
    <w:unhideWhenUsed/>
    <w:rsid w:val="00B72B01"/>
    <w:pPr>
      <w:spacing w:before="100" w:beforeAutospacing="1" w:after="100" w:afterAutospacing="1"/>
    </w:pPr>
    <w:rPr>
      <w:lang w:val="en-GB" w:eastAsia="en-GB"/>
    </w:rPr>
  </w:style>
  <w:style w:type="character" w:styleId="Hyperlink">
    <w:name w:val="Hyperlink"/>
    <w:uiPriority w:val="99"/>
    <w:unhideWhenUsed/>
    <w:rsid w:val="00B72B01"/>
    <w:rPr>
      <w:color w:val="0000FF"/>
      <w:u w:val="single"/>
    </w:rPr>
  </w:style>
  <w:style w:type="paragraph" w:styleId="Header">
    <w:name w:val="header"/>
    <w:basedOn w:val="Normal"/>
    <w:link w:val="HeaderChar"/>
    <w:rsid w:val="007529D9"/>
    <w:pPr>
      <w:tabs>
        <w:tab w:val="center" w:pos="4153"/>
        <w:tab w:val="right" w:pos="8306"/>
      </w:tabs>
    </w:pPr>
    <w:rPr>
      <w:rFonts w:ascii="Arial" w:hAnsi="Arial"/>
      <w:sz w:val="22"/>
      <w:szCs w:val="20"/>
      <w:lang w:val="en-GB" w:eastAsia="en-GB"/>
    </w:rPr>
  </w:style>
  <w:style w:type="character" w:customStyle="1" w:styleId="HeaderChar">
    <w:name w:val="Header Char"/>
    <w:link w:val="Header"/>
    <w:rsid w:val="007529D9"/>
    <w:rPr>
      <w:rFonts w:ascii="Arial" w:hAnsi="Arial"/>
      <w:sz w:val="22"/>
    </w:rPr>
  </w:style>
  <w:style w:type="paragraph" w:styleId="BodyText">
    <w:name w:val="Body Text"/>
    <w:basedOn w:val="Normal"/>
    <w:link w:val="BodyTextChar"/>
    <w:rsid w:val="007529D9"/>
    <w:rPr>
      <w:szCs w:val="20"/>
      <w:lang w:val="en-GB" w:eastAsia="en-GB"/>
    </w:rPr>
  </w:style>
  <w:style w:type="character" w:customStyle="1" w:styleId="BodyTextChar">
    <w:name w:val="Body Text Char"/>
    <w:link w:val="BodyText"/>
    <w:rsid w:val="007529D9"/>
    <w:rPr>
      <w:sz w:val="24"/>
    </w:rPr>
  </w:style>
  <w:style w:type="paragraph" w:styleId="BalloonText">
    <w:name w:val="Balloon Text"/>
    <w:basedOn w:val="Normal"/>
    <w:link w:val="BalloonTextChar"/>
    <w:uiPriority w:val="99"/>
    <w:semiHidden/>
    <w:unhideWhenUsed/>
    <w:rsid w:val="00CE4572"/>
    <w:rPr>
      <w:rFonts w:ascii="Segoe UI" w:hAnsi="Segoe UI" w:cs="Segoe UI"/>
      <w:sz w:val="18"/>
      <w:szCs w:val="18"/>
    </w:rPr>
  </w:style>
  <w:style w:type="character" w:customStyle="1" w:styleId="BalloonTextChar">
    <w:name w:val="Balloon Text Char"/>
    <w:link w:val="BalloonText"/>
    <w:uiPriority w:val="99"/>
    <w:semiHidden/>
    <w:rsid w:val="00CE4572"/>
    <w:rPr>
      <w:rFonts w:ascii="Segoe UI" w:hAnsi="Segoe UI" w:cs="Segoe UI"/>
      <w:sz w:val="18"/>
      <w:szCs w:val="18"/>
      <w:lang w:val="en-US" w:eastAsia="en-US"/>
    </w:rPr>
  </w:style>
  <w:style w:type="paragraph" w:styleId="Footer">
    <w:name w:val="footer"/>
    <w:basedOn w:val="Normal"/>
    <w:link w:val="FooterChar"/>
    <w:uiPriority w:val="99"/>
    <w:unhideWhenUsed/>
    <w:rsid w:val="00C03FCF"/>
    <w:pPr>
      <w:tabs>
        <w:tab w:val="center" w:pos="4513"/>
        <w:tab w:val="right" w:pos="9026"/>
      </w:tabs>
    </w:pPr>
  </w:style>
  <w:style w:type="character" w:customStyle="1" w:styleId="FooterChar">
    <w:name w:val="Footer Char"/>
    <w:link w:val="Footer"/>
    <w:uiPriority w:val="99"/>
    <w:rsid w:val="00C03FCF"/>
    <w:rPr>
      <w:sz w:val="24"/>
      <w:szCs w:val="24"/>
      <w:lang w:val="en-US" w:eastAsia="en-US"/>
    </w:rPr>
  </w:style>
  <w:style w:type="character" w:styleId="FollowedHyperlink">
    <w:name w:val="FollowedHyperlink"/>
    <w:uiPriority w:val="99"/>
    <w:semiHidden/>
    <w:unhideWhenUsed/>
    <w:rsid w:val="00F25FBE"/>
    <w:rPr>
      <w:color w:val="954F72"/>
      <w:u w:val="single"/>
    </w:rPr>
  </w:style>
  <w:style w:type="character" w:styleId="UnresolvedMention">
    <w:name w:val="Unresolved Mention"/>
    <w:uiPriority w:val="99"/>
    <w:semiHidden/>
    <w:unhideWhenUsed/>
    <w:rsid w:val="00F5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0627">
      <w:bodyDiv w:val="1"/>
      <w:marLeft w:val="0"/>
      <w:marRight w:val="0"/>
      <w:marTop w:val="0"/>
      <w:marBottom w:val="0"/>
      <w:divBdr>
        <w:top w:val="none" w:sz="0" w:space="0" w:color="auto"/>
        <w:left w:val="none" w:sz="0" w:space="0" w:color="auto"/>
        <w:bottom w:val="none" w:sz="0" w:space="0" w:color="auto"/>
        <w:right w:val="none" w:sz="0" w:space="0" w:color="auto"/>
      </w:divBdr>
    </w:div>
    <w:div w:id="382409087">
      <w:bodyDiv w:val="1"/>
      <w:marLeft w:val="0"/>
      <w:marRight w:val="0"/>
      <w:marTop w:val="0"/>
      <w:marBottom w:val="0"/>
      <w:divBdr>
        <w:top w:val="none" w:sz="0" w:space="0" w:color="auto"/>
        <w:left w:val="none" w:sz="0" w:space="0" w:color="auto"/>
        <w:bottom w:val="none" w:sz="0" w:space="0" w:color="auto"/>
        <w:right w:val="none" w:sz="0" w:space="0" w:color="auto"/>
      </w:divBdr>
    </w:div>
    <w:div w:id="526216068">
      <w:bodyDiv w:val="1"/>
      <w:marLeft w:val="0"/>
      <w:marRight w:val="0"/>
      <w:marTop w:val="0"/>
      <w:marBottom w:val="0"/>
      <w:divBdr>
        <w:top w:val="none" w:sz="0" w:space="0" w:color="auto"/>
        <w:left w:val="none" w:sz="0" w:space="0" w:color="auto"/>
        <w:bottom w:val="none" w:sz="0" w:space="0" w:color="auto"/>
        <w:right w:val="none" w:sz="0" w:space="0" w:color="auto"/>
      </w:divBdr>
    </w:div>
    <w:div w:id="595404384">
      <w:bodyDiv w:val="1"/>
      <w:marLeft w:val="0"/>
      <w:marRight w:val="0"/>
      <w:marTop w:val="0"/>
      <w:marBottom w:val="0"/>
      <w:divBdr>
        <w:top w:val="none" w:sz="0" w:space="0" w:color="auto"/>
        <w:left w:val="none" w:sz="0" w:space="0" w:color="auto"/>
        <w:bottom w:val="none" w:sz="0" w:space="0" w:color="auto"/>
        <w:right w:val="none" w:sz="0" w:space="0" w:color="auto"/>
      </w:divBdr>
    </w:div>
    <w:div w:id="1372458570">
      <w:bodyDiv w:val="1"/>
      <w:marLeft w:val="0"/>
      <w:marRight w:val="0"/>
      <w:marTop w:val="0"/>
      <w:marBottom w:val="0"/>
      <w:divBdr>
        <w:top w:val="none" w:sz="0" w:space="0" w:color="auto"/>
        <w:left w:val="none" w:sz="0" w:space="0" w:color="auto"/>
        <w:bottom w:val="none" w:sz="0" w:space="0" w:color="auto"/>
        <w:right w:val="none" w:sz="0" w:space="0" w:color="auto"/>
      </w:divBdr>
    </w:div>
    <w:div w:id="19070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dvice-for-pregnant-employees/coronavirus-covid-19-advice-for-pregnant-employees" TargetMode="External"/><Relationship Id="rId13" Type="http://schemas.openxmlformats.org/officeDocument/2006/relationships/hyperlink" Target="https://www.gov.uk/government/publications/health-protection-in-schools-and-other-childcare-facilities" TargetMode="External"/><Relationship Id="rId18" Type="http://schemas.openxmlformats.org/officeDocument/2006/relationships/hyperlink" Target="https://www.nhs.uk/pregnancy/keeping-well/pregnancy-and-coronavir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hpa.org.uk/Publications/InfectiousDiseases/InfectionControl/1004GuidanceonInfControlinSchoolsandChildCare/" TargetMode="External"/><Relationship Id="rId17" Type="http://schemas.openxmlformats.org/officeDocument/2006/relationships/hyperlink" Target="https://www.rcog.org.uk/en/guidelines-research-services/guidelines/coronavirus-pregnancy/covid-19-virus-infection-and-pregnancy/" TargetMode="External"/><Relationship Id="rId2" Type="http://schemas.openxmlformats.org/officeDocument/2006/relationships/styles" Target="styles.xml"/><Relationship Id="rId16" Type="http://schemas.openxmlformats.org/officeDocument/2006/relationships/hyperlink" Target="https://www.rcog.org.uk/en/guidelines-research-services/guidelines/coronavirus-pregnancy/covid-19-virus-infection-and-pregnan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living-safely-with-respiratory-infections-including-covid-19"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advice-for-pregnant-employees/coronavirus-covid-19-advice-for-pregnant-employees" TargetMode="External"/><Relationship Id="rId10" Type="http://schemas.openxmlformats.org/officeDocument/2006/relationships/hyperlink" Target="https://www.nhs.uk/pregnancy/keeping-well/pregnancy-and-coronavirus/" TargetMode="External"/><Relationship Id="rId19" Type="http://schemas.openxmlformats.org/officeDocument/2006/relationships/hyperlink" Target="https://www.gov.uk/guidance/living-safely-with-respiratory-infections-including-covid-19" TargetMode="External"/><Relationship Id="rId4" Type="http://schemas.openxmlformats.org/officeDocument/2006/relationships/webSettings" Target="webSettings.xml"/><Relationship Id="rId9" Type="http://schemas.openxmlformats.org/officeDocument/2006/relationships/hyperlink" Target="https://www.rcog.org.uk/en/guidelines-research-services/guidelines/coronavirus-pregnancy/covid-19-virus-infection-and-pregnancy/" TargetMode="External"/><Relationship Id="rId14" Type="http://schemas.openxmlformats.org/officeDocument/2006/relationships/hyperlink" Target="https://www.gov.uk/government/publications/health-protection-in-schools-and-other-childcare-facilities/managing-specific-infectious-diseases-a-to-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1919</Words>
  <Characters>12428</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ASSESSMENT FOR:</vt:lpstr>
    </vt:vector>
  </TitlesOfParts>
  <Company>Mayfield Primary School</Company>
  <LinksUpToDate>false</LinksUpToDate>
  <CharactersWithSpaces>14319</CharactersWithSpaces>
  <SharedDoc>false</SharedDoc>
  <HLinks>
    <vt:vector size="72" baseType="variant">
      <vt:variant>
        <vt:i4>6815866</vt:i4>
      </vt:variant>
      <vt:variant>
        <vt:i4>36</vt:i4>
      </vt:variant>
      <vt:variant>
        <vt:i4>0</vt:i4>
      </vt:variant>
      <vt:variant>
        <vt:i4>5</vt:i4>
      </vt:variant>
      <vt:variant>
        <vt:lpwstr>https://www.gov.uk/guidance/living-safely-with-respiratory-infections-including-covid-19</vt:lpwstr>
      </vt:variant>
      <vt:variant>
        <vt:lpwstr>when-to-consider-wearing-a-face-covering-or-a-face-mask</vt:lpwstr>
      </vt:variant>
      <vt:variant>
        <vt:i4>1441793</vt:i4>
      </vt:variant>
      <vt:variant>
        <vt:i4>33</vt:i4>
      </vt:variant>
      <vt:variant>
        <vt:i4>0</vt:i4>
      </vt:variant>
      <vt:variant>
        <vt:i4>5</vt:i4>
      </vt:variant>
      <vt:variant>
        <vt:lpwstr>https://www.nhs.uk/pregnancy/keeping-well/pregnancy-and-coronavirus/</vt:lpwstr>
      </vt:variant>
      <vt:variant>
        <vt:lpwstr/>
      </vt:variant>
      <vt:variant>
        <vt:i4>1114131</vt:i4>
      </vt:variant>
      <vt:variant>
        <vt:i4>30</vt:i4>
      </vt:variant>
      <vt:variant>
        <vt:i4>0</vt:i4>
      </vt:variant>
      <vt:variant>
        <vt:i4>5</vt:i4>
      </vt:variant>
      <vt:variant>
        <vt:lpwstr>https://www.rcog.org.uk/en/guidelines-research-services/guidelines/coronavirus-pregnancy/covid-19-virus-infection-and-pregnancy/</vt:lpwstr>
      </vt:variant>
      <vt:variant>
        <vt:lpwstr>early</vt:lpwstr>
      </vt:variant>
      <vt:variant>
        <vt:i4>1114131</vt:i4>
      </vt:variant>
      <vt:variant>
        <vt:i4>27</vt:i4>
      </vt:variant>
      <vt:variant>
        <vt:i4>0</vt:i4>
      </vt:variant>
      <vt:variant>
        <vt:i4>5</vt:i4>
      </vt:variant>
      <vt:variant>
        <vt:lpwstr>https://www.rcog.org.uk/en/guidelines-research-services/guidelines/coronavirus-pregnancy/covid-19-virus-infection-and-pregnancy/</vt:lpwstr>
      </vt:variant>
      <vt:variant>
        <vt:lpwstr>early</vt:lpwstr>
      </vt:variant>
      <vt:variant>
        <vt:i4>1638469</vt:i4>
      </vt:variant>
      <vt:variant>
        <vt:i4>24</vt:i4>
      </vt:variant>
      <vt:variant>
        <vt:i4>0</vt:i4>
      </vt:variant>
      <vt:variant>
        <vt:i4>5</vt:i4>
      </vt:variant>
      <vt:variant>
        <vt:lpwstr>https://www.gov.uk/government/publications/coronavirus-covid-19-advice-for-pregnant-employees/coronavirus-covid-19-advice-for-pregnant-employees</vt:lpwstr>
      </vt:variant>
      <vt:variant>
        <vt:lpwstr/>
      </vt:variant>
      <vt:variant>
        <vt:i4>4456536</vt:i4>
      </vt:variant>
      <vt:variant>
        <vt:i4>18</vt:i4>
      </vt:variant>
      <vt:variant>
        <vt:i4>0</vt:i4>
      </vt:variant>
      <vt:variant>
        <vt:i4>5</vt:i4>
      </vt:variant>
      <vt:variant>
        <vt:lpwstr>https://www.gov.uk/government/publications/health-protection-in-schools-and-other-childcare-facilities/managing-specific-infectious-diseases-a-to-z</vt:lpwstr>
      </vt:variant>
      <vt:variant>
        <vt:lpwstr>rubella-german-measles</vt:lpwstr>
      </vt:variant>
      <vt:variant>
        <vt:i4>3670122</vt:i4>
      </vt:variant>
      <vt:variant>
        <vt:i4>15</vt:i4>
      </vt:variant>
      <vt:variant>
        <vt:i4>0</vt:i4>
      </vt:variant>
      <vt:variant>
        <vt:i4>5</vt:i4>
      </vt:variant>
      <vt:variant>
        <vt:lpwstr>https://www.gov.uk/government/publications/health-protection-in-schools-and-other-childcare-facilities</vt:lpwstr>
      </vt:variant>
      <vt:variant>
        <vt:lpwstr/>
      </vt:variant>
      <vt:variant>
        <vt:i4>6160455</vt:i4>
      </vt:variant>
      <vt:variant>
        <vt:i4>12</vt:i4>
      </vt:variant>
      <vt:variant>
        <vt:i4>0</vt:i4>
      </vt:variant>
      <vt:variant>
        <vt:i4>5</vt:i4>
      </vt:variant>
      <vt:variant>
        <vt:lpwstr>http://www.hpa.org.uk/Publications/InfectiousDiseases/InfectionControl/1004GuidanceonInfControlinSchoolsandChildCare/</vt:lpwstr>
      </vt:variant>
      <vt:variant>
        <vt:lpwstr/>
      </vt:variant>
      <vt:variant>
        <vt:i4>6815866</vt:i4>
      </vt:variant>
      <vt:variant>
        <vt:i4>9</vt:i4>
      </vt:variant>
      <vt:variant>
        <vt:i4>0</vt:i4>
      </vt:variant>
      <vt:variant>
        <vt:i4>5</vt:i4>
      </vt:variant>
      <vt:variant>
        <vt:lpwstr>https://www.gov.uk/guidance/living-safely-with-respiratory-infections-including-covid-19</vt:lpwstr>
      </vt:variant>
      <vt:variant>
        <vt:lpwstr>when-to-consider-wearing-a-face-covering-or-a-face-mask</vt:lpwstr>
      </vt:variant>
      <vt:variant>
        <vt:i4>1441793</vt:i4>
      </vt:variant>
      <vt:variant>
        <vt:i4>6</vt:i4>
      </vt:variant>
      <vt:variant>
        <vt:i4>0</vt:i4>
      </vt:variant>
      <vt:variant>
        <vt:i4>5</vt:i4>
      </vt:variant>
      <vt:variant>
        <vt:lpwstr>https://www.nhs.uk/pregnancy/keeping-well/pregnancy-and-coronavirus/</vt:lpwstr>
      </vt:variant>
      <vt:variant>
        <vt:lpwstr/>
      </vt:variant>
      <vt:variant>
        <vt:i4>1114131</vt:i4>
      </vt:variant>
      <vt:variant>
        <vt:i4>3</vt:i4>
      </vt:variant>
      <vt:variant>
        <vt:i4>0</vt:i4>
      </vt:variant>
      <vt:variant>
        <vt:i4>5</vt:i4>
      </vt:variant>
      <vt:variant>
        <vt:lpwstr>https://www.rcog.org.uk/en/guidelines-research-services/guidelines/coronavirus-pregnancy/covid-19-virus-infection-and-pregnancy/</vt:lpwstr>
      </vt:variant>
      <vt:variant>
        <vt:lpwstr>early</vt:lpwstr>
      </vt:variant>
      <vt:variant>
        <vt:i4>1638469</vt:i4>
      </vt:variant>
      <vt:variant>
        <vt:i4>0</vt:i4>
      </vt:variant>
      <vt:variant>
        <vt:i4>0</vt:i4>
      </vt:variant>
      <vt:variant>
        <vt:i4>5</vt:i4>
      </vt:variant>
      <vt:variant>
        <vt:lpwstr>https://www.gov.uk/government/publications/coronavirus-covid-19-advice-for-pregnant-employees/coronavirus-covid-19-advice-for-pregnant-employees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dc:title>
  <dc:subject/>
  <dc:creator>user</dc:creator>
  <cp:keywords/>
  <dc:description/>
  <cp:lastModifiedBy>Deirdre Pollard</cp:lastModifiedBy>
  <cp:revision>2</cp:revision>
  <cp:lastPrinted>2021-09-07T13:01:00Z</cp:lastPrinted>
  <dcterms:created xsi:type="dcterms:W3CDTF">2023-06-20T14:35:00Z</dcterms:created>
  <dcterms:modified xsi:type="dcterms:W3CDTF">2023-06-20T14:35:00Z</dcterms:modified>
</cp:coreProperties>
</file>