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2D1F5" w14:textId="2D1F1ACB" w:rsidR="007F2631" w:rsidRPr="005B60FA" w:rsidRDefault="007F2631" w:rsidP="007F2631">
      <w:pPr>
        <w:rPr>
          <w:b/>
          <w:u w:val="single"/>
        </w:rPr>
      </w:pPr>
      <w:r>
        <w:rPr>
          <w:b/>
          <w:u w:val="single"/>
        </w:rPr>
        <w:t>Template L</w:t>
      </w:r>
      <w:r w:rsidRPr="005B60FA">
        <w:rPr>
          <w:b/>
          <w:u w:val="single"/>
        </w:rPr>
        <w:t>etter for ‘</w:t>
      </w:r>
      <w:r>
        <w:rPr>
          <w:b/>
          <w:u w:val="single"/>
        </w:rPr>
        <w:t>C</w:t>
      </w:r>
      <w:r w:rsidRPr="005B60FA">
        <w:rPr>
          <w:b/>
          <w:u w:val="single"/>
        </w:rPr>
        <w:t>lose</w:t>
      </w:r>
      <w:r>
        <w:rPr>
          <w:b/>
          <w:u w:val="single"/>
        </w:rPr>
        <w:t xml:space="preserve"> C</w:t>
      </w:r>
      <w:r w:rsidRPr="005B60FA">
        <w:rPr>
          <w:b/>
          <w:u w:val="single"/>
        </w:rPr>
        <w:t>ontacts’</w:t>
      </w:r>
      <w:r w:rsidR="00B11E40">
        <w:rPr>
          <w:b/>
          <w:u w:val="single"/>
        </w:rPr>
        <w:t xml:space="preserve"> of Confirmed COVID-19 C</w:t>
      </w:r>
      <w:r>
        <w:rPr>
          <w:b/>
          <w:u w:val="single"/>
        </w:rPr>
        <w:t xml:space="preserve">ase </w:t>
      </w:r>
      <w:r w:rsidR="00EF49B3">
        <w:rPr>
          <w:b/>
          <w:u w:val="single"/>
        </w:rPr>
        <w:t>7.9.20</w:t>
      </w:r>
    </w:p>
    <w:p w14:paraId="156D4E57" w14:textId="77777777" w:rsidR="007F2631" w:rsidRDefault="007F2631" w:rsidP="007F2631"/>
    <w:p w14:paraId="1D632B23" w14:textId="1E371308" w:rsidR="007F2631" w:rsidRDefault="007F2631" w:rsidP="007F2631">
      <w:r>
        <w:t xml:space="preserve">Schools should follow the process below before considering writing to ‘close contacts’ of a </w:t>
      </w:r>
      <w:r w:rsidR="00416A93">
        <w:t>confirmed</w:t>
      </w:r>
      <w:r>
        <w:t xml:space="preserve"> case of COVID-19.</w:t>
      </w:r>
    </w:p>
    <w:p w14:paraId="007A94CB" w14:textId="77777777" w:rsidR="007F2631" w:rsidRDefault="007F2631" w:rsidP="007F2631"/>
    <w:p w14:paraId="79AAD043" w14:textId="77777777" w:rsidR="007F2631" w:rsidRDefault="007F2631" w:rsidP="007F2631">
      <w:r>
        <w:rPr>
          <w:noProof/>
        </w:rPr>
        <w:drawing>
          <wp:inline distT="0" distB="0" distL="0" distR="0" wp14:anchorId="191DACF8" wp14:editId="3492AEFB">
            <wp:extent cx="5791200" cy="3022600"/>
            <wp:effectExtent l="19050" t="0" r="19050" b="444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04941A" w14:textId="77777777" w:rsidR="007F2631" w:rsidRPr="00045E2E" w:rsidRDefault="007F2631" w:rsidP="007F2631">
      <w:pPr>
        <w:spacing w:line="320" w:lineRule="exact"/>
        <w:rPr>
          <w:color w:val="000000"/>
          <w:sz w:val="22"/>
          <w:szCs w:val="22"/>
        </w:rPr>
      </w:pPr>
    </w:p>
    <w:p w14:paraId="2FB26EE8" w14:textId="77777777" w:rsidR="007F2631" w:rsidRDefault="007F2631" w:rsidP="007F2631">
      <w:pPr>
        <w:snapToGrid w:val="0"/>
        <w:spacing w:line="276" w:lineRule="auto"/>
      </w:pPr>
      <w:r w:rsidRPr="00045E2E">
        <w:t xml:space="preserve">Also refer to </w:t>
      </w:r>
      <w:hyperlink r:id="rId13" w:anchor="testing" w:history="1">
        <w:r w:rsidRPr="00045E2E">
          <w:rPr>
            <w:rStyle w:val="Hyperlink"/>
          </w:rPr>
          <w:t>flowchart</w:t>
        </w:r>
      </w:hyperlink>
      <w:r w:rsidRPr="00045E2E">
        <w:t xml:space="preserve"> on EGFL </w:t>
      </w:r>
      <w:r>
        <w:t>for other actions.</w:t>
      </w:r>
    </w:p>
    <w:p w14:paraId="6B557C5E" w14:textId="77777777" w:rsidR="007F2631" w:rsidRDefault="007F2631" w:rsidP="007F2631">
      <w:pPr>
        <w:snapToGrid w:val="0"/>
        <w:spacing w:line="276" w:lineRule="auto"/>
      </w:pPr>
    </w:p>
    <w:p w14:paraId="499103EE" w14:textId="77777777" w:rsidR="007F2631" w:rsidRDefault="007F2631" w:rsidP="007F2631">
      <w:pPr>
        <w:snapToGrid w:val="0"/>
        <w:spacing w:line="276" w:lineRule="auto"/>
      </w:pPr>
      <w:r>
        <w:t xml:space="preserve">LBE Public Health recommends that </w:t>
      </w:r>
      <w:r w:rsidRPr="00214A69">
        <w:rPr>
          <w:b/>
        </w:rPr>
        <w:t xml:space="preserve">a letter to parents of close contacts of a confirmed case of COVID-19 is sent </w:t>
      </w:r>
      <w:r w:rsidRPr="00AC3408">
        <w:rPr>
          <w:b/>
          <w:i/>
        </w:rPr>
        <w:t>after</w:t>
      </w:r>
      <w:r w:rsidRPr="00214A69">
        <w:rPr>
          <w:b/>
        </w:rPr>
        <w:t xml:space="preserve"> discussion with PHE London Coronavirus Response Cell</w:t>
      </w:r>
      <w:r>
        <w:t xml:space="preserve"> (0300 303 0450) who will undertake a risk assessment. PHE will undertake a template letter for this situation. </w:t>
      </w:r>
    </w:p>
    <w:p w14:paraId="5B509CF2" w14:textId="77777777" w:rsidR="007F2631" w:rsidRDefault="007F2631" w:rsidP="007F2631">
      <w:pPr>
        <w:snapToGrid w:val="0"/>
        <w:spacing w:line="276" w:lineRule="auto"/>
      </w:pPr>
    </w:p>
    <w:p w14:paraId="3EA1E7CD" w14:textId="77777777" w:rsidR="007F2631" w:rsidRDefault="007F2631" w:rsidP="007F2631">
      <w:pPr>
        <w:snapToGrid w:val="0"/>
        <w:spacing w:line="276" w:lineRule="auto"/>
      </w:pPr>
      <w:r>
        <w:t>Below is suggested text that may be included in such a letter</w:t>
      </w:r>
    </w:p>
    <w:p w14:paraId="64466EEC" w14:textId="77777777" w:rsidR="007F2631" w:rsidRDefault="007F2631" w:rsidP="007F2631">
      <w:pPr>
        <w:snapToGrid w:val="0"/>
        <w:spacing w:line="276" w:lineRule="auto"/>
      </w:pPr>
    </w:p>
    <w:p w14:paraId="7D1A5090" w14:textId="77777777" w:rsidR="007F2631" w:rsidRDefault="007F2631">
      <w:pPr>
        <w:rPr>
          <w:b/>
        </w:rPr>
      </w:pPr>
      <w:r>
        <w:rPr>
          <w:b/>
        </w:rPr>
        <w:br w:type="page"/>
      </w:r>
    </w:p>
    <w:p w14:paraId="759195AD" w14:textId="77777777" w:rsidR="007F2631" w:rsidRPr="007F2631" w:rsidRDefault="007F2631" w:rsidP="007F2631">
      <w:pPr>
        <w:snapToGrid w:val="0"/>
        <w:spacing w:line="276" w:lineRule="auto"/>
        <w:rPr>
          <w:b/>
        </w:rPr>
      </w:pPr>
      <w:r w:rsidRPr="007F2631">
        <w:rPr>
          <w:b/>
        </w:rPr>
        <w:lastRenderedPageBreak/>
        <w:t>Suggested text for letter to parents in case of confirmed case of COVID-19 in school</w:t>
      </w:r>
    </w:p>
    <w:p w14:paraId="6D28074E" w14:textId="77777777" w:rsidR="00904D90" w:rsidRDefault="0034200E"/>
    <w:p w14:paraId="33AD261C" w14:textId="77777777" w:rsidR="004B4F7C" w:rsidRDefault="004B4F7C" w:rsidP="007F2631"/>
    <w:p w14:paraId="149BD3DF" w14:textId="77777777" w:rsidR="007F2631" w:rsidRDefault="007F2631" w:rsidP="007F2631">
      <w:pPr>
        <w:rPr>
          <w:rFonts w:eastAsia="Calibri" w:cs="Times New Roman"/>
        </w:rPr>
      </w:pPr>
      <w:r w:rsidRPr="005B60FA">
        <w:t xml:space="preserve">Dear </w:t>
      </w:r>
      <w:r>
        <w:t>Parent,</w:t>
      </w:r>
    </w:p>
    <w:p w14:paraId="391BC15E" w14:textId="77777777" w:rsidR="007F2631" w:rsidRDefault="007F2631" w:rsidP="007F2631">
      <w:pPr>
        <w:spacing w:line="280" w:lineRule="atLeast"/>
        <w:jc w:val="both"/>
        <w:rPr>
          <w:rFonts w:eastAsia="Calibri" w:cs="Times New Roman"/>
        </w:rPr>
      </w:pPr>
    </w:p>
    <w:p w14:paraId="78D60531" w14:textId="77777777" w:rsidR="007F2631" w:rsidRPr="009941BE" w:rsidRDefault="007F2631" w:rsidP="007F2631">
      <w:pPr>
        <w:spacing w:line="280" w:lineRule="atLeast"/>
        <w:jc w:val="both"/>
        <w:rPr>
          <w:rFonts w:eastAsia="Calibri" w:cs="Times New Roman"/>
          <w:b/>
        </w:rPr>
      </w:pPr>
      <w:r w:rsidRPr="007C6C0F">
        <w:rPr>
          <w:rFonts w:eastAsia="Calibri" w:cs="Times New Roman"/>
        </w:rPr>
        <w:t xml:space="preserve">We have been advised by Public Health England that </w:t>
      </w:r>
      <w:r>
        <w:rPr>
          <w:rFonts w:eastAsia="Calibri" w:cs="Times New Roman"/>
        </w:rPr>
        <w:t xml:space="preserve">there has been </w:t>
      </w:r>
      <w:r w:rsidRPr="009941BE">
        <w:rPr>
          <w:rFonts w:eastAsia="Calibri" w:cs="Times New Roman"/>
          <w:b/>
        </w:rPr>
        <w:t>a confirmed case of COVID-19 within the school.</w:t>
      </w:r>
    </w:p>
    <w:p w14:paraId="45922508" w14:textId="77777777" w:rsidR="007F2631" w:rsidRDefault="007F2631" w:rsidP="007F2631">
      <w:pPr>
        <w:spacing w:line="280" w:lineRule="atLeast"/>
        <w:jc w:val="both"/>
        <w:rPr>
          <w:rFonts w:eastAsia="Calibri" w:cs="Times New Roman"/>
        </w:rPr>
      </w:pPr>
    </w:p>
    <w:p w14:paraId="12A3840B" w14:textId="5221CFB8" w:rsidR="007F2631" w:rsidRPr="000714A7" w:rsidRDefault="007F2631" w:rsidP="007F2631">
      <w:pPr>
        <w:spacing w:line="280" w:lineRule="atLeast"/>
        <w:jc w:val="both"/>
        <w:rPr>
          <w:rFonts w:eastAsia="Calibri" w:cs="Times New Roman"/>
        </w:rPr>
      </w:pPr>
      <w:r w:rsidRPr="000714A7">
        <w:rPr>
          <w:rFonts w:eastAsia="Calibri" w:cs="Times New Roman"/>
        </w:rPr>
        <w:t xml:space="preserve">We have identified that your child has been in close contact of the affected child/staff member. As per national guidance, we recommend that your child now </w:t>
      </w:r>
      <w:hyperlink r:id="rId14" w:history="1">
        <w:r w:rsidRPr="000714A7">
          <w:rPr>
            <w:rStyle w:val="Hyperlink"/>
            <w:rFonts w:eastAsia="Calibri" w:cs="Times New Roman"/>
          </w:rPr>
          <w:t>stay at home and self-isolate</w:t>
        </w:r>
      </w:hyperlink>
      <w:r w:rsidRPr="000714A7">
        <w:rPr>
          <w:rFonts w:eastAsia="Calibri" w:cs="Times New Roman"/>
        </w:rPr>
        <w:t xml:space="preserve"> until …..(date). This is </w:t>
      </w:r>
      <w:r w:rsidR="004F2FDB">
        <w:rPr>
          <w:rFonts w:eastAsia="Calibri" w:cs="Times New Roman"/>
        </w:rPr>
        <w:t>10</w:t>
      </w:r>
      <w:r w:rsidRPr="000714A7">
        <w:rPr>
          <w:rFonts w:eastAsia="Calibri" w:cs="Times New Roman"/>
        </w:rPr>
        <w:t xml:space="preserve"> days since the last ‘exposure’/contact with the confirmed case. This is because it can take up to </w:t>
      </w:r>
      <w:r w:rsidR="004F2FDB">
        <w:rPr>
          <w:rFonts w:eastAsia="Calibri" w:cs="Times New Roman"/>
        </w:rPr>
        <w:t>10</w:t>
      </w:r>
      <w:r w:rsidRPr="000714A7">
        <w:rPr>
          <w:rFonts w:eastAsia="Calibri" w:cs="Times New Roman"/>
        </w:rPr>
        <w:t xml:space="preserve"> days for the symptoms to develop. It is important that we all play our part in reducing spread of infection in our school and community. </w:t>
      </w:r>
    </w:p>
    <w:p w14:paraId="260D4F32" w14:textId="77777777" w:rsidR="007F2631" w:rsidRDefault="007F2631" w:rsidP="007F2631">
      <w:pPr>
        <w:spacing w:line="280" w:lineRule="atLeast"/>
        <w:jc w:val="both"/>
        <w:rPr>
          <w:rFonts w:eastAsia="Calibri" w:cs="Times New Roman"/>
        </w:rPr>
      </w:pPr>
    </w:p>
    <w:p w14:paraId="67A409A7" w14:textId="77777777" w:rsidR="007F2631" w:rsidRPr="000714A7" w:rsidRDefault="007F2631" w:rsidP="007F2631">
      <w:pPr>
        <w:spacing w:line="280" w:lineRule="atLeast"/>
        <w:jc w:val="both"/>
        <w:rPr>
          <w:rFonts w:eastAsia="Calibri" w:cs="Times New Roman"/>
        </w:rPr>
      </w:pPr>
      <w:r w:rsidRPr="000714A7">
        <w:rPr>
          <w:rFonts w:eastAsia="Calibri" w:cs="Times New Roman"/>
        </w:rPr>
        <w:t>If your child is well at the end of this period of self-isolation, they can return to usual activities including back to school.</w:t>
      </w:r>
    </w:p>
    <w:p w14:paraId="1B13395E" w14:textId="77777777" w:rsidR="007F2631" w:rsidRPr="000714A7" w:rsidRDefault="007F2631" w:rsidP="007F2631">
      <w:pPr>
        <w:spacing w:line="280" w:lineRule="atLeast"/>
        <w:jc w:val="both"/>
        <w:rPr>
          <w:rFonts w:eastAsia="Calibri" w:cs="Times New Roman"/>
        </w:rPr>
      </w:pPr>
    </w:p>
    <w:p w14:paraId="4B8C7BA0" w14:textId="77777777" w:rsidR="007F2631" w:rsidRPr="000714A7" w:rsidRDefault="007F2631" w:rsidP="007F2631">
      <w:pPr>
        <w:spacing w:line="280" w:lineRule="atLeast"/>
        <w:jc w:val="both"/>
        <w:rPr>
          <w:rFonts w:eastAsia="Calibri" w:cs="Times New Roman"/>
        </w:rPr>
      </w:pPr>
      <w:r w:rsidRPr="000714A7">
        <w:rPr>
          <w:rFonts w:eastAsia="Calibri" w:cs="Times New Roman"/>
        </w:rPr>
        <w:t xml:space="preserve">Other members of your household can continue normal activities provided your child does not develop symptoms within the self-isolation period. </w:t>
      </w:r>
    </w:p>
    <w:p w14:paraId="676F96F8" w14:textId="77777777" w:rsidR="007F2631" w:rsidRDefault="007F2631" w:rsidP="007F2631">
      <w:pPr>
        <w:spacing w:line="280" w:lineRule="atLeast"/>
        <w:jc w:val="both"/>
        <w:rPr>
          <w:rFonts w:eastAsia="Calibri" w:cs="Times New Roman"/>
        </w:rPr>
      </w:pPr>
    </w:p>
    <w:p w14:paraId="3EFF8CDF" w14:textId="77777777" w:rsidR="00F11E4D" w:rsidRPr="00A20DD0" w:rsidRDefault="00F11E4D" w:rsidP="00F11E4D">
      <w:pPr>
        <w:spacing w:line="276" w:lineRule="auto"/>
        <w:jc w:val="both"/>
        <w:rPr>
          <w:rFonts w:eastAsia="Calibri" w:cs="Times New Roman"/>
        </w:rPr>
      </w:pPr>
      <w:r w:rsidRPr="00A20DD0">
        <w:rPr>
          <w:rFonts w:eastAsia="Calibri" w:cs="Times New Roman"/>
        </w:rPr>
        <w:t>Please refer to ‘</w:t>
      </w:r>
      <w:r w:rsidRPr="00A20DD0">
        <w:rPr>
          <w:rFonts w:eastAsia="Calibri" w:cs="Times New Roman"/>
          <w:b/>
        </w:rPr>
        <w:t>Appendix 1: How to stop COVID-19 spreading’</w:t>
      </w:r>
      <w:r w:rsidRPr="00A20DD0">
        <w:rPr>
          <w:rFonts w:eastAsia="Calibri" w:cs="Times New Roman"/>
        </w:rPr>
        <w:t xml:space="preserve"> which refers to measures you should take to reduce the spread of COVID-19, especially if you have a household member who is at greater risk of developing severe illness from COVID-19. </w:t>
      </w:r>
    </w:p>
    <w:p w14:paraId="6CCC2C9D" w14:textId="77777777" w:rsidR="00F11E4D" w:rsidRDefault="00F11E4D" w:rsidP="00F11E4D">
      <w:pPr>
        <w:spacing w:line="276" w:lineRule="auto"/>
        <w:jc w:val="both"/>
        <w:rPr>
          <w:rFonts w:eastAsia="Calibri" w:cs="Times New Roman"/>
        </w:rPr>
      </w:pPr>
    </w:p>
    <w:p w14:paraId="6FD8688F" w14:textId="77777777" w:rsidR="00F11E4D" w:rsidRDefault="00F11E4D" w:rsidP="00F11E4D">
      <w:pPr>
        <w:spacing w:line="276" w:lineRule="auto"/>
        <w:jc w:val="both"/>
        <w:rPr>
          <w:rFonts w:eastAsia="Calibri" w:cs="Times New Roman"/>
        </w:rPr>
      </w:pPr>
      <w:r>
        <w:rPr>
          <w:rFonts w:eastAsia="Calibri" w:cs="Times New Roman"/>
        </w:rPr>
        <w:t xml:space="preserve">You should also be aware of symptoms of COVID-19 (fever, new persistent cough, lack or change of taste/smell), and make sure that if anyone in your household develops these symptoms they should </w:t>
      </w:r>
      <w:hyperlink r:id="rId15" w:history="1">
        <w:r w:rsidRPr="00FF6446">
          <w:rPr>
            <w:rStyle w:val="Hyperlink"/>
            <w:rFonts w:eastAsia="Calibri" w:cs="Times New Roman"/>
          </w:rPr>
          <w:t>stay at home</w:t>
        </w:r>
      </w:hyperlink>
      <w:r>
        <w:rPr>
          <w:rFonts w:eastAsia="Calibri" w:cs="Times New Roman"/>
        </w:rPr>
        <w:t xml:space="preserve"> and </w:t>
      </w:r>
      <w:hyperlink r:id="rId16" w:history="1">
        <w:r w:rsidRPr="001D7660">
          <w:rPr>
            <w:rStyle w:val="Hyperlink"/>
            <w:rFonts w:eastAsia="Calibri" w:cs="Times New Roman"/>
          </w:rPr>
          <w:t>ask for a coronavirus test</w:t>
        </w:r>
      </w:hyperlink>
      <w:r>
        <w:rPr>
          <w:rFonts w:eastAsia="Calibri" w:cs="Times New Roman"/>
        </w:rPr>
        <w:t xml:space="preserve"> as soon as possible. You should also promptly inform the school. This is summarised in </w:t>
      </w:r>
      <w:r w:rsidRPr="00A20DD0">
        <w:rPr>
          <w:rFonts w:eastAsia="Calibri" w:cs="Times New Roman"/>
          <w:b/>
        </w:rPr>
        <w:t>‘Appendix 2: What to do if your child develops symptoms’.</w:t>
      </w:r>
    </w:p>
    <w:p w14:paraId="5C303AF2" w14:textId="77777777" w:rsidR="007F2631" w:rsidRDefault="007F2631" w:rsidP="007F2631">
      <w:pPr>
        <w:spacing w:line="280" w:lineRule="atLeast"/>
        <w:jc w:val="both"/>
        <w:rPr>
          <w:rFonts w:eastAsia="Calibri" w:cs="Times New Roman"/>
        </w:rPr>
      </w:pPr>
    </w:p>
    <w:p w14:paraId="41523FA3" w14:textId="77777777" w:rsidR="000714A7" w:rsidRPr="00EE1A4D" w:rsidRDefault="000714A7" w:rsidP="000714A7">
      <w:pPr>
        <w:spacing w:line="276" w:lineRule="auto"/>
        <w:jc w:val="both"/>
        <w:rPr>
          <w:rFonts w:eastAsia="Calibri" w:cs="Times New Roman"/>
        </w:rPr>
      </w:pPr>
      <w:r w:rsidRPr="008C426C">
        <w:rPr>
          <w:rFonts w:eastAsia="Calibri" w:cs="Times New Roman"/>
        </w:rPr>
        <w:t xml:space="preserve">Please see </w:t>
      </w:r>
      <w:hyperlink r:id="rId17" w:history="1">
        <w:r w:rsidRPr="008C426C">
          <w:rPr>
            <w:rStyle w:val="Hyperlink"/>
            <w:rFonts w:eastAsia="Calibri" w:cs="Times New Roman"/>
          </w:rPr>
          <w:t>NHS website</w:t>
        </w:r>
      </w:hyperlink>
      <w:r w:rsidRPr="008C426C">
        <w:rPr>
          <w:rFonts w:eastAsia="Calibri" w:cs="Times New Roman"/>
        </w:rPr>
        <w:t xml:space="preserve"> for further information on coronavirus</w:t>
      </w:r>
      <w:r>
        <w:rPr>
          <w:rFonts w:eastAsia="Calibri" w:cs="Times New Roman"/>
        </w:rPr>
        <w:t>.</w:t>
      </w:r>
    </w:p>
    <w:p w14:paraId="0B60355F" w14:textId="77777777" w:rsidR="000714A7" w:rsidRDefault="000714A7" w:rsidP="000714A7">
      <w:pPr>
        <w:spacing w:line="276" w:lineRule="auto"/>
        <w:jc w:val="both"/>
        <w:rPr>
          <w:rFonts w:eastAsia="Calibri" w:cs="Times New Roman"/>
        </w:rPr>
      </w:pPr>
    </w:p>
    <w:p w14:paraId="04EC393C" w14:textId="77777777" w:rsidR="000714A7" w:rsidRPr="007C6C0F" w:rsidRDefault="000714A7" w:rsidP="000714A7">
      <w:pPr>
        <w:spacing w:line="276" w:lineRule="auto"/>
        <w:jc w:val="both"/>
        <w:rPr>
          <w:rFonts w:eastAsia="Calibri" w:cs="Times New Roman"/>
        </w:rPr>
      </w:pPr>
      <w:r w:rsidRPr="007C6C0F">
        <w:rPr>
          <w:rFonts w:eastAsia="Calibri" w:cs="Times New Roman"/>
        </w:rPr>
        <w:t>Yours sincerely</w:t>
      </w:r>
    </w:p>
    <w:p w14:paraId="755C5D5A" w14:textId="77777777" w:rsidR="000714A7" w:rsidRPr="000F403A" w:rsidRDefault="000714A7" w:rsidP="000714A7">
      <w:pPr>
        <w:spacing w:line="276" w:lineRule="auto"/>
        <w:jc w:val="both"/>
        <w:rPr>
          <w:rFonts w:eastAsia="Calibri" w:cs="Times New Roman"/>
        </w:rPr>
      </w:pPr>
      <w:r>
        <w:rPr>
          <w:rFonts w:eastAsia="Calibri" w:cs="Times New Roman"/>
        </w:rPr>
        <w:t>Headteacher</w:t>
      </w:r>
    </w:p>
    <w:p w14:paraId="73764C7D" w14:textId="77777777" w:rsidR="00F11E4D" w:rsidRDefault="00F11E4D" w:rsidP="007F2631">
      <w:pPr>
        <w:spacing w:line="280" w:lineRule="atLeast"/>
        <w:jc w:val="both"/>
        <w:rPr>
          <w:rFonts w:eastAsia="Calibri" w:cs="Times New Roman"/>
        </w:rPr>
      </w:pPr>
    </w:p>
    <w:p w14:paraId="1C614EEC" w14:textId="77777777" w:rsidR="00F11E4D" w:rsidRDefault="00F11E4D" w:rsidP="007F2631">
      <w:pPr>
        <w:spacing w:line="280" w:lineRule="atLeast"/>
        <w:jc w:val="both"/>
        <w:rPr>
          <w:rFonts w:eastAsia="Calibri" w:cs="Times New Roman"/>
        </w:rPr>
      </w:pPr>
    </w:p>
    <w:p w14:paraId="5C1D82C8" w14:textId="77777777" w:rsidR="00F11E4D" w:rsidRDefault="00F11E4D">
      <w:pPr>
        <w:rPr>
          <w:rFonts w:eastAsia="Calibri" w:cs="Times New Roman"/>
        </w:rPr>
      </w:pPr>
      <w:r>
        <w:rPr>
          <w:rFonts w:eastAsia="Calibri" w:cs="Times New Roman"/>
        </w:rPr>
        <w:br w:type="page"/>
      </w:r>
    </w:p>
    <w:p w14:paraId="732F24B2" w14:textId="77777777" w:rsidR="00F11E4D" w:rsidRPr="004B4F7C" w:rsidRDefault="00F11E4D" w:rsidP="00F11E4D">
      <w:pPr>
        <w:spacing w:line="280" w:lineRule="atLeast"/>
        <w:jc w:val="both"/>
        <w:rPr>
          <w:rFonts w:eastAsia="Calibri" w:cs="Times New Roman"/>
          <w:b/>
        </w:rPr>
      </w:pPr>
      <w:r w:rsidRPr="004B4F7C">
        <w:rPr>
          <w:rFonts w:eastAsia="Calibri" w:cs="Times New Roman"/>
          <w:b/>
        </w:rPr>
        <w:lastRenderedPageBreak/>
        <w:t xml:space="preserve">Appendix 1: How to stop COVID-19 spreading </w:t>
      </w:r>
    </w:p>
    <w:p w14:paraId="729FAC09" w14:textId="77777777" w:rsidR="00F11E4D" w:rsidRDefault="00F11E4D" w:rsidP="00F11E4D">
      <w:pPr>
        <w:spacing w:line="280" w:lineRule="atLeast"/>
        <w:jc w:val="both"/>
        <w:rPr>
          <w:rFonts w:eastAsia="Calibri" w:cs="Times New Roman"/>
        </w:rPr>
      </w:pPr>
    </w:p>
    <w:p w14:paraId="7297BA58" w14:textId="77777777" w:rsidR="00F11E4D" w:rsidRDefault="00F11E4D" w:rsidP="00F11E4D">
      <w:pPr>
        <w:spacing w:line="276" w:lineRule="auto"/>
        <w:jc w:val="both"/>
        <w:rPr>
          <w:rFonts w:eastAsia="Calibri" w:cs="Times New Roman"/>
        </w:rPr>
      </w:pPr>
      <w:r>
        <w:rPr>
          <w:rFonts w:eastAsia="Calibri" w:cs="Times New Roman"/>
        </w:rPr>
        <w:t>If someone you live with is at high risk of severe illness from coronavirus, you should be particularly careful in implementing the following public health measures:</w:t>
      </w:r>
    </w:p>
    <w:p w14:paraId="41D4C385" w14:textId="77777777" w:rsidR="00F11E4D" w:rsidRDefault="00F11E4D" w:rsidP="00F11E4D">
      <w:pPr>
        <w:spacing w:line="276" w:lineRule="auto"/>
        <w:jc w:val="both"/>
        <w:rPr>
          <w:rFonts w:eastAsia="Calibri" w:cs="Times New Roman"/>
        </w:rPr>
      </w:pPr>
    </w:p>
    <w:p w14:paraId="1A5DA168" w14:textId="77777777" w:rsidR="00F11E4D" w:rsidRPr="00F11E4D" w:rsidRDefault="00F11E4D" w:rsidP="00F11E4D">
      <w:pPr>
        <w:pStyle w:val="ListParagraph"/>
        <w:numPr>
          <w:ilvl w:val="0"/>
          <w:numId w:val="2"/>
        </w:numPr>
        <w:spacing w:line="276" w:lineRule="auto"/>
        <w:jc w:val="both"/>
        <w:rPr>
          <w:rFonts w:asciiTheme="minorHAnsi" w:eastAsia="Calibri" w:hAnsiTheme="minorHAnsi" w:cstheme="minorHAnsi"/>
        </w:rPr>
      </w:pPr>
      <w:r w:rsidRPr="00F11E4D">
        <w:rPr>
          <w:rFonts w:asciiTheme="minorHAnsi" w:eastAsia="Calibri" w:hAnsiTheme="minorHAnsi" w:cstheme="minorHAnsi"/>
        </w:rPr>
        <w:t xml:space="preserve">Ensuring every member of your household </w:t>
      </w:r>
      <w:hyperlink r:id="rId18" w:history="1">
        <w:r w:rsidRPr="00F11E4D">
          <w:rPr>
            <w:rStyle w:val="Hyperlink"/>
            <w:rFonts w:asciiTheme="minorHAnsi" w:eastAsia="Calibri" w:hAnsiTheme="minorHAnsi" w:cstheme="minorHAnsi"/>
          </w:rPr>
          <w:t>washes their hands</w:t>
        </w:r>
      </w:hyperlink>
      <w:r w:rsidRPr="00F11E4D">
        <w:rPr>
          <w:rFonts w:asciiTheme="minorHAnsi" w:eastAsia="Calibri" w:hAnsiTheme="minorHAnsi" w:cstheme="minorHAnsi"/>
        </w:rPr>
        <w:t xml:space="preserve"> with soap and water regularly for 20s (or use hand gel sanitiser)  and has </w:t>
      </w:r>
      <w:r w:rsidRPr="00F11E4D">
        <w:rPr>
          <w:rFonts w:asciiTheme="minorHAnsi" w:hAnsiTheme="minorHAnsi" w:cstheme="minorHAnsi"/>
        </w:rPr>
        <w:t xml:space="preserve">good </w:t>
      </w:r>
      <w:hyperlink r:id="rId19" w:history="1">
        <w:r w:rsidRPr="00F11E4D">
          <w:rPr>
            <w:rStyle w:val="Hyperlink"/>
            <w:rFonts w:asciiTheme="minorHAnsi" w:hAnsiTheme="minorHAnsi" w:cstheme="minorHAnsi"/>
          </w:rPr>
          <w:t>respiratory hygiene</w:t>
        </w:r>
      </w:hyperlink>
      <w:r w:rsidRPr="00F11E4D">
        <w:rPr>
          <w:rFonts w:asciiTheme="minorHAnsi" w:hAnsiTheme="minorHAnsi" w:cstheme="minorHAnsi"/>
        </w:rPr>
        <w:t>.</w:t>
      </w:r>
    </w:p>
    <w:p w14:paraId="1505CF54" w14:textId="77777777" w:rsidR="00F11E4D" w:rsidRPr="00F11E4D" w:rsidRDefault="00F11E4D" w:rsidP="00F11E4D">
      <w:pPr>
        <w:pStyle w:val="ListParagraph"/>
        <w:numPr>
          <w:ilvl w:val="0"/>
          <w:numId w:val="2"/>
        </w:numPr>
        <w:spacing w:line="276" w:lineRule="auto"/>
        <w:jc w:val="both"/>
        <w:rPr>
          <w:rFonts w:asciiTheme="minorHAnsi" w:eastAsia="Calibri" w:hAnsiTheme="minorHAnsi" w:cstheme="minorHAnsi"/>
        </w:rPr>
      </w:pPr>
      <w:r w:rsidRPr="00F11E4D">
        <w:rPr>
          <w:rFonts w:asciiTheme="minorHAnsi" w:eastAsia="Calibri" w:hAnsiTheme="minorHAnsi" w:cstheme="minorHAnsi"/>
        </w:rPr>
        <w:t>Aim to keep 2 metres away from vulnerable people you live with and encourage them to sleep in another bed</w:t>
      </w:r>
    </w:p>
    <w:p w14:paraId="1AEF7401" w14:textId="77777777" w:rsidR="00F11E4D" w:rsidRPr="00F11E4D" w:rsidRDefault="00F11E4D" w:rsidP="00F11E4D">
      <w:pPr>
        <w:pStyle w:val="ListParagraph"/>
        <w:numPr>
          <w:ilvl w:val="0"/>
          <w:numId w:val="2"/>
        </w:numPr>
        <w:spacing w:line="276" w:lineRule="auto"/>
        <w:jc w:val="both"/>
        <w:rPr>
          <w:rFonts w:asciiTheme="minorHAnsi" w:eastAsia="Calibri" w:hAnsiTheme="minorHAnsi" w:cstheme="minorHAnsi"/>
        </w:rPr>
      </w:pPr>
      <w:r w:rsidRPr="00F11E4D">
        <w:rPr>
          <w:rFonts w:asciiTheme="minorHAnsi" w:eastAsia="Calibri" w:hAnsiTheme="minorHAnsi" w:cstheme="minorHAnsi"/>
        </w:rPr>
        <w:t>Minimise as much as possible the time any vulnerable family members spend in shared spaces such as kitchens, bathrooms and sitting areas, and keep shared spaces well ventilated.</w:t>
      </w:r>
    </w:p>
    <w:p w14:paraId="6F41FD76" w14:textId="77777777" w:rsidR="00F11E4D" w:rsidRPr="00F11E4D" w:rsidRDefault="00F11E4D" w:rsidP="00F11E4D">
      <w:pPr>
        <w:pStyle w:val="ListParagraph"/>
        <w:numPr>
          <w:ilvl w:val="0"/>
          <w:numId w:val="2"/>
        </w:numPr>
        <w:spacing w:line="276" w:lineRule="auto"/>
        <w:jc w:val="both"/>
        <w:rPr>
          <w:rFonts w:asciiTheme="minorHAnsi" w:eastAsia="Calibri" w:hAnsiTheme="minorHAnsi" w:cstheme="minorHAnsi"/>
        </w:rPr>
      </w:pPr>
      <w:r w:rsidRPr="00F11E4D">
        <w:rPr>
          <w:rFonts w:asciiTheme="minorHAnsi" w:eastAsia="Calibri" w:hAnsiTheme="minorHAnsi" w:cstheme="minorHAnsi"/>
        </w:rPr>
        <w:t>If you do share a toilet or bathroom with a vulnerable person, it is important that you clean them every time you use them, wiping surfaces you have come into contact with</w:t>
      </w:r>
    </w:p>
    <w:p w14:paraId="51A5936C" w14:textId="77777777" w:rsidR="00F11E4D" w:rsidRPr="00F11E4D" w:rsidRDefault="00F11E4D" w:rsidP="00F11E4D">
      <w:pPr>
        <w:pStyle w:val="ListParagraph"/>
        <w:numPr>
          <w:ilvl w:val="0"/>
          <w:numId w:val="2"/>
        </w:numPr>
        <w:spacing w:line="276" w:lineRule="auto"/>
        <w:jc w:val="both"/>
        <w:rPr>
          <w:rFonts w:asciiTheme="minorHAnsi" w:eastAsia="Calibri" w:hAnsiTheme="minorHAnsi" w:cstheme="minorHAnsi"/>
        </w:rPr>
      </w:pPr>
      <w:r w:rsidRPr="00F11E4D">
        <w:rPr>
          <w:rFonts w:asciiTheme="minorHAnsi" w:eastAsia="Calibri" w:hAnsiTheme="minorHAnsi" w:cstheme="minorHAnsi"/>
        </w:rPr>
        <w:t>Clean and disinfect household surfaces regularly, especially ‘high touch’ surfaces</w:t>
      </w:r>
    </w:p>
    <w:p w14:paraId="5815844E" w14:textId="77777777" w:rsidR="00F11E4D" w:rsidRPr="00F11E4D" w:rsidRDefault="00F11E4D" w:rsidP="00F11E4D">
      <w:pPr>
        <w:pStyle w:val="ListParagraph"/>
        <w:numPr>
          <w:ilvl w:val="0"/>
          <w:numId w:val="2"/>
        </w:numPr>
        <w:spacing w:line="276" w:lineRule="auto"/>
        <w:jc w:val="both"/>
        <w:rPr>
          <w:rFonts w:asciiTheme="minorHAnsi" w:eastAsia="Calibri" w:hAnsiTheme="minorHAnsi" w:cstheme="minorHAnsi"/>
        </w:rPr>
      </w:pPr>
      <w:r w:rsidRPr="00F11E4D">
        <w:rPr>
          <w:rFonts w:asciiTheme="minorHAnsi" w:eastAsia="Calibri" w:hAnsiTheme="minorHAnsi" w:cstheme="minorHAnsi"/>
        </w:rPr>
        <w:t>Avoid sharing towels with the vulnerable household member</w:t>
      </w:r>
    </w:p>
    <w:p w14:paraId="0C4CDAB9" w14:textId="687FA26A" w:rsidR="00F11E4D" w:rsidRDefault="00F11E4D" w:rsidP="00F11E4D">
      <w:pPr>
        <w:spacing w:line="276" w:lineRule="auto"/>
        <w:jc w:val="both"/>
        <w:rPr>
          <w:rFonts w:eastAsia="Calibri" w:cs="Times New Roman"/>
        </w:rPr>
      </w:pPr>
    </w:p>
    <w:p w14:paraId="7B6F98D6" w14:textId="77777777" w:rsidR="00F11E4D" w:rsidRPr="009A4B52" w:rsidRDefault="00F11E4D" w:rsidP="00F11E4D">
      <w:pPr>
        <w:spacing w:line="276" w:lineRule="auto"/>
        <w:jc w:val="both"/>
      </w:pPr>
      <w:r>
        <w:rPr>
          <w:rFonts w:eastAsia="Calibri" w:cs="Times New Roman"/>
        </w:rPr>
        <w:t>Please also remember general public health measures to reduce the risk of infection in our community by:</w:t>
      </w:r>
      <w:r>
        <w:t xml:space="preserve"> </w:t>
      </w:r>
    </w:p>
    <w:p w14:paraId="03473B56" w14:textId="77777777" w:rsidR="00F11E4D" w:rsidRPr="00F11E4D" w:rsidRDefault="00F11E4D" w:rsidP="00F11E4D">
      <w:pPr>
        <w:pStyle w:val="ListParagraph"/>
        <w:numPr>
          <w:ilvl w:val="0"/>
          <w:numId w:val="3"/>
        </w:numPr>
        <w:snapToGrid w:val="0"/>
        <w:spacing w:before="240" w:line="276" w:lineRule="auto"/>
        <w:rPr>
          <w:rFonts w:asciiTheme="minorHAnsi" w:hAnsiTheme="minorHAnsi" w:cstheme="minorHAnsi"/>
        </w:rPr>
      </w:pPr>
      <w:r w:rsidRPr="00F11E4D">
        <w:rPr>
          <w:rFonts w:asciiTheme="minorHAnsi" w:hAnsiTheme="minorHAnsi" w:cstheme="minorHAnsi"/>
        </w:rPr>
        <w:t>Staying at home as much as possible.</w:t>
      </w:r>
    </w:p>
    <w:p w14:paraId="5EBC13CE" w14:textId="77777777" w:rsidR="00F11E4D" w:rsidRPr="00F11E4D" w:rsidRDefault="0034200E" w:rsidP="00F11E4D">
      <w:pPr>
        <w:pStyle w:val="ListParagraph"/>
        <w:numPr>
          <w:ilvl w:val="0"/>
          <w:numId w:val="3"/>
        </w:numPr>
        <w:snapToGrid w:val="0"/>
        <w:spacing w:before="240" w:line="276" w:lineRule="auto"/>
        <w:rPr>
          <w:rFonts w:asciiTheme="minorHAnsi" w:hAnsiTheme="minorHAnsi" w:cstheme="minorHAnsi"/>
        </w:rPr>
      </w:pPr>
      <w:hyperlink r:id="rId20" w:history="1">
        <w:r w:rsidR="00F11E4D" w:rsidRPr="00F11E4D">
          <w:rPr>
            <w:rStyle w:val="Hyperlink"/>
            <w:rFonts w:asciiTheme="minorHAnsi" w:hAnsiTheme="minorHAnsi" w:cstheme="minorHAnsi"/>
          </w:rPr>
          <w:t>Staying safe outside your home</w:t>
        </w:r>
      </w:hyperlink>
      <w:r w:rsidR="00F11E4D" w:rsidRPr="00F11E4D">
        <w:rPr>
          <w:rFonts w:asciiTheme="minorHAnsi" w:hAnsiTheme="minorHAnsi" w:cstheme="minorHAnsi"/>
        </w:rPr>
        <w:t>, including by maintaining social distancing (at least 2 metres) when near people who are not your household members</w:t>
      </w:r>
    </w:p>
    <w:p w14:paraId="70509D34" w14:textId="77777777" w:rsidR="00F11E4D" w:rsidRPr="00F11E4D" w:rsidRDefault="00F11E4D" w:rsidP="00F11E4D">
      <w:pPr>
        <w:pStyle w:val="ListParagraph"/>
        <w:numPr>
          <w:ilvl w:val="0"/>
          <w:numId w:val="3"/>
        </w:numPr>
        <w:snapToGrid w:val="0"/>
        <w:spacing w:before="240" w:line="276" w:lineRule="auto"/>
        <w:rPr>
          <w:rFonts w:asciiTheme="minorHAnsi" w:hAnsiTheme="minorHAnsi" w:cstheme="minorHAnsi"/>
        </w:rPr>
      </w:pPr>
      <w:r w:rsidRPr="00F11E4D">
        <w:rPr>
          <w:rFonts w:asciiTheme="minorHAnsi" w:hAnsiTheme="minorHAnsi" w:cstheme="minorHAnsi"/>
        </w:rPr>
        <w:t xml:space="preserve">Wearing </w:t>
      </w:r>
      <w:hyperlink r:id="rId21" w:history="1">
        <w:r w:rsidRPr="00F11E4D">
          <w:rPr>
            <w:rStyle w:val="Hyperlink"/>
            <w:rFonts w:asciiTheme="minorHAnsi" w:hAnsiTheme="minorHAnsi" w:cstheme="minorHAnsi"/>
          </w:rPr>
          <w:t>cloth face coverings</w:t>
        </w:r>
      </w:hyperlink>
      <w:r w:rsidRPr="00F11E4D">
        <w:rPr>
          <w:rFonts w:asciiTheme="minorHAnsi" w:hAnsiTheme="minorHAnsi" w:cstheme="minorHAnsi"/>
        </w:rPr>
        <w:t xml:space="preserve"> when in crowded public spaces (e.g. public transport and shops) to protect others. </w:t>
      </w:r>
    </w:p>
    <w:p w14:paraId="5FABBCCA" w14:textId="77777777" w:rsidR="00F11E4D" w:rsidRPr="00F11E4D" w:rsidRDefault="00F11E4D" w:rsidP="00F11E4D">
      <w:pPr>
        <w:pStyle w:val="ListParagraph"/>
        <w:numPr>
          <w:ilvl w:val="0"/>
          <w:numId w:val="3"/>
        </w:numPr>
        <w:spacing w:line="276" w:lineRule="auto"/>
        <w:jc w:val="both"/>
        <w:rPr>
          <w:rFonts w:asciiTheme="minorHAnsi" w:eastAsia="Calibri" w:hAnsiTheme="minorHAnsi" w:cstheme="minorHAnsi"/>
        </w:rPr>
      </w:pPr>
      <w:r w:rsidRPr="00F11E4D">
        <w:rPr>
          <w:rFonts w:asciiTheme="minorHAnsi" w:eastAsia="Calibri" w:hAnsiTheme="minorHAnsi" w:cstheme="minorHAnsi"/>
        </w:rPr>
        <w:t xml:space="preserve">Regular </w:t>
      </w:r>
      <w:hyperlink r:id="rId22" w:history="1">
        <w:r w:rsidRPr="00F11E4D">
          <w:rPr>
            <w:rStyle w:val="Hyperlink"/>
            <w:rFonts w:asciiTheme="minorHAnsi" w:eastAsia="Calibri" w:hAnsiTheme="minorHAnsi" w:cstheme="minorHAnsi"/>
          </w:rPr>
          <w:t>hand washing</w:t>
        </w:r>
      </w:hyperlink>
      <w:r w:rsidRPr="00F11E4D">
        <w:rPr>
          <w:rFonts w:asciiTheme="minorHAnsi" w:eastAsia="Calibri" w:hAnsiTheme="minorHAnsi" w:cstheme="minorHAnsi"/>
        </w:rPr>
        <w:t xml:space="preserve"> with soap and water regularly for 20s (or use hand gel sanitiser)  and </w:t>
      </w:r>
      <w:r w:rsidRPr="00F11E4D">
        <w:rPr>
          <w:rFonts w:asciiTheme="minorHAnsi" w:hAnsiTheme="minorHAnsi" w:cstheme="minorHAnsi"/>
        </w:rPr>
        <w:t xml:space="preserve">good </w:t>
      </w:r>
      <w:hyperlink r:id="rId23" w:history="1">
        <w:r w:rsidRPr="00F11E4D">
          <w:rPr>
            <w:rStyle w:val="Hyperlink"/>
            <w:rFonts w:asciiTheme="minorHAnsi" w:hAnsiTheme="minorHAnsi" w:cstheme="minorHAnsi"/>
          </w:rPr>
          <w:t>respiratory hygiene</w:t>
        </w:r>
      </w:hyperlink>
      <w:r w:rsidRPr="00F11E4D">
        <w:rPr>
          <w:rFonts w:asciiTheme="minorHAnsi" w:hAnsiTheme="minorHAnsi" w:cstheme="minorHAnsi"/>
        </w:rPr>
        <w:t>.</w:t>
      </w:r>
    </w:p>
    <w:p w14:paraId="5A76769C" w14:textId="77777777" w:rsidR="00F11E4D" w:rsidRDefault="00F11E4D" w:rsidP="007F2631">
      <w:pPr>
        <w:spacing w:line="280" w:lineRule="atLeast"/>
        <w:jc w:val="both"/>
        <w:rPr>
          <w:rFonts w:eastAsia="Calibri" w:cs="Times New Roman"/>
        </w:rPr>
      </w:pPr>
    </w:p>
    <w:p w14:paraId="0DB127BA" w14:textId="77777777" w:rsidR="00F11E4D" w:rsidRDefault="00F11E4D" w:rsidP="007F2631">
      <w:pPr>
        <w:spacing w:line="280" w:lineRule="atLeast"/>
        <w:jc w:val="both"/>
        <w:rPr>
          <w:rFonts w:eastAsia="Calibri" w:cs="Times New Roman"/>
        </w:rPr>
      </w:pPr>
    </w:p>
    <w:p w14:paraId="604DB102" w14:textId="77777777" w:rsidR="00F11E4D" w:rsidRDefault="00F11E4D">
      <w:pPr>
        <w:rPr>
          <w:rFonts w:eastAsia="Calibri" w:cs="Times New Roman"/>
          <w:b/>
          <w:u w:val="single"/>
        </w:rPr>
      </w:pPr>
      <w:r>
        <w:rPr>
          <w:rFonts w:eastAsia="Calibri" w:cs="Times New Roman"/>
          <w:b/>
          <w:u w:val="single"/>
        </w:rPr>
        <w:br w:type="page"/>
      </w:r>
    </w:p>
    <w:p w14:paraId="1F8C7A89" w14:textId="77777777" w:rsidR="007F2631" w:rsidRPr="004B4F7C" w:rsidRDefault="00F11E4D" w:rsidP="007F2631">
      <w:pPr>
        <w:spacing w:line="280" w:lineRule="atLeast"/>
        <w:jc w:val="both"/>
        <w:rPr>
          <w:rFonts w:eastAsia="Calibri" w:cs="Times New Roman"/>
          <w:b/>
        </w:rPr>
      </w:pPr>
      <w:r w:rsidRPr="004B4F7C">
        <w:rPr>
          <w:rFonts w:eastAsia="Calibri" w:cs="Times New Roman"/>
          <w:b/>
        </w:rPr>
        <w:lastRenderedPageBreak/>
        <w:t>Appendix 2: What to do i</w:t>
      </w:r>
      <w:r w:rsidR="007F2631" w:rsidRPr="004B4F7C">
        <w:rPr>
          <w:rFonts w:eastAsia="Calibri" w:cs="Times New Roman"/>
          <w:b/>
        </w:rPr>
        <w:t>f your child develops symptoms</w:t>
      </w:r>
    </w:p>
    <w:p w14:paraId="6B45A751" w14:textId="77777777" w:rsidR="007F2631" w:rsidRPr="009941BE" w:rsidRDefault="007F2631" w:rsidP="007F2631">
      <w:pPr>
        <w:spacing w:line="280" w:lineRule="atLeast"/>
        <w:jc w:val="both"/>
        <w:rPr>
          <w:rFonts w:eastAsia="Calibri" w:cs="Times New Roman"/>
          <w:b/>
          <w:u w:val="single"/>
        </w:rPr>
      </w:pPr>
    </w:p>
    <w:p w14:paraId="6A30CE8D" w14:textId="77777777" w:rsidR="007F2631" w:rsidRDefault="007F2631" w:rsidP="007F2631">
      <w:pPr>
        <w:spacing w:line="280" w:lineRule="atLeast"/>
        <w:jc w:val="both"/>
        <w:rPr>
          <w:rFonts w:eastAsia="Calibri" w:cs="Times New Roman"/>
        </w:rPr>
      </w:pPr>
      <w:r>
        <w:rPr>
          <w:rFonts w:eastAsia="Calibri" w:cs="Times New Roman"/>
        </w:rPr>
        <w:t xml:space="preserve">Please be aware of possible symptoms of coronavirus during this period. </w:t>
      </w:r>
      <w:r w:rsidRPr="00D0026A">
        <w:rPr>
          <w:rFonts w:eastAsia="Calibri" w:cs="Times New Roman"/>
        </w:rPr>
        <w:t>The most common symptoms of coronavirus (COVID-19) are recent onset of:</w:t>
      </w:r>
    </w:p>
    <w:p w14:paraId="6D70E870" w14:textId="77777777" w:rsidR="007F2631" w:rsidRPr="00D946BB" w:rsidRDefault="007F2631" w:rsidP="007F2631">
      <w:pPr>
        <w:spacing w:line="280" w:lineRule="atLeast"/>
        <w:jc w:val="both"/>
        <w:rPr>
          <w:rFonts w:eastAsia="Calibri" w:cstheme="minorHAnsi"/>
        </w:rPr>
      </w:pPr>
    </w:p>
    <w:p w14:paraId="1F91FC23" w14:textId="77777777" w:rsidR="007F2631" w:rsidRPr="004B4F7C" w:rsidRDefault="007F2631" w:rsidP="007F2631">
      <w:pPr>
        <w:pStyle w:val="ListParagraph"/>
        <w:numPr>
          <w:ilvl w:val="0"/>
          <w:numId w:val="1"/>
        </w:numPr>
        <w:spacing w:line="276" w:lineRule="auto"/>
        <w:jc w:val="both"/>
        <w:rPr>
          <w:rFonts w:asciiTheme="minorHAnsi" w:eastAsia="Calibri" w:hAnsiTheme="minorHAnsi" w:cstheme="minorHAnsi"/>
        </w:rPr>
      </w:pPr>
      <w:r w:rsidRPr="004B4F7C">
        <w:rPr>
          <w:rFonts w:asciiTheme="minorHAnsi" w:eastAsia="Calibri" w:hAnsiTheme="minorHAnsi" w:cstheme="minorHAnsi"/>
        </w:rPr>
        <w:t>fever (greater than 37.8°C)</w:t>
      </w:r>
    </w:p>
    <w:p w14:paraId="3E829079" w14:textId="77777777" w:rsidR="007F2631" w:rsidRPr="004B4F7C" w:rsidRDefault="007F2631" w:rsidP="007F2631">
      <w:pPr>
        <w:pStyle w:val="ListParagraph"/>
        <w:numPr>
          <w:ilvl w:val="0"/>
          <w:numId w:val="1"/>
        </w:numPr>
        <w:spacing w:line="276" w:lineRule="auto"/>
        <w:jc w:val="both"/>
        <w:rPr>
          <w:rFonts w:asciiTheme="minorHAnsi" w:eastAsia="Calibri" w:hAnsiTheme="minorHAnsi" w:cstheme="minorHAnsi"/>
        </w:rPr>
      </w:pPr>
      <w:r w:rsidRPr="004B4F7C">
        <w:rPr>
          <w:rFonts w:asciiTheme="minorHAnsi" w:eastAsia="Calibri" w:hAnsiTheme="minorHAnsi" w:cstheme="minorHAnsi"/>
        </w:rPr>
        <w:t>new persistent/continuous cough; and/or</w:t>
      </w:r>
    </w:p>
    <w:p w14:paraId="31ED4FEB" w14:textId="77777777" w:rsidR="007F2631" w:rsidRPr="004B4F7C" w:rsidRDefault="007F2631" w:rsidP="007F2631">
      <w:pPr>
        <w:pStyle w:val="ListParagraph"/>
        <w:numPr>
          <w:ilvl w:val="0"/>
          <w:numId w:val="1"/>
        </w:numPr>
        <w:spacing w:line="276" w:lineRule="auto"/>
        <w:jc w:val="both"/>
        <w:rPr>
          <w:rFonts w:asciiTheme="minorHAnsi" w:eastAsia="Calibri" w:hAnsiTheme="minorHAnsi" w:cstheme="minorHAnsi"/>
        </w:rPr>
      </w:pPr>
      <w:r w:rsidRPr="004B4F7C">
        <w:rPr>
          <w:rFonts w:asciiTheme="minorHAnsi" w:eastAsia="Calibri" w:hAnsiTheme="minorHAnsi" w:cstheme="minorHAnsi"/>
        </w:rPr>
        <w:t xml:space="preserve">loss or change in sense of taste or smell. </w:t>
      </w:r>
    </w:p>
    <w:p w14:paraId="781FBBAA" w14:textId="77777777" w:rsidR="007F2631" w:rsidRPr="009941BE" w:rsidRDefault="007F2631" w:rsidP="007F2631">
      <w:pPr>
        <w:spacing w:line="280" w:lineRule="atLeast"/>
        <w:jc w:val="both"/>
        <w:rPr>
          <w:rFonts w:eastAsia="Calibri" w:cs="Times New Roman"/>
        </w:rPr>
      </w:pPr>
    </w:p>
    <w:p w14:paraId="746F6C08" w14:textId="5DBB1D0B" w:rsidR="007F2631" w:rsidRDefault="007F2631" w:rsidP="007F2631">
      <w:pPr>
        <w:spacing w:line="276" w:lineRule="auto"/>
        <w:jc w:val="both"/>
        <w:rPr>
          <w:rFonts w:eastAsia="Calibri" w:cs="Times New Roman"/>
        </w:rPr>
      </w:pPr>
      <w:r>
        <w:rPr>
          <w:rFonts w:eastAsia="Calibri" w:cs="Times New Roman"/>
        </w:rPr>
        <w:t xml:space="preserve">If anyone in your household develops any of these symptoms, however mild, they need to </w:t>
      </w:r>
      <w:hyperlink r:id="rId24" w:history="1">
        <w:r w:rsidRPr="004B4F7C">
          <w:rPr>
            <w:rStyle w:val="Hyperlink"/>
            <w:rFonts w:eastAsia="Calibri" w:cs="Times New Roman"/>
          </w:rPr>
          <w:t>stay at home</w:t>
        </w:r>
      </w:hyperlink>
      <w:r w:rsidRPr="004B4F7C">
        <w:rPr>
          <w:rFonts w:eastAsia="Calibri" w:cs="Times New Roman"/>
        </w:rPr>
        <w:t xml:space="preserve"> (</w:t>
      </w:r>
      <w:r w:rsidR="00337E7B">
        <w:rPr>
          <w:rFonts w:eastAsia="Calibri" w:cs="Times New Roman"/>
        </w:rPr>
        <w:t>10</w:t>
      </w:r>
      <w:r>
        <w:rPr>
          <w:rFonts w:eastAsia="Calibri" w:cs="Times New Roman"/>
        </w:rPr>
        <w:t xml:space="preserve"> days for the person with symptoms and </w:t>
      </w:r>
      <w:r w:rsidR="004F2FDB">
        <w:rPr>
          <w:rFonts w:eastAsia="Calibri" w:cs="Times New Roman"/>
        </w:rPr>
        <w:t>10</w:t>
      </w:r>
      <w:r>
        <w:rPr>
          <w:rFonts w:eastAsia="Calibri" w:cs="Times New Roman"/>
        </w:rPr>
        <w:t xml:space="preserve"> days for the rest of the household).  </w:t>
      </w:r>
    </w:p>
    <w:p w14:paraId="719051BC" w14:textId="77777777" w:rsidR="007F2631" w:rsidRDefault="007F2631" w:rsidP="007F2631">
      <w:pPr>
        <w:spacing w:line="276" w:lineRule="auto"/>
        <w:jc w:val="both"/>
        <w:rPr>
          <w:rFonts w:eastAsia="Calibri" w:cs="Times New Roman"/>
        </w:rPr>
      </w:pPr>
    </w:p>
    <w:p w14:paraId="489C899D" w14:textId="77777777" w:rsidR="007F2631" w:rsidRPr="00F11E4D" w:rsidRDefault="007F2631" w:rsidP="007F2631">
      <w:pPr>
        <w:spacing w:line="276" w:lineRule="auto"/>
        <w:jc w:val="both"/>
        <w:rPr>
          <w:rFonts w:eastAsia="Calibri" w:cs="Times New Roman"/>
        </w:rPr>
      </w:pPr>
      <w:r w:rsidRPr="00F11E4D">
        <w:rPr>
          <w:rFonts w:eastAsia="Calibri" w:cs="Times New Roman"/>
        </w:rPr>
        <w:t xml:space="preserve">You can </w:t>
      </w:r>
      <w:hyperlink r:id="rId25" w:history="1">
        <w:r w:rsidRPr="00F11E4D">
          <w:rPr>
            <w:rStyle w:val="Hyperlink"/>
            <w:rFonts w:eastAsia="Calibri" w:cs="Times New Roman"/>
          </w:rPr>
          <w:t>seek advice</w:t>
        </w:r>
      </w:hyperlink>
      <w:r w:rsidRPr="00F11E4D">
        <w:rPr>
          <w:rFonts w:eastAsia="Calibri" w:cs="Times New Roman"/>
        </w:rPr>
        <w:t xml:space="preserve"> from NHS or by calling 111. The person with symptoms should </w:t>
      </w:r>
      <w:r w:rsidRPr="00F11E4D">
        <w:t xml:space="preserve">access testing via the </w:t>
      </w:r>
      <w:hyperlink r:id="rId26" w:history="1">
        <w:r w:rsidRPr="00F11E4D">
          <w:rPr>
            <w:rStyle w:val="Hyperlink"/>
          </w:rPr>
          <w:t>NHS testing website</w:t>
        </w:r>
      </w:hyperlink>
      <w:r w:rsidRPr="00F11E4D">
        <w:t xml:space="preserve"> </w:t>
      </w:r>
      <w:r w:rsidRPr="00F11E4D">
        <w:rPr>
          <w:bCs/>
        </w:rPr>
        <w:t>or by phoning 119. Do</w:t>
      </w:r>
      <w:r w:rsidRPr="00F11E4D">
        <w:t xml:space="preserve"> not wait; ask for a test as soon as possible after symptoms start.</w:t>
      </w:r>
      <w:r w:rsidRPr="00F11E4D">
        <w:rPr>
          <w:bCs/>
        </w:rPr>
        <w:t xml:space="preserve"> If it is your child who is displaying symptoms you can request a test on their behalf</w:t>
      </w:r>
      <w:r w:rsidRPr="00F11E4D">
        <w:t xml:space="preserve">. If your child develops coronavirus symptoms, promptly inform the school. If your child tests positive for coronavirus, promptly inform the school. </w:t>
      </w:r>
    </w:p>
    <w:p w14:paraId="385830AA" w14:textId="77777777" w:rsidR="007F2631" w:rsidRDefault="007F2631" w:rsidP="007F2631">
      <w:pPr>
        <w:spacing w:line="280" w:lineRule="atLeast"/>
        <w:jc w:val="both"/>
        <w:rPr>
          <w:rFonts w:eastAsia="Calibri" w:cs="Times New Roman"/>
        </w:rPr>
      </w:pPr>
    </w:p>
    <w:p w14:paraId="2A4FC16D" w14:textId="77777777" w:rsidR="007F2631" w:rsidRDefault="007F2631" w:rsidP="007F2631">
      <w:pPr>
        <w:spacing w:line="280" w:lineRule="atLeast"/>
        <w:jc w:val="both"/>
        <w:rPr>
          <w:rFonts w:eastAsia="Calibri" w:cs="Times New Roman"/>
        </w:rPr>
      </w:pPr>
      <w:r w:rsidRPr="004D0455">
        <w:rPr>
          <w:rFonts w:eastAsia="Calibri" w:cs="Times New Roman"/>
        </w:rPr>
        <w:t xml:space="preserve">If </w:t>
      </w:r>
      <w:r>
        <w:rPr>
          <w:rFonts w:eastAsia="Calibri" w:cs="Times New Roman"/>
        </w:rPr>
        <w:t>anyone in your household develops symptoms, if you can, consider moving</w:t>
      </w:r>
      <w:r w:rsidRPr="004D0455">
        <w:rPr>
          <w:rFonts w:eastAsia="Calibri" w:cs="Times New Roman"/>
        </w:rPr>
        <w:t xml:space="preserve"> any vulnerable individuals (such as the elderly and those with underlying health conditions) out of your home, to stay with friends or family for the duration of the home isolation period</w:t>
      </w:r>
      <w:r>
        <w:rPr>
          <w:rFonts w:eastAsia="Calibri" w:cs="Times New Roman"/>
        </w:rPr>
        <w:t>.</w:t>
      </w:r>
    </w:p>
    <w:p w14:paraId="50BC3A01" w14:textId="77777777" w:rsidR="007F2631" w:rsidRDefault="007F2631" w:rsidP="007F2631">
      <w:pPr>
        <w:spacing w:line="280" w:lineRule="atLeast"/>
        <w:jc w:val="both"/>
        <w:rPr>
          <w:rFonts w:eastAsia="Calibri" w:cs="Times New Roman"/>
        </w:rPr>
      </w:pPr>
    </w:p>
    <w:p w14:paraId="600A162C" w14:textId="77777777" w:rsidR="00F11E4D" w:rsidRDefault="00F11E4D" w:rsidP="00F11E4D">
      <w:r w:rsidRPr="00EC561C">
        <w:t>If your child develops coronavirus symptoms, promptly inform the school. If your child tests positive for coronavirus, promptly inform the school</w:t>
      </w:r>
      <w:r>
        <w:t>.</w:t>
      </w:r>
    </w:p>
    <w:p w14:paraId="7E017FB4" w14:textId="77777777" w:rsidR="007F2631" w:rsidRDefault="007F2631" w:rsidP="007F2631">
      <w:pPr>
        <w:spacing w:line="280" w:lineRule="atLeast"/>
        <w:jc w:val="both"/>
        <w:rPr>
          <w:rFonts w:eastAsia="Calibri" w:cs="Times New Roman"/>
        </w:rPr>
      </w:pPr>
    </w:p>
    <w:p w14:paraId="1A8D27E9" w14:textId="77777777" w:rsidR="007F2631" w:rsidRPr="00642631" w:rsidRDefault="007F2631" w:rsidP="007F2631">
      <w:pPr>
        <w:spacing w:line="280" w:lineRule="atLeast"/>
        <w:jc w:val="both"/>
        <w:rPr>
          <w:rFonts w:eastAsia="Calibri" w:cs="Times New Roman"/>
          <w:b/>
        </w:rPr>
      </w:pPr>
    </w:p>
    <w:p w14:paraId="3440D183" w14:textId="77777777" w:rsidR="007F2631" w:rsidRDefault="007F2631" w:rsidP="007F2631"/>
    <w:p w14:paraId="35B26D73" w14:textId="77777777" w:rsidR="007F2631" w:rsidRDefault="007F2631"/>
    <w:sectPr w:rsidR="007F2631" w:rsidSect="002632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4A52"/>
    <w:multiLevelType w:val="hybridMultilevel"/>
    <w:tmpl w:val="86ECB1C2"/>
    <w:lvl w:ilvl="0" w:tplc="BA802F2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7496E"/>
    <w:multiLevelType w:val="hybridMultilevel"/>
    <w:tmpl w:val="8C4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48354F"/>
    <w:multiLevelType w:val="hybridMultilevel"/>
    <w:tmpl w:val="A46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31"/>
    <w:rsid w:val="000714A7"/>
    <w:rsid w:val="00263220"/>
    <w:rsid w:val="00337E7B"/>
    <w:rsid w:val="0034200E"/>
    <w:rsid w:val="003A09BD"/>
    <w:rsid w:val="00416A93"/>
    <w:rsid w:val="004B4F7C"/>
    <w:rsid w:val="004F2FDB"/>
    <w:rsid w:val="007F2631"/>
    <w:rsid w:val="008873E0"/>
    <w:rsid w:val="00B11E40"/>
    <w:rsid w:val="00BF2458"/>
    <w:rsid w:val="00D5560C"/>
    <w:rsid w:val="00EF49B3"/>
    <w:rsid w:val="00F11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597F"/>
  <w15:chartTrackingRefBased/>
  <w15:docId w15:val="{233C62CD-9921-BE4E-ACF9-4BE46D7A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631"/>
    <w:rPr>
      <w:color w:val="0563C1" w:themeColor="hyperlink"/>
      <w:u w:val="single"/>
    </w:rPr>
  </w:style>
  <w:style w:type="paragraph" w:styleId="ListParagraph">
    <w:name w:val="List Paragraph"/>
    <w:basedOn w:val="Normal"/>
    <w:uiPriority w:val="34"/>
    <w:qFormat/>
    <w:rsid w:val="007F2631"/>
    <w:pPr>
      <w:ind w:left="720"/>
      <w:contextualSpacing/>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egfl.org.uk/coronavirus" TargetMode="External"/><Relationship Id="rId18" Type="http://schemas.openxmlformats.org/officeDocument/2006/relationships/hyperlink" Target="https://www.nhs.uk/live-well/healthy-body/best-way-to-wash-your-hands/" TargetMode="External"/><Relationship Id="rId26" Type="http://schemas.openxmlformats.org/officeDocument/2006/relationships/hyperlink" Target="https://www.nhs.uk/conditions/coronavirus-covid-19/testing-for-coronavirus/ask-for-a-test-to-check-if-you-have-coronavirus/" TargetMode="External"/><Relationship Id="rId3" Type="http://schemas.openxmlformats.org/officeDocument/2006/relationships/customXml" Target="../customXml/item3.xml"/><Relationship Id="rId21" Type="http://schemas.openxmlformats.org/officeDocument/2006/relationships/hyperlink" Target="https://www.gov.uk/government/publications/how-to-wear-and-make-a-cloth-face-covering/how-to-wear-and-make-a-cloth-face-covering" TargetMode="Externa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hyperlink" Target="https://www.nhs.uk/conditions/coronavirus-covid-19/" TargetMode="External"/><Relationship Id="rId25" Type="http://schemas.openxmlformats.org/officeDocument/2006/relationships/hyperlink" Target="https://www.nhs.uk/conditions/coronavirus-covid-19/check-if-you-have-coronavirus-symptoms/" TargetMode="External"/><Relationship Id="rId2" Type="http://schemas.openxmlformats.org/officeDocument/2006/relationships/customXml" Target="../customXml/item2.xml"/><Relationship Id="rId16" Type="http://schemas.openxmlformats.org/officeDocument/2006/relationships/hyperlink" Target="https://www.nhs.uk/conditions/coronavirus-covid-19/testing-and-tracing/ask-for-a-test-to-check-if-you-have-coronavirus/" TargetMode="External"/><Relationship Id="rId20" Type="http://schemas.openxmlformats.org/officeDocument/2006/relationships/hyperlink" Target="https://www.gov.uk/government/publications/staying-safe-outside-your-home/staying-safe-outside-your-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24"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styles" Target="styles.xml"/><Relationship Id="rId15" Type="http://schemas.openxmlformats.org/officeDocument/2006/relationships/hyperlink" Target="file:///C:\Users\dpollard\AppData\Local\Microsoft\Windows\INetCache\Content.Outlook\T6HDTH89\-home-guidance\stay-at-home-guidance-for-households-with-possible-coronavirus-covid-19-infection" TargetMode="External"/><Relationship Id="rId23" Type="http://schemas.openxmlformats.org/officeDocument/2006/relationships/hyperlink" Target="https://www.england.nhs.uk/south/wp-content/uploads/sites/6/2017/09/catch-bin-kill.pdf"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www.england.nhs.uk/south/wp-content/uploads/sites/6/2017/09/catch-bin-kill.pdf" TargetMode="Externa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2" Type="http://schemas.openxmlformats.org/officeDocument/2006/relationships/hyperlink" Target="https://www.nhs.uk/live-well/healthy-body/best-way-to-wash-your-hands/"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79A35F-A911-424A-8086-09984561E8FC}"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US"/>
        </a:p>
      </dgm:t>
    </dgm:pt>
    <dgm:pt modelId="{831A8E27-ABB8-3A46-8C4A-59BBF49B3345}">
      <dgm:prSet phldrT="[Text]"/>
      <dgm:spPr/>
      <dgm:t>
        <a:bodyPr/>
        <a:lstStyle/>
        <a:p>
          <a:r>
            <a:rPr lang="en-GB" b="1"/>
            <a:t>Confirm that the child or staff member has tested positive for COVID-19</a:t>
          </a:r>
          <a:endParaRPr lang="en-US"/>
        </a:p>
      </dgm:t>
    </dgm:pt>
    <dgm:pt modelId="{532FEF5F-7EBE-0749-9E17-AAB69DF37802}" type="parTrans" cxnId="{FCCCE560-D3D0-9343-A5D1-E853A26B20FD}">
      <dgm:prSet/>
      <dgm:spPr/>
      <dgm:t>
        <a:bodyPr/>
        <a:lstStyle/>
        <a:p>
          <a:endParaRPr lang="en-US"/>
        </a:p>
      </dgm:t>
    </dgm:pt>
    <dgm:pt modelId="{73CDE271-5B3E-8D4B-AF28-B4550EB2E5F9}" type="sibTrans" cxnId="{FCCCE560-D3D0-9343-A5D1-E853A26B20FD}">
      <dgm:prSet/>
      <dgm:spPr/>
      <dgm:t>
        <a:bodyPr/>
        <a:lstStyle/>
        <a:p>
          <a:endParaRPr lang="en-US"/>
        </a:p>
      </dgm:t>
    </dgm:pt>
    <dgm:pt modelId="{A746D188-452F-CA47-A0C7-6FDA7EC0D0D0}">
      <dgm:prSet phldrT="[Text]"/>
      <dgm:spPr/>
      <dgm:t>
        <a:bodyPr/>
        <a:lstStyle/>
        <a:p>
          <a:r>
            <a:rPr lang="en-GB" b="1"/>
            <a:t>Was the child or staff member at school during the ‘infectious period’</a:t>
          </a:r>
          <a:endParaRPr lang="en-US"/>
        </a:p>
      </dgm:t>
    </dgm:pt>
    <dgm:pt modelId="{CB8BC9CC-2768-0B4E-99F7-EAEC19F6E6B7}" type="parTrans" cxnId="{16D8A72E-52D5-CE48-BF7F-0B68F69FAB1D}">
      <dgm:prSet/>
      <dgm:spPr/>
      <dgm:t>
        <a:bodyPr/>
        <a:lstStyle/>
        <a:p>
          <a:endParaRPr lang="en-US"/>
        </a:p>
      </dgm:t>
    </dgm:pt>
    <dgm:pt modelId="{927E4FE1-6DBB-3140-9FA5-4CDF835CA81E}" type="sibTrans" cxnId="{16D8A72E-52D5-CE48-BF7F-0B68F69FAB1D}">
      <dgm:prSet/>
      <dgm:spPr/>
      <dgm:t>
        <a:bodyPr/>
        <a:lstStyle/>
        <a:p>
          <a:endParaRPr lang="en-US"/>
        </a:p>
      </dgm:t>
    </dgm:pt>
    <dgm:pt modelId="{2B4B0B74-EAE9-6A4C-AADA-A8CC0710BEF2}">
      <dgm:prSet phldrT="[Text]" custT="1"/>
      <dgm:spPr/>
      <dgm:t>
        <a:bodyPr/>
        <a:lstStyle/>
        <a:p>
          <a:r>
            <a:rPr lang="en-GB" sz="800"/>
            <a:t>48 hours prior to symptom onset to 10 days after symptom onset</a:t>
          </a:r>
          <a:r>
            <a:rPr lang="en-GB" sz="500"/>
            <a:t>.</a:t>
          </a:r>
          <a:endParaRPr lang="en-US" sz="500"/>
        </a:p>
      </dgm:t>
    </dgm:pt>
    <dgm:pt modelId="{123B1A90-736C-F740-B107-A5A1EE22A505}" type="parTrans" cxnId="{50C0DEDC-11FF-1E4A-A1A7-3AF13ADB3739}">
      <dgm:prSet/>
      <dgm:spPr/>
      <dgm:t>
        <a:bodyPr/>
        <a:lstStyle/>
        <a:p>
          <a:endParaRPr lang="en-US"/>
        </a:p>
      </dgm:t>
    </dgm:pt>
    <dgm:pt modelId="{28D1F9CD-A4B8-F446-AA59-C090C8A24CDB}" type="sibTrans" cxnId="{50C0DEDC-11FF-1E4A-A1A7-3AF13ADB3739}">
      <dgm:prSet/>
      <dgm:spPr/>
      <dgm:t>
        <a:bodyPr/>
        <a:lstStyle/>
        <a:p>
          <a:endParaRPr lang="en-US"/>
        </a:p>
      </dgm:t>
    </dgm:pt>
    <dgm:pt modelId="{C5867ED5-F732-AF4B-857E-F806CB5ADEFB}">
      <dgm:prSet phldrT="[Text]"/>
      <dgm:spPr/>
      <dgm:t>
        <a:bodyPr/>
        <a:lstStyle/>
        <a:p>
          <a:pPr>
            <a:buFont typeface="+mj-lt"/>
            <a:buAutoNum type="arabicPeriod"/>
          </a:pPr>
          <a:r>
            <a:rPr lang="en-GB" b="1"/>
            <a:t>Who has had ‘close contact’ with the ‘possible’ case of COVID-19 during the 'infectious period'</a:t>
          </a:r>
          <a:endParaRPr lang="en-US"/>
        </a:p>
      </dgm:t>
    </dgm:pt>
    <dgm:pt modelId="{9CB6A8F7-423F-A042-B345-C15FA79289D1}" type="parTrans" cxnId="{410AFBA7-97AA-E241-800D-A18488864609}">
      <dgm:prSet/>
      <dgm:spPr/>
      <dgm:t>
        <a:bodyPr/>
        <a:lstStyle/>
        <a:p>
          <a:endParaRPr lang="en-US"/>
        </a:p>
      </dgm:t>
    </dgm:pt>
    <dgm:pt modelId="{37E00F1A-F90A-004A-BE05-25DE7F56BAE1}" type="sibTrans" cxnId="{410AFBA7-97AA-E241-800D-A18488864609}">
      <dgm:prSet/>
      <dgm:spPr/>
      <dgm:t>
        <a:bodyPr/>
        <a:lstStyle/>
        <a:p>
          <a:endParaRPr lang="en-US"/>
        </a:p>
      </dgm:t>
    </dgm:pt>
    <dgm:pt modelId="{D4710C1C-F53E-A74F-A181-DE6CC6E0AAF3}">
      <dgm:prSet phldrT="[Text]" custT="1"/>
      <dgm:spPr/>
      <dgm:t>
        <a:bodyPr/>
        <a:lstStyle/>
        <a:p>
          <a:r>
            <a:rPr lang="en-GB" sz="600"/>
            <a:t>Direct face to face contact with a case for any length of time, including being coughed, talked to, skin-to-skin physical contact. This will include exposure within 1 meter for 1 minute or longer.</a:t>
          </a:r>
          <a:endParaRPr lang="en-US" sz="600"/>
        </a:p>
      </dgm:t>
    </dgm:pt>
    <dgm:pt modelId="{B1C1FBA2-259B-9C48-BEBA-67D9B00504A1}" type="parTrans" cxnId="{5C7F254B-9A53-4D4C-BADC-4278AC3790BC}">
      <dgm:prSet/>
      <dgm:spPr/>
      <dgm:t>
        <a:bodyPr/>
        <a:lstStyle/>
        <a:p>
          <a:endParaRPr lang="en-US"/>
        </a:p>
      </dgm:t>
    </dgm:pt>
    <dgm:pt modelId="{718273C0-CBD9-FD4E-86B5-E5894A3D1E1E}" type="sibTrans" cxnId="{5C7F254B-9A53-4D4C-BADC-4278AC3790BC}">
      <dgm:prSet/>
      <dgm:spPr/>
      <dgm:t>
        <a:bodyPr/>
        <a:lstStyle/>
        <a:p>
          <a:endParaRPr lang="en-US"/>
        </a:p>
      </dgm:t>
    </dgm:pt>
    <dgm:pt modelId="{B53F6395-1027-A149-9F92-3A10F66D2CE6}">
      <dgm:prSet custT="1"/>
      <dgm:spPr/>
      <dgm:t>
        <a:bodyPr/>
        <a:lstStyle/>
        <a:p>
          <a:pPr>
            <a:buFont typeface="Calibri" panose="020F0502020204030204" pitchFamily="34" charset="0"/>
            <a:buChar char="-"/>
          </a:pPr>
          <a:r>
            <a:rPr lang="en-GB" sz="800"/>
            <a:t>Extended close contact -within 2 metres for more than 15 minutes.</a:t>
          </a:r>
        </a:p>
      </dgm:t>
    </dgm:pt>
    <dgm:pt modelId="{AD797D4B-5DCE-6F47-9DB3-D785D076A7B2}" type="parTrans" cxnId="{614B74CC-5283-2A4F-BB38-67757401B64F}">
      <dgm:prSet/>
      <dgm:spPr/>
      <dgm:t>
        <a:bodyPr/>
        <a:lstStyle/>
        <a:p>
          <a:endParaRPr lang="en-US"/>
        </a:p>
      </dgm:t>
    </dgm:pt>
    <dgm:pt modelId="{03190D73-9772-A042-A47A-0D1AA87EADB0}" type="sibTrans" cxnId="{614B74CC-5283-2A4F-BB38-67757401B64F}">
      <dgm:prSet/>
      <dgm:spPr/>
      <dgm:t>
        <a:bodyPr/>
        <a:lstStyle/>
        <a:p>
          <a:endParaRPr lang="en-US"/>
        </a:p>
      </dgm:t>
    </dgm:pt>
    <dgm:pt modelId="{29E97365-349B-334F-8655-D44C6E461D3D}">
      <dgm:prSet custT="1"/>
      <dgm:spPr/>
      <dgm:t>
        <a:bodyPr/>
        <a:lstStyle/>
        <a:p>
          <a:pPr>
            <a:buFont typeface="Calibri" panose="020F0502020204030204" pitchFamily="34" charset="0"/>
            <a:buChar char="-"/>
          </a:pPr>
          <a:r>
            <a:rPr lang="en-GB" sz="800"/>
            <a:t>Travelled in a vehicle with the case</a:t>
          </a:r>
        </a:p>
      </dgm:t>
    </dgm:pt>
    <dgm:pt modelId="{4D2A4D55-CC48-CF41-B4B6-355BB4E7CB2E}" type="parTrans" cxnId="{9A67644C-CF18-4F4A-BA17-BD2B7474F8AD}">
      <dgm:prSet/>
      <dgm:spPr/>
      <dgm:t>
        <a:bodyPr/>
        <a:lstStyle/>
        <a:p>
          <a:endParaRPr lang="en-US"/>
        </a:p>
      </dgm:t>
    </dgm:pt>
    <dgm:pt modelId="{553825CE-8AA7-9E42-B08F-CEE0FD7A69EC}" type="sibTrans" cxnId="{9A67644C-CF18-4F4A-BA17-BD2B7474F8AD}">
      <dgm:prSet/>
      <dgm:spPr/>
      <dgm:t>
        <a:bodyPr/>
        <a:lstStyle/>
        <a:p>
          <a:endParaRPr lang="en-US"/>
        </a:p>
      </dgm:t>
    </dgm:pt>
    <dgm:pt modelId="{30B99DE9-985C-B14C-9129-68E62DF8C2FD}" type="pres">
      <dgm:prSet presAssocID="{8079A35F-A911-424A-8086-09984561E8FC}" presName="Name0" presStyleCnt="0">
        <dgm:presLayoutVars>
          <dgm:dir/>
          <dgm:animLvl val="lvl"/>
          <dgm:resizeHandles val="exact"/>
        </dgm:presLayoutVars>
      </dgm:prSet>
      <dgm:spPr/>
    </dgm:pt>
    <dgm:pt modelId="{470D2773-E302-8C44-BAEA-5BD6588754E7}" type="pres">
      <dgm:prSet presAssocID="{C5867ED5-F732-AF4B-857E-F806CB5ADEFB}" presName="boxAndChildren" presStyleCnt="0"/>
      <dgm:spPr/>
    </dgm:pt>
    <dgm:pt modelId="{4AD2F077-CDDD-D444-9B1D-DB936A39C655}" type="pres">
      <dgm:prSet presAssocID="{C5867ED5-F732-AF4B-857E-F806CB5ADEFB}" presName="parentTextBox" presStyleLbl="node1" presStyleIdx="0" presStyleCnt="3"/>
      <dgm:spPr/>
    </dgm:pt>
    <dgm:pt modelId="{52A87B3F-4310-C04C-82DB-4FD173F1863F}" type="pres">
      <dgm:prSet presAssocID="{C5867ED5-F732-AF4B-857E-F806CB5ADEFB}" presName="entireBox" presStyleLbl="node1" presStyleIdx="0" presStyleCnt="3"/>
      <dgm:spPr/>
    </dgm:pt>
    <dgm:pt modelId="{9F89C75D-C61E-904C-9643-1B28B6E96A09}" type="pres">
      <dgm:prSet presAssocID="{C5867ED5-F732-AF4B-857E-F806CB5ADEFB}" presName="descendantBox" presStyleCnt="0"/>
      <dgm:spPr/>
    </dgm:pt>
    <dgm:pt modelId="{3353E67B-C172-F44B-BDA8-A69FEEF9F5C2}" type="pres">
      <dgm:prSet presAssocID="{D4710C1C-F53E-A74F-A181-DE6CC6E0AAF3}" presName="childTextBox" presStyleLbl="fgAccFollowNode1" presStyleIdx="0" presStyleCnt="4">
        <dgm:presLayoutVars>
          <dgm:bulletEnabled val="1"/>
        </dgm:presLayoutVars>
      </dgm:prSet>
      <dgm:spPr/>
    </dgm:pt>
    <dgm:pt modelId="{CF4BA7CC-A21D-2941-AE10-B431005D339C}" type="pres">
      <dgm:prSet presAssocID="{B53F6395-1027-A149-9F92-3A10F66D2CE6}" presName="childTextBox" presStyleLbl="fgAccFollowNode1" presStyleIdx="1" presStyleCnt="4">
        <dgm:presLayoutVars>
          <dgm:bulletEnabled val="1"/>
        </dgm:presLayoutVars>
      </dgm:prSet>
      <dgm:spPr/>
    </dgm:pt>
    <dgm:pt modelId="{75C15D19-2E5B-4441-9306-84BC863FD89A}" type="pres">
      <dgm:prSet presAssocID="{29E97365-349B-334F-8655-D44C6E461D3D}" presName="childTextBox" presStyleLbl="fgAccFollowNode1" presStyleIdx="2" presStyleCnt="4">
        <dgm:presLayoutVars>
          <dgm:bulletEnabled val="1"/>
        </dgm:presLayoutVars>
      </dgm:prSet>
      <dgm:spPr/>
    </dgm:pt>
    <dgm:pt modelId="{13FA7D2D-7AAF-E945-84AE-49F939C1CB12}" type="pres">
      <dgm:prSet presAssocID="{927E4FE1-6DBB-3140-9FA5-4CDF835CA81E}" presName="sp" presStyleCnt="0"/>
      <dgm:spPr/>
    </dgm:pt>
    <dgm:pt modelId="{8CE69B55-B51E-0144-AA30-618C41FC1879}" type="pres">
      <dgm:prSet presAssocID="{A746D188-452F-CA47-A0C7-6FDA7EC0D0D0}" presName="arrowAndChildren" presStyleCnt="0"/>
      <dgm:spPr/>
    </dgm:pt>
    <dgm:pt modelId="{54128DB5-DC88-E64F-919F-614BDEBAA9A3}" type="pres">
      <dgm:prSet presAssocID="{A746D188-452F-CA47-A0C7-6FDA7EC0D0D0}" presName="parentTextArrow" presStyleLbl="node1" presStyleIdx="0" presStyleCnt="3"/>
      <dgm:spPr/>
    </dgm:pt>
    <dgm:pt modelId="{03DF18A5-3A5E-1C40-8315-5E6EFADA4321}" type="pres">
      <dgm:prSet presAssocID="{A746D188-452F-CA47-A0C7-6FDA7EC0D0D0}" presName="arrow" presStyleLbl="node1" presStyleIdx="1" presStyleCnt="3"/>
      <dgm:spPr/>
    </dgm:pt>
    <dgm:pt modelId="{8BF9258D-BF02-314B-9165-35275A4A563B}" type="pres">
      <dgm:prSet presAssocID="{A746D188-452F-CA47-A0C7-6FDA7EC0D0D0}" presName="descendantArrow" presStyleCnt="0"/>
      <dgm:spPr/>
    </dgm:pt>
    <dgm:pt modelId="{9C3C2C1C-41C6-9C44-A8FE-740366EE3FF9}" type="pres">
      <dgm:prSet presAssocID="{2B4B0B74-EAE9-6A4C-AADA-A8CC0710BEF2}" presName="childTextArrow" presStyleLbl="fgAccFollowNode1" presStyleIdx="3" presStyleCnt="4">
        <dgm:presLayoutVars>
          <dgm:bulletEnabled val="1"/>
        </dgm:presLayoutVars>
      </dgm:prSet>
      <dgm:spPr/>
    </dgm:pt>
    <dgm:pt modelId="{C51E6E14-A269-8646-9E3C-B4D0B10C738D}" type="pres">
      <dgm:prSet presAssocID="{73CDE271-5B3E-8D4B-AF28-B4550EB2E5F9}" presName="sp" presStyleCnt="0"/>
      <dgm:spPr/>
    </dgm:pt>
    <dgm:pt modelId="{2C90EF81-E9D0-6C4D-8E37-064EB26C78D6}" type="pres">
      <dgm:prSet presAssocID="{831A8E27-ABB8-3A46-8C4A-59BBF49B3345}" presName="arrowAndChildren" presStyleCnt="0"/>
      <dgm:spPr/>
    </dgm:pt>
    <dgm:pt modelId="{837CCCB7-5AC7-3C40-82C0-94FD36559C77}" type="pres">
      <dgm:prSet presAssocID="{831A8E27-ABB8-3A46-8C4A-59BBF49B3345}" presName="parentTextArrow" presStyleLbl="node1" presStyleIdx="2" presStyleCnt="3"/>
      <dgm:spPr/>
    </dgm:pt>
  </dgm:ptLst>
  <dgm:cxnLst>
    <dgm:cxn modelId="{B06EE917-11CB-3143-B6A6-DC3FE2301745}" type="presOf" srcId="{A746D188-452F-CA47-A0C7-6FDA7EC0D0D0}" destId="{03DF18A5-3A5E-1C40-8315-5E6EFADA4321}" srcOrd="1" destOrd="0" presId="urn:microsoft.com/office/officeart/2005/8/layout/process4"/>
    <dgm:cxn modelId="{54C21F18-982D-304B-84EA-1D5586A1B776}" type="presOf" srcId="{B53F6395-1027-A149-9F92-3A10F66D2CE6}" destId="{CF4BA7CC-A21D-2941-AE10-B431005D339C}" srcOrd="0" destOrd="0" presId="urn:microsoft.com/office/officeart/2005/8/layout/process4"/>
    <dgm:cxn modelId="{16D8A72E-52D5-CE48-BF7F-0B68F69FAB1D}" srcId="{8079A35F-A911-424A-8086-09984561E8FC}" destId="{A746D188-452F-CA47-A0C7-6FDA7EC0D0D0}" srcOrd="1" destOrd="0" parTransId="{CB8BC9CC-2768-0B4E-99F7-EAEC19F6E6B7}" sibTransId="{927E4FE1-6DBB-3140-9FA5-4CDF835CA81E}"/>
    <dgm:cxn modelId="{A49ADE5B-9E76-2C4B-B007-51A9972D1173}" type="presOf" srcId="{C5867ED5-F732-AF4B-857E-F806CB5ADEFB}" destId="{4AD2F077-CDDD-D444-9B1D-DB936A39C655}" srcOrd="0" destOrd="0" presId="urn:microsoft.com/office/officeart/2005/8/layout/process4"/>
    <dgm:cxn modelId="{FCCCE560-D3D0-9343-A5D1-E853A26B20FD}" srcId="{8079A35F-A911-424A-8086-09984561E8FC}" destId="{831A8E27-ABB8-3A46-8C4A-59BBF49B3345}" srcOrd="0" destOrd="0" parTransId="{532FEF5F-7EBE-0749-9E17-AAB69DF37802}" sibTransId="{73CDE271-5B3E-8D4B-AF28-B4550EB2E5F9}"/>
    <dgm:cxn modelId="{529E6666-B013-8C42-B6F5-440D81FBB2A5}" type="presOf" srcId="{C5867ED5-F732-AF4B-857E-F806CB5ADEFB}" destId="{52A87B3F-4310-C04C-82DB-4FD173F1863F}" srcOrd="1" destOrd="0" presId="urn:microsoft.com/office/officeart/2005/8/layout/process4"/>
    <dgm:cxn modelId="{5C7F254B-9A53-4D4C-BADC-4278AC3790BC}" srcId="{C5867ED5-F732-AF4B-857E-F806CB5ADEFB}" destId="{D4710C1C-F53E-A74F-A181-DE6CC6E0AAF3}" srcOrd="0" destOrd="0" parTransId="{B1C1FBA2-259B-9C48-BEBA-67D9B00504A1}" sibTransId="{718273C0-CBD9-FD4E-86B5-E5894A3D1E1E}"/>
    <dgm:cxn modelId="{321B114C-38EA-3549-8CA2-54BAFCA3266D}" type="presOf" srcId="{2B4B0B74-EAE9-6A4C-AADA-A8CC0710BEF2}" destId="{9C3C2C1C-41C6-9C44-A8FE-740366EE3FF9}" srcOrd="0" destOrd="0" presId="urn:microsoft.com/office/officeart/2005/8/layout/process4"/>
    <dgm:cxn modelId="{9A67644C-CF18-4F4A-BA17-BD2B7474F8AD}" srcId="{C5867ED5-F732-AF4B-857E-F806CB5ADEFB}" destId="{29E97365-349B-334F-8655-D44C6E461D3D}" srcOrd="2" destOrd="0" parTransId="{4D2A4D55-CC48-CF41-B4B6-355BB4E7CB2E}" sibTransId="{553825CE-8AA7-9E42-B08F-CEE0FD7A69EC}"/>
    <dgm:cxn modelId="{C379F54E-6CAC-9C4F-B0E8-D78F4B0D6C53}" type="presOf" srcId="{D4710C1C-F53E-A74F-A181-DE6CC6E0AAF3}" destId="{3353E67B-C172-F44B-BDA8-A69FEEF9F5C2}" srcOrd="0" destOrd="0" presId="urn:microsoft.com/office/officeart/2005/8/layout/process4"/>
    <dgm:cxn modelId="{3B3F9956-FC7A-B74F-9B90-FA3FD9F30291}" type="presOf" srcId="{29E97365-349B-334F-8655-D44C6E461D3D}" destId="{75C15D19-2E5B-4441-9306-84BC863FD89A}" srcOrd="0" destOrd="0" presId="urn:microsoft.com/office/officeart/2005/8/layout/process4"/>
    <dgm:cxn modelId="{F1D9B38F-EC84-C847-B2FD-20EA5505C94C}" type="presOf" srcId="{A746D188-452F-CA47-A0C7-6FDA7EC0D0D0}" destId="{54128DB5-DC88-E64F-919F-614BDEBAA9A3}" srcOrd="0" destOrd="0" presId="urn:microsoft.com/office/officeart/2005/8/layout/process4"/>
    <dgm:cxn modelId="{410AFBA7-97AA-E241-800D-A18488864609}" srcId="{8079A35F-A911-424A-8086-09984561E8FC}" destId="{C5867ED5-F732-AF4B-857E-F806CB5ADEFB}" srcOrd="2" destOrd="0" parTransId="{9CB6A8F7-423F-A042-B345-C15FA79289D1}" sibTransId="{37E00F1A-F90A-004A-BE05-25DE7F56BAE1}"/>
    <dgm:cxn modelId="{614B74CC-5283-2A4F-BB38-67757401B64F}" srcId="{C5867ED5-F732-AF4B-857E-F806CB5ADEFB}" destId="{B53F6395-1027-A149-9F92-3A10F66D2CE6}" srcOrd="1" destOrd="0" parTransId="{AD797D4B-5DCE-6F47-9DB3-D785D076A7B2}" sibTransId="{03190D73-9772-A042-A47A-0D1AA87EADB0}"/>
    <dgm:cxn modelId="{457F6BD0-20D8-7147-BD08-17C189A7658B}" type="presOf" srcId="{831A8E27-ABB8-3A46-8C4A-59BBF49B3345}" destId="{837CCCB7-5AC7-3C40-82C0-94FD36559C77}" srcOrd="0" destOrd="0" presId="urn:microsoft.com/office/officeart/2005/8/layout/process4"/>
    <dgm:cxn modelId="{50C0DEDC-11FF-1E4A-A1A7-3AF13ADB3739}" srcId="{A746D188-452F-CA47-A0C7-6FDA7EC0D0D0}" destId="{2B4B0B74-EAE9-6A4C-AADA-A8CC0710BEF2}" srcOrd="0" destOrd="0" parTransId="{123B1A90-736C-F740-B107-A5A1EE22A505}" sibTransId="{28D1F9CD-A4B8-F446-AA59-C090C8A24CDB}"/>
    <dgm:cxn modelId="{45156AF8-3CD9-794B-8CF1-A6B317AF5287}" type="presOf" srcId="{8079A35F-A911-424A-8086-09984561E8FC}" destId="{30B99DE9-985C-B14C-9129-68E62DF8C2FD}" srcOrd="0" destOrd="0" presId="urn:microsoft.com/office/officeart/2005/8/layout/process4"/>
    <dgm:cxn modelId="{50FE5F5A-E284-9449-BF1F-F279D6B45282}" type="presParOf" srcId="{30B99DE9-985C-B14C-9129-68E62DF8C2FD}" destId="{470D2773-E302-8C44-BAEA-5BD6588754E7}" srcOrd="0" destOrd="0" presId="urn:microsoft.com/office/officeart/2005/8/layout/process4"/>
    <dgm:cxn modelId="{ECF5B080-1F3F-7445-AA0A-E2C7B679D888}" type="presParOf" srcId="{470D2773-E302-8C44-BAEA-5BD6588754E7}" destId="{4AD2F077-CDDD-D444-9B1D-DB936A39C655}" srcOrd="0" destOrd="0" presId="urn:microsoft.com/office/officeart/2005/8/layout/process4"/>
    <dgm:cxn modelId="{E55C08B7-9952-4A41-9357-16E6A3C1EC08}" type="presParOf" srcId="{470D2773-E302-8C44-BAEA-5BD6588754E7}" destId="{52A87B3F-4310-C04C-82DB-4FD173F1863F}" srcOrd="1" destOrd="0" presId="urn:microsoft.com/office/officeart/2005/8/layout/process4"/>
    <dgm:cxn modelId="{692A170B-2CEC-5949-BE64-69D3BF3F3785}" type="presParOf" srcId="{470D2773-E302-8C44-BAEA-5BD6588754E7}" destId="{9F89C75D-C61E-904C-9643-1B28B6E96A09}" srcOrd="2" destOrd="0" presId="urn:microsoft.com/office/officeart/2005/8/layout/process4"/>
    <dgm:cxn modelId="{3DEC6C64-D79B-6E4D-9BE3-0D167A50BCD1}" type="presParOf" srcId="{9F89C75D-C61E-904C-9643-1B28B6E96A09}" destId="{3353E67B-C172-F44B-BDA8-A69FEEF9F5C2}" srcOrd="0" destOrd="0" presId="urn:microsoft.com/office/officeart/2005/8/layout/process4"/>
    <dgm:cxn modelId="{9B718EAB-E221-5545-B1FE-9463300188E8}" type="presParOf" srcId="{9F89C75D-C61E-904C-9643-1B28B6E96A09}" destId="{CF4BA7CC-A21D-2941-AE10-B431005D339C}" srcOrd="1" destOrd="0" presId="urn:microsoft.com/office/officeart/2005/8/layout/process4"/>
    <dgm:cxn modelId="{9A80DE85-EB23-EB4F-9B7A-71C1224493D4}" type="presParOf" srcId="{9F89C75D-C61E-904C-9643-1B28B6E96A09}" destId="{75C15D19-2E5B-4441-9306-84BC863FD89A}" srcOrd="2" destOrd="0" presId="urn:microsoft.com/office/officeart/2005/8/layout/process4"/>
    <dgm:cxn modelId="{4D3C5C38-F5B5-FF43-B372-DC1FD7D4BE6F}" type="presParOf" srcId="{30B99DE9-985C-B14C-9129-68E62DF8C2FD}" destId="{13FA7D2D-7AAF-E945-84AE-49F939C1CB12}" srcOrd="1" destOrd="0" presId="urn:microsoft.com/office/officeart/2005/8/layout/process4"/>
    <dgm:cxn modelId="{8FD920D9-99AA-7342-A95B-4A350C673357}" type="presParOf" srcId="{30B99DE9-985C-B14C-9129-68E62DF8C2FD}" destId="{8CE69B55-B51E-0144-AA30-618C41FC1879}" srcOrd="2" destOrd="0" presId="urn:microsoft.com/office/officeart/2005/8/layout/process4"/>
    <dgm:cxn modelId="{BDCDBF73-7614-3A4A-A8DE-A2703CD3EC82}" type="presParOf" srcId="{8CE69B55-B51E-0144-AA30-618C41FC1879}" destId="{54128DB5-DC88-E64F-919F-614BDEBAA9A3}" srcOrd="0" destOrd="0" presId="urn:microsoft.com/office/officeart/2005/8/layout/process4"/>
    <dgm:cxn modelId="{AD687965-9C18-884B-A1FA-0D80B57CD13B}" type="presParOf" srcId="{8CE69B55-B51E-0144-AA30-618C41FC1879}" destId="{03DF18A5-3A5E-1C40-8315-5E6EFADA4321}" srcOrd="1" destOrd="0" presId="urn:microsoft.com/office/officeart/2005/8/layout/process4"/>
    <dgm:cxn modelId="{8C4C4BC4-756F-AF4F-AC8B-AEBC39A6B85E}" type="presParOf" srcId="{8CE69B55-B51E-0144-AA30-618C41FC1879}" destId="{8BF9258D-BF02-314B-9165-35275A4A563B}" srcOrd="2" destOrd="0" presId="urn:microsoft.com/office/officeart/2005/8/layout/process4"/>
    <dgm:cxn modelId="{D7399E56-C582-D64A-AB46-6918996BDCEE}" type="presParOf" srcId="{8BF9258D-BF02-314B-9165-35275A4A563B}" destId="{9C3C2C1C-41C6-9C44-A8FE-740366EE3FF9}" srcOrd="0" destOrd="0" presId="urn:microsoft.com/office/officeart/2005/8/layout/process4"/>
    <dgm:cxn modelId="{E8FAC0B6-6DEB-CD43-AFD9-74E467C29EDA}" type="presParOf" srcId="{30B99DE9-985C-B14C-9129-68E62DF8C2FD}" destId="{C51E6E14-A269-8646-9E3C-B4D0B10C738D}" srcOrd="3" destOrd="0" presId="urn:microsoft.com/office/officeart/2005/8/layout/process4"/>
    <dgm:cxn modelId="{80935676-B187-9146-8B60-504BF973359C}" type="presParOf" srcId="{30B99DE9-985C-B14C-9129-68E62DF8C2FD}" destId="{2C90EF81-E9D0-6C4D-8E37-064EB26C78D6}" srcOrd="4" destOrd="0" presId="urn:microsoft.com/office/officeart/2005/8/layout/process4"/>
    <dgm:cxn modelId="{BF064060-D6F3-D24C-87FA-B1D6E235AEB3}" type="presParOf" srcId="{2C90EF81-E9D0-6C4D-8E37-064EB26C78D6}" destId="{837CCCB7-5AC7-3C40-82C0-94FD36559C77}"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A87B3F-4310-C04C-82DB-4FD173F1863F}">
      <dsp:nvSpPr>
        <dsp:cNvPr id="0" name=""/>
        <dsp:cNvSpPr/>
      </dsp:nvSpPr>
      <dsp:spPr>
        <a:xfrm>
          <a:off x="0" y="2275271"/>
          <a:ext cx="5791200" cy="7467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GB" sz="1100" b="1" kern="1200"/>
            <a:t>Who has had ‘close contact’ with the ‘possible’ case of COVID-19 during the 'infectious period'</a:t>
          </a:r>
          <a:endParaRPr lang="en-US" sz="1100" kern="1200"/>
        </a:p>
      </dsp:txBody>
      <dsp:txXfrm>
        <a:off x="0" y="2275271"/>
        <a:ext cx="5791200" cy="403269"/>
      </dsp:txXfrm>
    </dsp:sp>
    <dsp:sp modelId="{3353E67B-C172-F44B-BDA8-A69FEEF9F5C2}">
      <dsp:nvSpPr>
        <dsp:cNvPr id="0" name=""/>
        <dsp:cNvSpPr/>
      </dsp:nvSpPr>
      <dsp:spPr>
        <a:xfrm>
          <a:off x="2827" y="2663604"/>
          <a:ext cx="1928514" cy="34352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GB" sz="600" kern="1200"/>
            <a:t>Direct face to face contact with a case for any length of time, including being coughed, talked to, skin-to-skin physical contact. This will include exposure within 1 meter for 1 minute or longer.</a:t>
          </a:r>
          <a:endParaRPr lang="en-US" sz="600" kern="1200"/>
        </a:p>
      </dsp:txBody>
      <dsp:txXfrm>
        <a:off x="2827" y="2663604"/>
        <a:ext cx="1928514" cy="343525"/>
      </dsp:txXfrm>
    </dsp:sp>
    <dsp:sp modelId="{CF4BA7CC-A21D-2941-AE10-B431005D339C}">
      <dsp:nvSpPr>
        <dsp:cNvPr id="0" name=""/>
        <dsp:cNvSpPr/>
      </dsp:nvSpPr>
      <dsp:spPr>
        <a:xfrm>
          <a:off x="1931342" y="2663604"/>
          <a:ext cx="1928514" cy="34352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en-GB" sz="800" kern="1200"/>
            <a:t>Extended close contact -within 2 metres for more than 15 minutes.</a:t>
          </a:r>
        </a:p>
      </dsp:txBody>
      <dsp:txXfrm>
        <a:off x="1931342" y="2663604"/>
        <a:ext cx="1928514" cy="343525"/>
      </dsp:txXfrm>
    </dsp:sp>
    <dsp:sp modelId="{75C15D19-2E5B-4441-9306-84BC863FD89A}">
      <dsp:nvSpPr>
        <dsp:cNvPr id="0" name=""/>
        <dsp:cNvSpPr/>
      </dsp:nvSpPr>
      <dsp:spPr>
        <a:xfrm>
          <a:off x="3859857" y="2663604"/>
          <a:ext cx="1928514" cy="34352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en-GB" sz="800" kern="1200"/>
            <a:t>Travelled in a vehicle with the case</a:t>
          </a:r>
        </a:p>
      </dsp:txBody>
      <dsp:txXfrm>
        <a:off x="3859857" y="2663604"/>
        <a:ext cx="1928514" cy="343525"/>
      </dsp:txXfrm>
    </dsp:sp>
    <dsp:sp modelId="{03DF18A5-3A5E-1C40-8315-5E6EFADA4321}">
      <dsp:nvSpPr>
        <dsp:cNvPr id="0" name=""/>
        <dsp:cNvSpPr/>
      </dsp:nvSpPr>
      <dsp:spPr>
        <a:xfrm rot="10800000">
          <a:off x="0" y="1137902"/>
          <a:ext cx="5791200" cy="114857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Was the child or staff member at school during the ‘infectious period’</a:t>
          </a:r>
          <a:endParaRPr lang="en-US" sz="1100" kern="1200"/>
        </a:p>
      </dsp:txBody>
      <dsp:txXfrm rot="-10800000">
        <a:off x="0" y="1137902"/>
        <a:ext cx="5791200" cy="403148"/>
      </dsp:txXfrm>
    </dsp:sp>
    <dsp:sp modelId="{9C3C2C1C-41C6-9C44-A8FE-740366EE3FF9}">
      <dsp:nvSpPr>
        <dsp:cNvPr id="0" name=""/>
        <dsp:cNvSpPr/>
      </dsp:nvSpPr>
      <dsp:spPr>
        <a:xfrm>
          <a:off x="0" y="1541050"/>
          <a:ext cx="5791200" cy="34342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48 hours prior to symptom onset to 10 days after symptom onset</a:t>
          </a:r>
          <a:r>
            <a:rPr lang="en-GB" sz="500" kern="1200"/>
            <a:t>.</a:t>
          </a:r>
          <a:endParaRPr lang="en-US" sz="500" kern="1200"/>
        </a:p>
      </dsp:txBody>
      <dsp:txXfrm>
        <a:off x="0" y="1541050"/>
        <a:ext cx="5791200" cy="343422"/>
      </dsp:txXfrm>
    </dsp:sp>
    <dsp:sp modelId="{837CCCB7-5AC7-3C40-82C0-94FD36559C77}">
      <dsp:nvSpPr>
        <dsp:cNvPr id="0" name=""/>
        <dsp:cNvSpPr/>
      </dsp:nvSpPr>
      <dsp:spPr>
        <a:xfrm rot="10800000">
          <a:off x="0" y="534"/>
          <a:ext cx="5791200" cy="114857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Confirm that the child or staff member has tested positive for COVID-19</a:t>
          </a:r>
          <a:endParaRPr lang="en-US" sz="1100" kern="1200"/>
        </a:p>
      </dsp:txBody>
      <dsp:txXfrm rot="10800000">
        <a:off x="0" y="534"/>
        <a:ext cx="5791200" cy="7463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4129F14C797345A35244AA9CB747EA" ma:contentTypeVersion="13" ma:contentTypeDescription="Create a new document." ma:contentTypeScope="" ma:versionID="19b914c9cdb96821c64bd6ff75d9b50d">
  <xsd:schema xmlns:xsd="http://www.w3.org/2001/XMLSchema" xmlns:xs="http://www.w3.org/2001/XMLSchema" xmlns:p="http://schemas.microsoft.com/office/2006/metadata/properties" xmlns:ns3="9c170596-0eed-4ca0-93a7-78f7cb25d693" xmlns:ns4="765fec4b-758c-4e5f-8486-32438be7ff4c" targetNamespace="http://schemas.microsoft.com/office/2006/metadata/properties" ma:root="true" ma:fieldsID="a34641d7dcbb43605e705a7f4a039662" ns3:_="" ns4:_="">
    <xsd:import namespace="9c170596-0eed-4ca0-93a7-78f7cb25d693"/>
    <xsd:import namespace="765fec4b-758c-4e5f-8486-32438be7ff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0596-0eed-4ca0-93a7-78f7cb25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fec4b-758c-4e5f-8486-32438be7ff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796CF-C42F-4472-B38A-3D491BE43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130126-AEFD-47E3-A575-7F20534C1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0596-0eed-4ca0-93a7-78f7cb25d693"/>
    <ds:schemaRef ds:uri="765fec4b-758c-4e5f-8486-32438be7f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DE4B4-405B-40BE-AFB5-943F872A6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Vaishnavee Madden</dc:creator>
  <cp:keywords/>
  <dc:description/>
  <cp:lastModifiedBy>Ava Baptiste</cp:lastModifiedBy>
  <cp:revision>2</cp:revision>
  <dcterms:created xsi:type="dcterms:W3CDTF">2021-01-28T16:33:00Z</dcterms:created>
  <dcterms:modified xsi:type="dcterms:W3CDTF">2021-01-28T16:33:00Z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0x010100494129F14C797345A35244AA9CB747EA</vt:lpwstr>
  </property>
</Properties>
</file>