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E93A" w14:textId="77777777" w:rsidR="00202CD1" w:rsidRDefault="00844CFE">
      <w:pPr>
        <w:spacing w:before="100" w:after="100"/>
        <w:jc w:val="center"/>
        <w:rPr>
          <w:b/>
          <w:bCs/>
          <w:color w:val="4472C4"/>
          <w:sz w:val="28"/>
          <w:szCs w:val="28"/>
        </w:rPr>
      </w:pPr>
      <w:bookmarkStart w:id="0" w:name="_GoBack"/>
      <w:bookmarkEnd w:id="0"/>
      <w:r>
        <w:rPr>
          <w:b/>
          <w:bCs/>
          <w:color w:val="4472C4"/>
          <w:sz w:val="28"/>
          <w:szCs w:val="28"/>
        </w:rPr>
        <w:t xml:space="preserve">Reporting to Governors </w:t>
      </w:r>
    </w:p>
    <w:p w14:paraId="0F401563" w14:textId="77777777" w:rsidR="00BE539D" w:rsidRDefault="00844CFE">
      <w:pPr>
        <w:spacing w:before="100" w:after="100"/>
        <w:jc w:val="center"/>
        <w:rPr>
          <w:b/>
          <w:bCs/>
          <w:color w:val="4472C4"/>
          <w:sz w:val="28"/>
          <w:szCs w:val="28"/>
        </w:rPr>
      </w:pPr>
      <w:r>
        <w:rPr>
          <w:b/>
          <w:bCs/>
          <w:color w:val="4472C4"/>
          <w:sz w:val="28"/>
          <w:szCs w:val="28"/>
        </w:rPr>
        <w:t>COVID- 19 systems, processes and experience</w:t>
      </w:r>
    </w:p>
    <w:p w14:paraId="28813D1A" w14:textId="77777777" w:rsidR="00BE539D" w:rsidRDefault="00844CFE">
      <w:pPr>
        <w:spacing w:before="100" w:after="100"/>
        <w:jc w:val="center"/>
        <w:rPr>
          <w:i/>
          <w:iCs/>
        </w:rPr>
      </w:pPr>
      <w:r>
        <w:rPr>
          <w:i/>
          <w:iCs/>
        </w:rPr>
        <w:t xml:space="preserve">This document is to support </w:t>
      </w:r>
      <w:proofErr w:type="spellStart"/>
      <w:r>
        <w:rPr>
          <w:i/>
          <w:iCs/>
        </w:rPr>
        <w:t>SENCos</w:t>
      </w:r>
      <w:proofErr w:type="spellEnd"/>
      <w:r>
        <w:rPr>
          <w:i/>
          <w:iCs/>
        </w:rPr>
        <w:t xml:space="preserve"> and school leaders to capture the provision that has been in place for children with an Education, Health and Care Plan (EHCP) or on SEN support during lockdown. </w:t>
      </w:r>
    </w:p>
    <w:p w14:paraId="0111D987" w14:textId="77777777" w:rsidR="00BE539D" w:rsidRDefault="00BE539D">
      <w:pPr>
        <w:spacing w:before="100" w:after="100"/>
        <w:jc w:val="center"/>
        <w:rPr>
          <w:i/>
          <w:iCs/>
          <w:color w:val="4472C4"/>
          <w:sz w:val="24"/>
          <w:szCs w:val="24"/>
          <w:u w:val="single"/>
        </w:rPr>
      </w:pPr>
    </w:p>
    <w:p w14:paraId="24D2C3AC" w14:textId="77777777" w:rsidR="00BE539D" w:rsidRDefault="00844CFE">
      <w:pPr>
        <w:pStyle w:val="ListParagraph"/>
        <w:numPr>
          <w:ilvl w:val="0"/>
          <w:numId w:val="1"/>
        </w:numPr>
        <w:spacing w:before="100" w:after="100"/>
        <w:rPr>
          <w:b/>
          <w:bCs/>
          <w:color w:val="4472C4"/>
          <w:sz w:val="24"/>
          <w:szCs w:val="24"/>
        </w:rPr>
      </w:pPr>
      <w:r>
        <w:rPr>
          <w:b/>
          <w:bCs/>
          <w:color w:val="4472C4"/>
          <w:sz w:val="24"/>
          <w:szCs w:val="24"/>
        </w:rPr>
        <w:t>Key information – children with an EHCP who have attended school during lock down</w:t>
      </w:r>
    </w:p>
    <w:tbl>
      <w:tblPr>
        <w:tblpPr w:leftFromText="180" w:rightFromText="180" w:vertAnchor="text" w:horzAnchor="margin" w:tblpY="25"/>
        <w:tblW w:w="8926" w:type="dxa"/>
        <w:tblCellMar>
          <w:left w:w="10" w:type="dxa"/>
          <w:right w:w="10" w:type="dxa"/>
        </w:tblCellMar>
        <w:tblLook w:val="04A0" w:firstRow="1" w:lastRow="0" w:firstColumn="1" w:lastColumn="0" w:noHBand="0" w:noVBand="1"/>
      </w:tblPr>
      <w:tblGrid>
        <w:gridCol w:w="1158"/>
        <w:gridCol w:w="939"/>
        <w:gridCol w:w="1139"/>
        <w:gridCol w:w="873"/>
        <w:gridCol w:w="794"/>
        <w:gridCol w:w="659"/>
        <w:gridCol w:w="670"/>
        <w:gridCol w:w="709"/>
        <w:gridCol w:w="856"/>
        <w:gridCol w:w="1129"/>
      </w:tblGrid>
      <w:tr w:rsidR="002520D6" w14:paraId="7C1B3337" w14:textId="77777777" w:rsidTr="00202CD1">
        <w:trPr>
          <w:trHeight w:val="298"/>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56BB" w14:textId="77777777" w:rsidR="002520D6" w:rsidRDefault="002520D6" w:rsidP="00915090">
            <w:pPr>
              <w:spacing w:before="100" w:after="100"/>
              <w:rPr>
                <w:b/>
                <w:bCs/>
              </w:rPr>
            </w:pPr>
            <w:r>
              <w:rPr>
                <w:b/>
                <w:bCs/>
              </w:rPr>
              <w:t xml:space="preserve">How many children with an EHCP in each year </w:t>
            </w:r>
            <w:proofErr w:type="gramStart"/>
            <w:r>
              <w:rPr>
                <w:b/>
                <w:bCs/>
              </w:rPr>
              <w:t>group</w:t>
            </w:r>
            <w:proofErr w:type="gramEnd"/>
          </w:p>
          <w:p w14:paraId="2F712095" w14:textId="77777777" w:rsidR="002520D6" w:rsidRDefault="002520D6" w:rsidP="00915090">
            <w:pPr>
              <w:spacing w:before="100" w:after="100"/>
              <w:rPr>
                <w:b/>
                <w:bCs/>
              </w:rPr>
            </w:pPr>
          </w:p>
        </w:tc>
        <w:tc>
          <w:tcPr>
            <w:tcW w:w="93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1FBD1CB" w14:textId="77777777" w:rsidR="002520D6" w:rsidRDefault="002520D6" w:rsidP="00915090">
            <w:pPr>
              <w:spacing w:before="100" w:after="100"/>
              <w:jc w:val="center"/>
              <w:rPr>
                <w:b/>
                <w:bCs/>
              </w:rPr>
            </w:pPr>
            <w:r>
              <w:rPr>
                <w:b/>
                <w:bCs/>
              </w:rPr>
              <w:t>Nursery</w:t>
            </w:r>
          </w:p>
        </w:tc>
        <w:tc>
          <w:tcPr>
            <w:tcW w:w="113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4AC0E2B" w14:textId="77777777" w:rsidR="002520D6" w:rsidRDefault="002520D6" w:rsidP="00915090">
            <w:pPr>
              <w:spacing w:before="100" w:after="100"/>
              <w:jc w:val="center"/>
              <w:rPr>
                <w:b/>
                <w:bCs/>
              </w:rPr>
            </w:pPr>
            <w:r>
              <w:rPr>
                <w:b/>
                <w:bCs/>
              </w:rPr>
              <w:t>Reception</w:t>
            </w:r>
          </w:p>
        </w:tc>
        <w:tc>
          <w:tcPr>
            <w:tcW w:w="87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7A87504" w14:textId="77777777" w:rsidR="002520D6" w:rsidRDefault="002520D6" w:rsidP="00915090">
            <w:pPr>
              <w:spacing w:before="100" w:after="100"/>
              <w:jc w:val="center"/>
              <w:rPr>
                <w:b/>
                <w:bCs/>
              </w:rPr>
            </w:pPr>
            <w:r>
              <w:rPr>
                <w:b/>
                <w:bCs/>
              </w:rPr>
              <w:t>1</w:t>
            </w:r>
          </w:p>
        </w:tc>
        <w:tc>
          <w:tcPr>
            <w:tcW w:w="7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49DFBC9" w14:textId="77777777" w:rsidR="002520D6" w:rsidRDefault="002520D6" w:rsidP="00915090">
            <w:pPr>
              <w:spacing w:before="100" w:after="100"/>
              <w:jc w:val="center"/>
              <w:rPr>
                <w:b/>
                <w:bCs/>
              </w:rPr>
            </w:pPr>
            <w:r>
              <w:rPr>
                <w:b/>
                <w:bCs/>
              </w:rPr>
              <w:t>2</w:t>
            </w:r>
          </w:p>
        </w:tc>
        <w:tc>
          <w:tcPr>
            <w:tcW w:w="65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BD125FB" w14:textId="77777777" w:rsidR="002520D6" w:rsidRDefault="002520D6" w:rsidP="00915090">
            <w:pPr>
              <w:spacing w:before="100" w:after="100"/>
              <w:jc w:val="center"/>
              <w:rPr>
                <w:b/>
                <w:bCs/>
              </w:rPr>
            </w:pPr>
            <w:r>
              <w:rPr>
                <w:b/>
                <w:bCs/>
              </w:rPr>
              <w:t>3</w:t>
            </w:r>
          </w:p>
        </w:tc>
        <w:tc>
          <w:tcPr>
            <w:tcW w:w="67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1AB17D4" w14:textId="77777777" w:rsidR="002520D6" w:rsidRDefault="002520D6" w:rsidP="00915090">
            <w:pPr>
              <w:spacing w:before="100" w:after="100"/>
              <w:jc w:val="center"/>
              <w:rPr>
                <w:b/>
                <w:bCs/>
              </w:rPr>
            </w:pPr>
            <w:r>
              <w:rPr>
                <w:b/>
                <w:bCs/>
              </w:rPr>
              <w:t>4</w:t>
            </w:r>
          </w:p>
        </w:tc>
        <w:tc>
          <w:tcPr>
            <w:tcW w:w="70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BBDED6B" w14:textId="77777777" w:rsidR="002520D6" w:rsidRDefault="002520D6" w:rsidP="00915090">
            <w:pPr>
              <w:spacing w:before="100" w:after="100"/>
              <w:jc w:val="center"/>
              <w:rPr>
                <w:b/>
                <w:bCs/>
              </w:rPr>
            </w:pPr>
            <w:r>
              <w:rPr>
                <w:b/>
                <w:bCs/>
              </w:rPr>
              <w:t>5</w:t>
            </w:r>
          </w:p>
        </w:tc>
        <w:tc>
          <w:tcPr>
            <w:tcW w:w="85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49EDB4" w14:textId="77777777" w:rsidR="002520D6" w:rsidRDefault="002520D6" w:rsidP="00915090">
            <w:pPr>
              <w:spacing w:before="100" w:after="100"/>
              <w:jc w:val="center"/>
              <w:rPr>
                <w:b/>
                <w:bCs/>
              </w:rPr>
            </w:pPr>
            <w:r>
              <w:rPr>
                <w:b/>
                <w:bCs/>
              </w:rPr>
              <w:t>6</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0BEF9" w14:textId="77777777" w:rsidR="002520D6" w:rsidRDefault="002520D6" w:rsidP="00915090">
            <w:pPr>
              <w:spacing w:before="100" w:after="100"/>
              <w:rPr>
                <w:b/>
                <w:bCs/>
              </w:rPr>
            </w:pPr>
            <w:r>
              <w:rPr>
                <w:b/>
                <w:bCs/>
              </w:rPr>
              <w:t xml:space="preserve">Total </w:t>
            </w:r>
          </w:p>
        </w:tc>
      </w:tr>
      <w:tr w:rsidR="002520D6" w14:paraId="4DF1635D" w14:textId="77777777" w:rsidTr="00202CD1">
        <w:trPr>
          <w:trHeight w:val="1210"/>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8CEA0" w14:textId="77777777" w:rsidR="002520D6" w:rsidRDefault="002520D6" w:rsidP="00915090">
            <w:pPr>
              <w:spacing w:before="100" w:after="100"/>
              <w:rPr>
                <w:b/>
                <w:bCs/>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B9D87" w14:textId="77777777" w:rsidR="002520D6" w:rsidRDefault="002520D6" w:rsidP="00915090">
            <w:pPr>
              <w:spacing w:before="100" w:after="100"/>
              <w:rPr>
                <w:b/>
                <w:bCs/>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70FE0" w14:textId="77777777" w:rsidR="002520D6" w:rsidRDefault="002520D6" w:rsidP="00915090">
            <w:pPr>
              <w:spacing w:before="100" w:after="100"/>
              <w:rPr>
                <w:b/>
                <w:bCs/>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8B0F6" w14:textId="77777777" w:rsidR="002520D6" w:rsidRDefault="002520D6" w:rsidP="00915090">
            <w:pPr>
              <w:spacing w:before="100" w:after="100"/>
              <w:rPr>
                <w:b/>
                <w:bCs/>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83C4" w14:textId="77777777" w:rsidR="002520D6" w:rsidRDefault="002520D6" w:rsidP="00915090">
            <w:pPr>
              <w:spacing w:before="100" w:after="100"/>
              <w:rPr>
                <w:b/>
                <w:bCs/>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0CB19" w14:textId="77777777" w:rsidR="002520D6" w:rsidRDefault="002520D6" w:rsidP="00915090">
            <w:pPr>
              <w:spacing w:before="100" w:after="100"/>
              <w:rPr>
                <w:b/>
                <w:bCs/>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5034" w14:textId="77777777" w:rsidR="002520D6" w:rsidRDefault="002520D6" w:rsidP="00915090">
            <w:pPr>
              <w:spacing w:before="100" w:after="100"/>
              <w:rPr>
                <w:b/>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DB7BA" w14:textId="77777777" w:rsidR="002520D6" w:rsidRDefault="002520D6" w:rsidP="00915090">
            <w:pPr>
              <w:spacing w:before="100" w:after="100"/>
              <w:rPr>
                <w:b/>
                <w:bCs/>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E366F" w14:textId="77777777" w:rsidR="002520D6" w:rsidRDefault="002520D6" w:rsidP="00915090">
            <w:pPr>
              <w:spacing w:before="100" w:after="100"/>
              <w:rPr>
                <w:b/>
                <w:bCs/>
              </w:rPr>
            </w:pP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B0E54" w14:textId="77777777" w:rsidR="002520D6" w:rsidRDefault="002520D6" w:rsidP="00915090">
            <w:pPr>
              <w:spacing w:before="100" w:after="100"/>
            </w:pPr>
          </w:p>
        </w:tc>
      </w:tr>
      <w:tr w:rsidR="002520D6" w14:paraId="1A1DD4C9" w14:textId="77777777" w:rsidTr="00202CD1">
        <w:trPr>
          <w:trHeight w:val="330"/>
        </w:trPr>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F20" w14:textId="77777777" w:rsidR="002520D6" w:rsidRDefault="002520D6" w:rsidP="00915090">
            <w:pPr>
              <w:spacing w:before="100" w:after="100"/>
              <w:rPr>
                <w:b/>
                <w:bCs/>
              </w:rPr>
            </w:pPr>
            <w:r>
              <w:rPr>
                <w:b/>
                <w:bCs/>
              </w:rPr>
              <w:t>Number for each broad area of need</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31A0E62" w14:textId="77777777" w:rsidR="002520D6" w:rsidRDefault="002520D6" w:rsidP="00915090">
            <w:pPr>
              <w:spacing w:before="100" w:after="100"/>
              <w:rPr>
                <w:b/>
                <w:bCs/>
              </w:rPr>
            </w:pPr>
            <w:r>
              <w:rPr>
                <w:b/>
                <w:bCs/>
              </w:rPr>
              <w:t>Cognition and learning</w:t>
            </w: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9A6A4B0" w14:textId="77777777" w:rsidR="002520D6" w:rsidRDefault="002520D6" w:rsidP="00915090">
            <w:pPr>
              <w:spacing w:before="100" w:after="100"/>
              <w:rPr>
                <w:b/>
                <w:bCs/>
              </w:rPr>
            </w:pPr>
            <w:r>
              <w:rPr>
                <w:b/>
                <w:bCs/>
              </w:rPr>
              <w:t>Communication and interaction</w:t>
            </w:r>
          </w:p>
        </w:tc>
        <w:tc>
          <w:tcPr>
            <w:tcW w:w="1329"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908BAAB" w14:textId="77777777" w:rsidR="002520D6" w:rsidRDefault="002520D6" w:rsidP="00915090">
            <w:pPr>
              <w:spacing w:before="100" w:after="100"/>
              <w:rPr>
                <w:b/>
                <w:bCs/>
              </w:rPr>
            </w:pPr>
            <w:r>
              <w:rPr>
                <w:b/>
                <w:bCs/>
              </w:rPr>
              <w:t>Social, emotional and mental health (SEMH)</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EEE1DF1" w14:textId="77777777" w:rsidR="002520D6" w:rsidRDefault="002520D6" w:rsidP="00915090">
            <w:pPr>
              <w:spacing w:before="100" w:after="100"/>
              <w:rPr>
                <w:b/>
                <w:bCs/>
              </w:rPr>
            </w:pPr>
            <w:r>
              <w:rPr>
                <w:b/>
                <w:bCs/>
              </w:rPr>
              <w:t>Sensory and physical needs</w:t>
            </w: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8F00" w14:textId="77777777" w:rsidR="002520D6" w:rsidRDefault="002520D6" w:rsidP="00915090">
            <w:pPr>
              <w:spacing w:before="100" w:after="100"/>
            </w:pPr>
          </w:p>
        </w:tc>
      </w:tr>
      <w:tr w:rsidR="002520D6" w14:paraId="55D42635" w14:textId="77777777" w:rsidTr="00202CD1">
        <w:trPr>
          <w:trHeight w:val="273"/>
        </w:trPr>
        <w:tc>
          <w:tcPr>
            <w:tcW w:w="11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D813" w14:textId="77777777" w:rsidR="002520D6" w:rsidRDefault="002520D6" w:rsidP="00915090">
            <w:pPr>
              <w:spacing w:before="100" w:after="100"/>
            </w:pP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F519" w14:textId="77777777" w:rsidR="002520D6" w:rsidRDefault="002520D6" w:rsidP="00915090">
            <w:pPr>
              <w:spacing w:before="100" w:after="100"/>
            </w:pPr>
          </w:p>
        </w:tc>
        <w:tc>
          <w:tcPr>
            <w:tcW w:w="16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8694A" w14:textId="77777777" w:rsidR="002520D6" w:rsidRDefault="002520D6" w:rsidP="00915090">
            <w:pPr>
              <w:spacing w:before="100" w:after="100"/>
            </w:pPr>
          </w:p>
          <w:p w14:paraId="5D0C3856" w14:textId="77777777" w:rsidR="002520D6" w:rsidRDefault="002520D6" w:rsidP="00915090">
            <w:pPr>
              <w:spacing w:before="100" w:after="100"/>
            </w:pPr>
          </w:p>
        </w:tc>
        <w:tc>
          <w:tcPr>
            <w:tcW w:w="13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3022" w14:textId="77777777" w:rsidR="002520D6" w:rsidRDefault="002520D6" w:rsidP="00915090">
            <w:pPr>
              <w:spacing w:before="100" w:after="100"/>
            </w:pP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499E" w14:textId="77777777" w:rsidR="002520D6" w:rsidRDefault="002520D6" w:rsidP="00915090">
            <w:pPr>
              <w:spacing w:before="100" w:after="100"/>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5EDE5" w14:textId="77777777" w:rsidR="002520D6" w:rsidRDefault="002520D6" w:rsidP="00915090">
            <w:pPr>
              <w:spacing w:before="100" w:after="100"/>
            </w:pPr>
          </w:p>
        </w:tc>
      </w:tr>
    </w:tbl>
    <w:p w14:paraId="46CAAC0D" w14:textId="77777777" w:rsidR="00BE539D" w:rsidRDefault="00BE539D">
      <w:pPr>
        <w:spacing w:before="100" w:after="100"/>
        <w:rPr>
          <w:i/>
          <w:iCs/>
          <w:u w:val="single"/>
        </w:rPr>
      </w:pPr>
    </w:p>
    <w:p w14:paraId="68373EAB" w14:textId="77777777" w:rsidR="00BE539D" w:rsidRDefault="00844CFE">
      <w:pPr>
        <w:spacing w:before="100" w:after="100"/>
        <w:rPr>
          <w:b/>
          <w:bCs/>
        </w:rPr>
      </w:pPr>
      <w:r>
        <w:rPr>
          <w:b/>
          <w:bCs/>
        </w:rPr>
        <w:t xml:space="preserve">Total number of children of key workers with an EHC plan who have been in school:  </w:t>
      </w:r>
    </w:p>
    <w:p w14:paraId="2A6C1F0F" w14:textId="77777777" w:rsidR="00BE539D" w:rsidRDefault="00BE539D">
      <w:pPr>
        <w:spacing w:before="100" w:after="100"/>
        <w:rPr>
          <w:b/>
          <w:bCs/>
        </w:rPr>
      </w:pPr>
    </w:p>
    <w:p w14:paraId="10F03C5F" w14:textId="77777777" w:rsidR="00BE539D" w:rsidRDefault="00844CFE">
      <w:pPr>
        <w:spacing w:before="100" w:after="100"/>
        <w:rPr>
          <w:b/>
          <w:bCs/>
        </w:rPr>
      </w:pPr>
      <w:r>
        <w:rPr>
          <w:b/>
          <w:bCs/>
        </w:rPr>
        <w:t xml:space="preserve">Total number of children who are CIN with an EHC plan in school who have been in school: </w:t>
      </w:r>
    </w:p>
    <w:p w14:paraId="6B48CBA5" w14:textId="77777777" w:rsidR="00D50D84" w:rsidRPr="00915090" w:rsidRDefault="00D50D84">
      <w:pPr>
        <w:spacing w:before="100" w:after="100"/>
        <w:rPr>
          <w:b/>
          <w:bCs/>
        </w:rPr>
      </w:pPr>
    </w:p>
    <w:p w14:paraId="62B96F8D" w14:textId="77777777" w:rsidR="00D50D84" w:rsidRDefault="00D50D84">
      <w:pPr>
        <w:spacing w:before="100" w:after="100"/>
        <w:rPr>
          <w:b/>
          <w:bCs/>
        </w:rPr>
      </w:pPr>
      <w:r w:rsidRPr="00915090">
        <w:rPr>
          <w:b/>
          <w:bCs/>
        </w:rPr>
        <w:t>Total number of children on SEN support who have been in school:</w:t>
      </w:r>
    </w:p>
    <w:p w14:paraId="7EF962BD" w14:textId="77777777" w:rsidR="00BE539D" w:rsidRDefault="00BE539D">
      <w:pPr>
        <w:spacing w:before="100" w:after="100"/>
        <w:rPr>
          <w:i/>
          <w:iCs/>
          <w:u w:val="single"/>
        </w:rPr>
      </w:pPr>
    </w:p>
    <w:p w14:paraId="404DE9CA" w14:textId="77777777" w:rsidR="00BE539D" w:rsidRDefault="00844CFE">
      <w:pPr>
        <w:pStyle w:val="ListParagraph"/>
        <w:numPr>
          <w:ilvl w:val="0"/>
          <w:numId w:val="1"/>
        </w:numPr>
        <w:spacing w:before="100" w:after="100"/>
        <w:rPr>
          <w:b/>
          <w:bCs/>
          <w:color w:val="4472C4"/>
          <w:sz w:val="24"/>
          <w:szCs w:val="24"/>
        </w:rPr>
      </w:pPr>
      <w:r>
        <w:rPr>
          <w:b/>
          <w:bCs/>
          <w:color w:val="4472C4"/>
          <w:sz w:val="24"/>
          <w:szCs w:val="24"/>
        </w:rPr>
        <w:t>Risk Assessment</w:t>
      </w:r>
    </w:p>
    <w:p w14:paraId="080ED16A" w14:textId="77777777" w:rsidR="00BE539D" w:rsidRDefault="00844CFE">
      <w:pPr>
        <w:spacing w:before="100" w:after="100"/>
      </w:pPr>
      <w:r>
        <w:t>Explain your risk assessment process – use of Ealing guidance etc.</w:t>
      </w:r>
    </w:p>
    <w:p w14:paraId="3B84799E" w14:textId="77777777" w:rsidR="002A33A4" w:rsidRPr="00915090" w:rsidRDefault="00D50D84">
      <w:pPr>
        <w:spacing w:before="100" w:after="100"/>
      </w:pPr>
      <w:r w:rsidRPr="00915090">
        <w:t>Ask for specific n</w:t>
      </w:r>
      <w:r w:rsidR="00DF47CA" w:rsidRPr="00915090">
        <w:t>umbers of assessments conducted?</w:t>
      </w:r>
    </w:p>
    <w:p w14:paraId="643A7F62" w14:textId="77777777" w:rsidR="00DF47CA" w:rsidRDefault="00DF47CA">
      <w:pPr>
        <w:spacing w:before="100" w:after="100"/>
      </w:pPr>
      <w:r w:rsidRPr="00915090">
        <w:t>Were all children on SEN register risk assessed?</w:t>
      </w:r>
    </w:p>
    <w:p w14:paraId="3335BC67" w14:textId="77777777" w:rsidR="00D50D84" w:rsidRDefault="00D50D84">
      <w:pPr>
        <w:spacing w:before="100" w:after="100"/>
      </w:pPr>
      <w:r>
        <w:t xml:space="preserve"> </w:t>
      </w:r>
    </w:p>
    <w:p w14:paraId="2F89812D" w14:textId="77777777" w:rsidR="002A33A4" w:rsidRDefault="002A33A4">
      <w:pPr>
        <w:spacing w:before="100" w:after="100"/>
      </w:pPr>
    </w:p>
    <w:p w14:paraId="492D794F" w14:textId="77777777" w:rsidR="00BC1F5C" w:rsidRDefault="00BC1F5C">
      <w:pPr>
        <w:spacing w:before="100" w:after="100"/>
      </w:pPr>
    </w:p>
    <w:p w14:paraId="70939CFE" w14:textId="77777777" w:rsidR="00BC1F5C" w:rsidRDefault="00BC1F5C">
      <w:pPr>
        <w:spacing w:before="100" w:after="100"/>
      </w:pPr>
    </w:p>
    <w:p w14:paraId="69FABF8C" w14:textId="77777777" w:rsidR="00BE539D" w:rsidRDefault="00BE539D">
      <w:pPr>
        <w:spacing w:before="100" w:after="100"/>
        <w:rPr>
          <w:i/>
          <w:iCs/>
        </w:rPr>
      </w:pPr>
    </w:p>
    <w:p w14:paraId="539340B0" w14:textId="77777777" w:rsidR="00BE539D" w:rsidRDefault="00BE539D">
      <w:pPr>
        <w:spacing w:before="100" w:after="100"/>
        <w:rPr>
          <w:i/>
          <w:iCs/>
          <w:u w:val="single"/>
        </w:rPr>
      </w:pPr>
    </w:p>
    <w:p w14:paraId="5325902E" w14:textId="77777777" w:rsidR="00BC1F5C" w:rsidRPr="00BC1F5C" w:rsidRDefault="00844CFE" w:rsidP="00BC1F5C">
      <w:pPr>
        <w:pStyle w:val="ListParagraph"/>
        <w:numPr>
          <w:ilvl w:val="0"/>
          <w:numId w:val="1"/>
        </w:numPr>
        <w:spacing w:before="100" w:after="100"/>
        <w:rPr>
          <w:b/>
          <w:bCs/>
          <w:color w:val="4472C4"/>
          <w:sz w:val="24"/>
          <w:szCs w:val="24"/>
        </w:rPr>
      </w:pPr>
      <w:r>
        <w:rPr>
          <w:b/>
          <w:bCs/>
          <w:color w:val="4472C4"/>
          <w:sz w:val="24"/>
          <w:szCs w:val="24"/>
        </w:rPr>
        <w:t xml:space="preserve">Provision for children with an EHCP </w:t>
      </w:r>
    </w:p>
    <w:p w14:paraId="6319124B" w14:textId="77777777" w:rsidR="00BE539D" w:rsidRDefault="00844CFE">
      <w:pPr>
        <w:spacing w:before="100" w:after="100"/>
      </w:pPr>
      <w:r>
        <w:t>State all the steps/actions the school has taken – include outside agency support too</w:t>
      </w:r>
    </w:p>
    <w:tbl>
      <w:tblPr>
        <w:tblW w:w="9016" w:type="dxa"/>
        <w:tblCellMar>
          <w:left w:w="10" w:type="dxa"/>
          <w:right w:w="10" w:type="dxa"/>
        </w:tblCellMar>
        <w:tblLook w:val="04A0" w:firstRow="1" w:lastRow="0" w:firstColumn="1" w:lastColumn="0" w:noHBand="0" w:noVBand="1"/>
      </w:tblPr>
      <w:tblGrid>
        <w:gridCol w:w="1838"/>
        <w:gridCol w:w="3827"/>
        <w:gridCol w:w="3351"/>
      </w:tblGrid>
      <w:tr w:rsidR="00BE539D" w14:paraId="382DFB43" w14:textId="77777777">
        <w:tc>
          <w:tcPr>
            <w:tcW w:w="183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DFC26D" w14:textId="77777777" w:rsidR="00BE539D" w:rsidRDefault="00BE539D">
            <w:pPr>
              <w:spacing w:before="100" w:after="100"/>
              <w:jc w:val="center"/>
              <w:rPr>
                <w:i/>
                <w:iCs/>
                <w:u w:val="single"/>
              </w:rPr>
            </w:pPr>
          </w:p>
        </w:tc>
        <w:tc>
          <w:tcPr>
            <w:tcW w:w="382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A32C11D" w14:textId="77777777" w:rsidR="00BE539D" w:rsidRDefault="00844CFE">
            <w:pPr>
              <w:spacing w:before="100" w:after="100"/>
              <w:jc w:val="center"/>
              <w:rPr>
                <w:b/>
                <w:bCs/>
              </w:rPr>
            </w:pPr>
            <w:r>
              <w:rPr>
                <w:b/>
                <w:bCs/>
              </w:rPr>
              <w:t>Provision on offer at school</w:t>
            </w:r>
          </w:p>
        </w:tc>
        <w:tc>
          <w:tcPr>
            <w:tcW w:w="335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827567F" w14:textId="77777777" w:rsidR="00BE539D" w:rsidRDefault="00844CFE">
            <w:pPr>
              <w:spacing w:before="100" w:after="100"/>
              <w:jc w:val="center"/>
              <w:rPr>
                <w:b/>
                <w:bCs/>
              </w:rPr>
            </w:pPr>
            <w:r>
              <w:rPr>
                <w:b/>
                <w:bCs/>
              </w:rPr>
              <w:t>Provision on offer at home</w:t>
            </w:r>
          </w:p>
        </w:tc>
      </w:tr>
      <w:tr w:rsidR="00BE539D" w14:paraId="493DC4FE" w14:textId="77777777">
        <w:tc>
          <w:tcPr>
            <w:tcW w:w="183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70D0ADC" w14:textId="77777777" w:rsidR="00BE539D" w:rsidRDefault="00844CFE">
            <w:pPr>
              <w:spacing w:before="100" w:after="100"/>
              <w:rPr>
                <w:b/>
                <w:bCs/>
              </w:rPr>
            </w:pPr>
            <w:r>
              <w:rPr>
                <w:b/>
                <w:bCs/>
              </w:rPr>
              <w:t>Education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8BBD" w14:textId="77777777" w:rsidR="00BE539D" w:rsidRDefault="00BE539D">
            <w:pPr>
              <w:spacing w:before="100" w:after="100"/>
              <w:rPr>
                <w:i/>
                <w:iCs/>
                <w:u w:val="single"/>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821" w14:textId="77777777" w:rsidR="00BE539D" w:rsidRDefault="00BE539D">
            <w:pPr>
              <w:spacing w:before="100" w:after="100"/>
              <w:rPr>
                <w:i/>
                <w:iCs/>
                <w:u w:val="single"/>
              </w:rPr>
            </w:pPr>
          </w:p>
        </w:tc>
      </w:tr>
      <w:tr w:rsidR="00BE539D" w14:paraId="7021F7B6" w14:textId="77777777">
        <w:tc>
          <w:tcPr>
            <w:tcW w:w="183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1BB174B" w14:textId="77777777" w:rsidR="00BE539D" w:rsidRDefault="00844CFE">
            <w:pPr>
              <w:spacing w:before="100" w:after="100"/>
              <w:rPr>
                <w:b/>
                <w:bCs/>
              </w:rPr>
            </w:pPr>
            <w:r>
              <w:rPr>
                <w:b/>
                <w:bCs/>
              </w:rPr>
              <w:t>Health</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97BF9" w14:textId="77777777" w:rsidR="00BE539D" w:rsidRDefault="00BE539D">
            <w:pPr>
              <w:spacing w:before="100" w:after="100"/>
              <w:rPr>
                <w:i/>
                <w:iCs/>
                <w:u w:val="single"/>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5F699" w14:textId="77777777" w:rsidR="00BE539D" w:rsidRDefault="00BE539D">
            <w:pPr>
              <w:spacing w:before="100" w:after="100"/>
              <w:rPr>
                <w:i/>
                <w:iCs/>
                <w:u w:val="single"/>
              </w:rPr>
            </w:pPr>
          </w:p>
        </w:tc>
      </w:tr>
      <w:tr w:rsidR="00BE539D" w14:paraId="218220C9" w14:textId="77777777">
        <w:trPr>
          <w:trHeight w:val="455"/>
        </w:trPr>
        <w:tc>
          <w:tcPr>
            <w:tcW w:w="183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22900CB" w14:textId="77777777" w:rsidR="00BE539D" w:rsidRDefault="00844CFE">
            <w:pPr>
              <w:spacing w:before="100" w:after="100"/>
              <w:rPr>
                <w:b/>
                <w:bCs/>
              </w:rPr>
            </w:pPr>
            <w:r>
              <w:rPr>
                <w:b/>
                <w:bCs/>
              </w:rPr>
              <w:t>Care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595D" w14:textId="77777777" w:rsidR="00BE539D" w:rsidRDefault="00BE539D">
            <w:pPr>
              <w:spacing w:before="100" w:after="100"/>
              <w:rPr>
                <w:i/>
                <w:iCs/>
                <w:u w:val="single"/>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13B06" w14:textId="77777777" w:rsidR="00BE539D" w:rsidRDefault="00BE539D">
            <w:pPr>
              <w:spacing w:before="100" w:after="100"/>
              <w:rPr>
                <w:i/>
                <w:iCs/>
                <w:u w:val="single"/>
              </w:rPr>
            </w:pPr>
          </w:p>
        </w:tc>
      </w:tr>
    </w:tbl>
    <w:p w14:paraId="18307D10" w14:textId="77777777" w:rsidR="00BE539D" w:rsidRDefault="00BE539D">
      <w:pPr>
        <w:spacing w:before="100" w:after="100"/>
        <w:rPr>
          <w:i/>
          <w:iCs/>
          <w:u w:val="single"/>
        </w:rPr>
      </w:pPr>
    </w:p>
    <w:p w14:paraId="173A9194" w14:textId="77777777" w:rsidR="00BE539D" w:rsidRPr="00BC1F5C" w:rsidRDefault="00844CFE" w:rsidP="00BC1F5C">
      <w:pPr>
        <w:pStyle w:val="ListParagraph"/>
        <w:numPr>
          <w:ilvl w:val="0"/>
          <w:numId w:val="1"/>
        </w:numPr>
        <w:spacing w:before="100" w:after="100"/>
        <w:rPr>
          <w:b/>
          <w:bCs/>
          <w:color w:val="4472C4"/>
          <w:sz w:val="24"/>
          <w:szCs w:val="24"/>
        </w:rPr>
      </w:pPr>
      <w:r w:rsidRPr="00BC1F5C">
        <w:rPr>
          <w:b/>
          <w:bCs/>
          <w:color w:val="4472C4"/>
          <w:sz w:val="24"/>
          <w:szCs w:val="24"/>
        </w:rPr>
        <w:t>Adjustments to plans for children</w:t>
      </w:r>
    </w:p>
    <w:p w14:paraId="3CEF882C" w14:textId="77777777" w:rsidR="00BE539D" w:rsidRDefault="00844CFE">
      <w:pPr>
        <w:spacing w:before="100" w:after="100"/>
      </w:pPr>
      <w:r>
        <w:t xml:space="preserve">Explain any adjustments to plans you have made (an overview in whichever way you see fit), how many plans have been adjusted etc. This section will look different according to how many children you have. </w:t>
      </w:r>
    </w:p>
    <w:p w14:paraId="4C47DCAC" w14:textId="77777777" w:rsidR="00BE539D" w:rsidRDefault="00844CFE">
      <w:pPr>
        <w:spacing w:before="100" w:after="100"/>
        <w:rPr>
          <w:i/>
          <w:iCs/>
        </w:rPr>
      </w:pPr>
      <w:r>
        <w:rPr>
          <w:i/>
          <w:iCs/>
        </w:rPr>
        <w:t>You may wish to give a couple of examples, or simply say see XXXXXX individual risk assessment/adjustment plan/notes</w:t>
      </w:r>
    </w:p>
    <w:p w14:paraId="7BE98068" w14:textId="77777777" w:rsidR="00BC1F5C" w:rsidRPr="00915090" w:rsidRDefault="00915090">
      <w:pPr>
        <w:spacing w:before="100" w:after="100"/>
        <w:rPr>
          <w:i/>
          <w:iCs/>
        </w:rPr>
      </w:pPr>
      <w:r w:rsidRPr="00915090">
        <w:rPr>
          <w:i/>
          <w:iCs/>
        </w:rPr>
        <w:t>Share</w:t>
      </w:r>
      <w:r w:rsidR="00DF47CA" w:rsidRPr="00915090">
        <w:rPr>
          <w:i/>
          <w:iCs/>
        </w:rPr>
        <w:t xml:space="preserve"> how many children with a 1-2-1 were accessing their usual TA either directly in school or at home. </w:t>
      </w:r>
    </w:p>
    <w:p w14:paraId="47F01263" w14:textId="77777777" w:rsidR="00BE539D" w:rsidRDefault="00BE539D">
      <w:pPr>
        <w:spacing w:before="100" w:after="100"/>
      </w:pPr>
    </w:p>
    <w:p w14:paraId="5FFE3C80" w14:textId="77777777" w:rsidR="00BE539D" w:rsidRDefault="00BE539D">
      <w:pPr>
        <w:spacing w:before="100" w:after="100"/>
      </w:pPr>
    </w:p>
    <w:p w14:paraId="3763E0DA" w14:textId="77777777" w:rsidR="00BE539D" w:rsidRDefault="00BE539D">
      <w:pPr>
        <w:spacing w:before="100" w:after="100"/>
      </w:pPr>
    </w:p>
    <w:p w14:paraId="0DB5E9AF" w14:textId="77777777" w:rsidR="00BE539D" w:rsidRDefault="00BE539D">
      <w:pPr>
        <w:spacing w:before="100" w:after="100"/>
      </w:pPr>
    </w:p>
    <w:p w14:paraId="16D293ED" w14:textId="77777777" w:rsidR="00BE539D" w:rsidRDefault="00BE539D">
      <w:pPr>
        <w:spacing w:before="100" w:after="100"/>
      </w:pPr>
    </w:p>
    <w:p w14:paraId="2781AB2A" w14:textId="77777777" w:rsidR="00BE539D" w:rsidRDefault="00BE539D">
      <w:pPr>
        <w:spacing w:before="100" w:after="100"/>
      </w:pPr>
    </w:p>
    <w:p w14:paraId="34902959" w14:textId="77777777" w:rsidR="00BE539D" w:rsidRDefault="00844CFE">
      <w:pPr>
        <w:pStyle w:val="ListParagraph"/>
        <w:numPr>
          <w:ilvl w:val="0"/>
          <w:numId w:val="1"/>
        </w:numPr>
        <w:spacing w:before="100" w:after="100"/>
        <w:rPr>
          <w:b/>
          <w:bCs/>
          <w:color w:val="4472C4"/>
          <w:sz w:val="24"/>
          <w:szCs w:val="24"/>
        </w:rPr>
      </w:pPr>
      <w:r>
        <w:rPr>
          <w:b/>
          <w:bCs/>
          <w:color w:val="4472C4"/>
          <w:sz w:val="24"/>
          <w:szCs w:val="24"/>
        </w:rPr>
        <w:t>Funding</w:t>
      </w:r>
    </w:p>
    <w:p w14:paraId="198F12ED" w14:textId="77777777" w:rsidR="00BE539D" w:rsidRDefault="00844CFE">
      <w:pPr>
        <w:spacing w:before="100" w:after="100"/>
      </w:pPr>
      <w:r>
        <w:t>Any changes to how you have used funding - how have you delegated, are top-up resources/funding being used efficiently and effectivel</w:t>
      </w:r>
      <w:r w:rsidR="0087280E">
        <w:t>y?</w:t>
      </w:r>
    </w:p>
    <w:p w14:paraId="20D5CE8A" w14:textId="77777777" w:rsidR="0011649B" w:rsidRDefault="0011649B">
      <w:pPr>
        <w:spacing w:before="100" w:after="100"/>
      </w:pPr>
    </w:p>
    <w:p w14:paraId="45613FB3" w14:textId="77777777" w:rsidR="0011649B" w:rsidRDefault="0011649B">
      <w:pPr>
        <w:spacing w:before="100" w:after="100"/>
      </w:pPr>
      <w:r w:rsidRPr="00915090">
        <w:t xml:space="preserve">Number of additional devices purchased directly by </w:t>
      </w:r>
      <w:proofErr w:type="gramStart"/>
      <w:r w:rsidRPr="00915090">
        <w:t>school?</w:t>
      </w:r>
      <w:proofErr w:type="gramEnd"/>
    </w:p>
    <w:p w14:paraId="3ED59F60" w14:textId="77777777" w:rsidR="002520D6" w:rsidRPr="00915090" w:rsidRDefault="002520D6">
      <w:pPr>
        <w:spacing w:before="100" w:after="100"/>
      </w:pPr>
    </w:p>
    <w:p w14:paraId="24500E8D" w14:textId="77777777" w:rsidR="0011649B" w:rsidRDefault="0011649B">
      <w:pPr>
        <w:spacing w:before="100" w:after="100"/>
      </w:pPr>
      <w:r w:rsidRPr="00915090">
        <w:t xml:space="preserve">Number of devices school received </w:t>
      </w:r>
      <w:r w:rsidR="00DF47CA" w:rsidRPr="00915090">
        <w:t xml:space="preserve">from </w:t>
      </w:r>
      <w:r w:rsidRPr="00915090">
        <w:t>grant funding</w:t>
      </w:r>
      <w:r w:rsidR="00DF47CA" w:rsidRPr="00915090">
        <w:t>/LA</w:t>
      </w:r>
      <w:r w:rsidRPr="00915090">
        <w:t>?</w:t>
      </w:r>
    </w:p>
    <w:p w14:paraId="2E4B078C" w14:textId="77777777" w:rsidR="002520D6" w:rsidRPr="00915090" w:rsidRDefault="002520D6">
      <w:pPr>
        <w:spacing w:before="100" w:after="100"/>
      </w:pPr>
    </w:p>
    <w:p w14:paraId="0F6D54E9" w14:textId="77777777" w:rsidR="0011649B" w:rsidRDefault="0011649B">
      <w:pPr>
        <w:spacing w:before="100" w:after="100"/>
      </w:pPr>
      <w:r w:rsidRPr="00915090">
        <w:t xml:space="preserve">Number of children who received </w:t>
      </w:r>
      <w:proofErr w:type="gramStart"/>
      <w:r w:rsidRPr="00915090">
        <w:t>devices?</w:t>
      </w:r>
      <w:proofErr w:type="gramEnd"/>
    </w:p>
    <w:p w14:paraId="705F3A52" w14:textId="77777777" w:rsidR="00BE539D" w:rsidRDefault="00BE539D">
      <w:pPr>
        <w:spacing w:before="100" w:after="100"/>
      </w:pPr>
    </w:p>
    <w:p w14:paraId="104D472A" w14:textId="77777777" w:rsidR="00BE539D" w:rsidRDefault="00BE539D">
      <w:pPr>
        <w:spacing w:before="100" w:after="100"/>
      </w:pPr>
    </w:p>
    <w:p w14:paraId="7FAFD4F8" w14:textId="77777777" w:rsidR="00BE539D" w:rsidRDefault="00BE539D">
      <w:pPr>
        <w:spacing w:before="100" w:after="100"/>
      </w:pPr>
    </w:p>
    <w:p w14:paraId="178A2F93" w14:textId="77777777" w:rsidR="00BE539D" w:rsidRDefault="00BE539D">
      <w:pPr>
        <w:spacing w:before="100" w:after="100"/>
      </w:pPr>
    </w:p>
    <w:p w14:paraId="2B4FC916" w14:textId="77777777" w:rsidR="00BE539D" w:rsidRDefault="00BE539D">
      <w:pPr>
        <w:spacing w:before="100" w:after="100"/>
      </w:pPr>
    </w:p>
    <w:p w14:paraId="2EE20AB0" w14:textId="77777777" w:rsidR="00BE539D" w:rsidRDefault="00BE539D">
      <w:pPr>
        <w:spacing w:before="100" w:after="100"/>
      </w:pPr>
    </w:p>
    <w:p w14:paraId="30C0D688" w14:textId="77777777" w:rsidR="00BE539D" w:rsidRDefault="00BE539D">
      <w:pPr>
        <w:spacing w:before="100" w:after="100"/>
      </w:pPr>
    </w:p>
    <w:p w14:paraId="70F2FC04" w14:textId="77777777" w:rsidR="00BE539D" w:rsidRDefault="00844CFE">
      <w:pPr>
        <w:pStyle w:val="ListParagraph"/>
        <w:numPr>
          <w:ilvl w:val="0"/>
          <w:numId w:val="1"/>
        </w:numPr>
        <w:spacing w:before="100" w:after="100"/>
        <w:rPr>
          <w:b/>
          <w:bCs/>
          <w:color w:val="4472C4"/>
          <w:sz w:val="24"/>
          <w:szCs w:val="24"/>
        </w:rPr>
      </w:pPr>
      <w:r>
        <w:rPr>
          <w:b/>
          <w:bCs/>
          <w:color w:val="4472C4"/>
          <w:sz w:val="24"/>
          <w:szCs w:val="24"/>
        </w:rPr>
        <w:t>Annual Reviews</w:t>
      </w:r>
    </w:p>
    <w:p w14:paraId="34BB12C6" w14:textId="77777777" w:rsidR="00BE539D" w:rsidRDefault="00844CFE">
      <w:pPr>
        <w:spacing w:before="100" w:after="100"/>
        <w:rPr>
          <w:i/>
          <w:iCs/>
          <w:u w:val="single"/>
        </w:rPr>
      </w:pPr>
      <w:r>
        <w:t>How many reviews have taken place?  How effective? Any big changes</w:t>
      </w:r>
      <w:r w:rsidR="002A33A4">
        <w:t>?</w:t>
      </w:r>
    </w:p>
    <w:p w14:paraId="07CC105F" w14:textId="77777777" w:rsidR="00BE539D" w:rsidRDefault="00BE539D">
      <w:pPr>
        <w:spacing w:before="100" w:after="100"/>
        <w:rPr>
          <w:i/>
          <w:iCs/>
          <w:u w:val="single"/>
        </w:rPr>
      </w:pPr>
    </w:p>
    <w:p w14:paraId="3A9CC934" w14:textId="77777777" w:rsidR="00BE539D" w:rsidRDefault="00BE539D">
      <w:pPr>
        <w:spacing w:before="100" w:after="100"/>
        <w:rPr>
          <w:i/>
          <w:iCs/>
          <w:u w:val="single"/>
        </w:rPr>
      </w:pPr>
    </w:p>
    <w:p w14:paraId="2BDFAEAD" w14:textId="77777777" w:rsidR="00BE539D" w:rsidRDefault="00BE539D">
      <w:pPr>
        <w:spacing w:before="100" w:after="100"/>
        <w:rPr>
          <w:i/>
          <w:iCs/>
          <w:u w:val="single"/>
        </w:rPr>
      </w:pPr>
    </w:p>
    <w:p w14:paraId="3F3CF412" w14:textId="77777777" w:rsidR="00BE539D" w:rsidRDefault="00BE539D">
      <w:pPr>
        <w:spacing w:before="100" w:after="100"/>
        <w:rPr>
          <w:i/>
          <w:iCs/>
          <w:u w:val="single"/>
        </w:rPr>
      </w:pPr>
    </w:p>
    <w:p w14:paraId="206C2C7C" w14:textId="77777777" w:rsidR="00BE539D" w:rsidRDefault="00BE539D">
      <w:pPr>
        <w:spacing w:before="100" w:after="100"/>
        <w:rPr>
          <w:i/>
          <w:iCs/>
          <w:u w:val="single"/>
        </w:rPr>
      </w:pPr>
    </w:p>
    <w:p w14:paraId="70F351A2" w14:textId="77777777" w:rsidR="00BE539D" w:rsidRDefault="00844CFE">
      <w:pPr>
        <w:pStyle w:val="ListParagraph"/>
        <w:numPr>
          <w:ilvl w:val="0"/>
          <w:numId w:val="1"/>
        </w:numPr>
        <w:spacing w:before="100" w:after="100"/>
        <w:rPr>
          <w:b/>
          <w:bCs/>
          <w:color w:val="4472C4"/>
          <w:sz w:val="24"/>
          <w:szCs w:val="24"/>
        </w:rPr>
      </w:pPr>
      <w:r>
        <w:rPr>
          <w:b/>
          <w:bCs/>
          <w:color w:val="4472C4"/>
          <w:sz w:val="24"/>
          <w:szCs w:val="24"/>
        </w:rPr>
        <w:t xml:space="preserve">Provision for children on SEN Support </w:t>
      </w:r>
    </w:p>
    <w:p w14:paraId="418FA3B8" w14:textId="77777777" w:rsidR="00BE539D" w:rsidRDefault="00844CFE">
      <w:pPr>
        <w:spacing w:before="100" w:after="100"/>
        <w:rPr>
          <w:color w:val="000000"/>
        </w:rPr>
      </w:pPr>
      <w:r>
        <w:rPr>
          <w:color w:val="000000"/>
        </w:rPr>
        <w:t>State all the actions taken/support offered</w:t>
      </w:r>
    </w:p>
    <w:tbl>
      <w:tblPr>
        <w:tblW w:w="9016" w:type="dxa"/>
        <w:tblCellMar>
          <w:left w:w="10" w:type="dxa"/>
          <w:right w:w="10" w:type="dxa"/>
        </w:tblCellMar>
        <w:tblLook w:val="04A0" w:firstRow="1" w:lastRow="0" w:firstColumn="1" w:lastColumn="0" w:noHBand="0" w:noVBand="1"/>
      </w:tblPr>
      <w:tblGrid>
        <w:gridCol w:w="4508"/>
        <w:gridCol w:w="4508"/>
      </w:tblGrid>
      <w:tr w:rsidR="00BE539D" w14:paraId="117ACD90" w14:textId="77777777">
        <w:tc>
          <w:tcPr>
            <w:tcW w:w="450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E88AB07" w14:textId="77777777" w:rsidR="00BE539D" w:rsidRDefault="00844CFE">
            <w:pPr>
              <w:spacing w:before="100" w:after="100"/>
              <w:jc w:val="center"/>
              <w:rPr>
                <w:b/>
                <w:bCs/>
              </w:rPr>
            </w:pPr>
            <w:r>
              <w:rPr>
                <w:b/>
                <w:bCs/>
              </w:rPr>
              <w:t>Provision at school</w:t>
            </w:r>
          </w:p>
        </w:tc>
        <w:tc>
          <w:tcPr>
            <w:tcW w:w="450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C15F593" w14:textId="77777777" w:rsidR="00BE539D" w:rsidRDefault="00844CFE">
            <w:pPr>
              <w:spacing w:before="100" w:after="100"/>
              <w:jc w:val="center"/>
              <w:rPr>
                <w:b/>
                <w:bCs/>
              </w:rPr>
            </w:pPr>
            <w:r>
              <w:rPr>
                <w:b/>
                <w:bCs/>
              </w:rPr>
              <w:t>Provision at home</w:t>
            </w:r>
          </w:p>
        </w:tc>
      </w:tr>
      <w:tr w:rsidR="00BE539D" w14:paraId="01279EDA"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D9E4" w14:textId="77777777" w:rsidR="00BE539D" w:rsidRDefault="00BE539D">
            <w:pPr>
              <w:spacing w:before="100" w:after="100"/>
              <w:rPr>
                <w:i/>
                <w:iCs/>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FCBBA" w14:textId="77777777" w:rsidR="00BE539D" w:rsidRDefault="00BE539D">
            <w:pPr>
              <w:spacing w:before="100" w:after="100"/>
              <w:rPr>
                <w:i/>
                <w:iCs/>
                <w:u w:val="single"/>
              </w:rPr>
            </w:pPr>
          </w:p>
        </w:tc>
      </w:tr>
    </w:tbl>
    <w:p w14:paraId="6805C378" w14:textId="77777777" w:rsidR="00BE539D" w:rsidRDefault="00BE539D">
      <w:pPr>
        <w:spacing w:before="100" w:after="100"/>
        <w:rPr>
          <w:i/>
          <w:iCs/>
          <w:u w:val="single"/>
        </w:rPr>
      </w:pPr>
    </w:p>
    <w:p w14:paraId="4028CE3A" w14:textId="77777777" w:rsidR="00BE539D" w:rsidRDefault="00BE539D">
      <w:pPr>
        <w:spacing w:before="100" w:after="100"/>
        <w:rPr>
          <w:i/>
          <w:iCs/>
          <w:u w:val="single"/>
        </w:rPr>
      </w:pPr>
    </w:p>
    <w:p w14:paraId="787C6122" w14:textId="77777777" w:rsidR="00BE539D" w:rsidRDefault="00BE539D">
      <w:pPr>
        <w:spacing w:before="100" w:after="100"/>
        <w:rPr>
          <w:i/>
          <w:iCs/>
          <w:u w:val="single"/>
        </w:rPr>
      </w:pPr>
    </w:p>
    <w:p w14:paraId="56A73BED" w14:textId="77777777" w:rsidR="00BE539D" w:rsidRDefault="00844CFE">
      <w:pPr>
        <w:pStyle w:val="ListParagraph"/>
        <w:numPr>
          <w:ilvl w:val="0"/>
          <w:numId w:val="1"/>
        </w:numPr>
        <w:spacing w:before="100" w:after="100"/>
        <w:rPr>
          <w:b/>
          <w:bCs/>
          <w:color w:val="4472C4"/>
          <w:sz w:val="24"/>
          <w:szCs w:val="24"/>
        </w:rPr>
      </w:pPr>
      <w:r>
        <w:rPr>
          <w:b/>
          <w:bCs/>
          <w:color w:val="4472C4"/>
          <w:sz w:val="24"/>
          <w:szCs w:val="24"/>
        </w:rPr>
        <w:t xml:space="preserve">Communication </w:t>
      </w:r>
    </w:p>
    <w:p w14:paraId="68B2E68F" w14:textId="77777777" w:rsidR="0087280E" w:rsidRDefault="00844CFE">
      <w:pPr>
        <w:spacing w:before="100" w:after="100"/>
      </w:pPr>
      <w:r>
        <w:t>Explain how the school has communicated with parents/ carers and pupils:</w:t>
      </w:r>
    </w:p>
    <w:p w14:paraId="3243F8A2" w14:textId="77777777" w:rsidR="00BE539D" w:rsidRDefault="00BE539D">
      <w:pPr>
        <w:spacing w:before="100" w:after="100"/>
      </w:pPr>
    </w:p>
    <w:p w14:paraId="74A61BEA" w14:textId="77777777" w:rsidR="0087280E" w:rsidRPr="00915090" w:rsidRDefault="002A33A4">
      <w:pPr>
        <w:spacing w:before="100" w:after="100"/>
      </w:pPr>
      <w:r w:rsidRPr="00915090">
        <w:t xml:space="preserve">What communication did you use? </w:t>
      </w:r>
      <w:r w:rsidR="0087280E">
        <w:t xml:space="preserve">  Tick all that apply </w:t>
      </w:r>
    </w:p>
    <w:p w14:paraId="2389E1A3" w14:textId="77777777" w:rsidR="0087280E" w:rsidRDefault="0087280E">
      <w:pPr>
        <w:spacing w:before="100" w:after="100"/>
      </w:pPr>
      <w:r>
        <w:t xml:space="preserve">Phone </w:t>
      </w:r>
      <w:sdt>
        <w:sdtPr>
          <w:id w:val="-12399453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A1E6FA" w14:textId="77777777" w:rsidR="0087280E" w:rsidRDefault="0087280E">
      <w:pPr>
        <w:spacing w:before="100" w:after="100"/>
      </w:pPr>
      <w:r>
        <w:t xml:space="preserve">Email   </w:t>
      </w:r>
      <w:sdt>
        <w:sdtPr>
          <w:id w:val="8375046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2710F1" w14:textId="77777777" w:rsidR="0087280E" w:rsidRDefault="0087280E">
      <w:pPr>
        <w:spacing w:before="100" w:after="100"/>
      </w:pPr>
      <w:r>
        <w:t xml:space="preserve">Zoom or </w:t>
      </w:r>
      <w:proofErr w:type="gramStart"/>
      <w:r>
        <w:t>other</w:t>
      </w:r>
      <w:proofErr w:type="gramEnd"/>
      <w:r>
        <w:t xml:space="preserve"> video platform  </w:t>
      </w:r>
      <w:sdt>
        <w:sdtPr>
          <w:id w:val="-19863029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C19471" w14:textId="77777777" w:rsidR="002A33A4" w:rsidRDefault="0087280E" w:rsidP="0087280E">
      <w:pPr>
        <w:spacing w:before="100" w:after="100"/>
      </w:pPr>
      <w:r>
        <w:t xml:space="preserve">Digital application e.g. Class Dojo </w:t>
      </w:r>
      <w:sdt>
        <w:sdtPr>
          <w:id w:val="-14601761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6870F1" w14:textId="77777777" w:rsidR="0087280E" w:rsidRDefault="0087280E">
      <w:pPr>
        <w:spacing w:before="100" w:after="100"/>
      </w:pPr>
    </w:p>
    <w:p w14:paraId="68C1A8BD" w14:textId="77777777" w:rsidR="0087280E" w:rsidRDefault="0087280E">
      <w:pPr>
        <w:spacing w:before="100" w:after="100"/>
      </w:pPr>
      <w:proofErr w:type="gramStart"/>
      <w:r>
        <w:t>Other  (</w:t>
      </w:r>
      <w:proofErr w:type="gramEnd"/>
      <w:r>
        <w:t xml:space="preserve">please state) </w:t>
      </w:r>
      <w:sdt>
        <w:sdtPr>
          <w:id w:val="274988073"/>
          <w14:checkbox>
            <w14:checked w14:val="0"/>
            <w14:checkedState w14:val="2612" w14:font="MS Gothic"/>
            <w14:uncheckedState w14:val="2610" w14:font="MS Gothic"/>
          </w14:checkbox>
        </w:sdtPr>
        <w:sdtEndPr/>
        <w:sdtContent>
          <w:r w:rsidR="00202CD1">
            <w:rPr>
              <w:rFonts w:ascii="MS Gothic" w:eastAsia="MS Gothic" w:hAnsi="MS Gothic" w:hint="eastAsia"/>
            </w:rPr>
            <w:t>☐</w:t>
          </w:r>
        </w:sdtContent>
      </w:sdt>
    </w:p>
    <w:p w14:paraId="687336AC" w14:textId="77777777" w:rsidR="0087280E" w:rsidRDefault="0087280E">
      <w:pPr>
        <w:spacing w:before="100" w:after="100"/>
      </w:pPr>
    </w:p>
    <w:p w14:paraId="2705406C" w14:textId="77777777" w:rsidR="00BE539D" w:rsidRDefault="00BE539D">
      <w:pPr>
        <w:spacing w:before="100" w:after="100"/>
      </w:pPr>
    </w:p>
    <w:p w14:paraId="0F854435" w14:textId="77777777" w:rsidR="00BE539D" w:rsidRDefault="00844CFE">
      <w:pPr>
        <w:pStyle w:val="ListParagraph"/>
        <w:numPr>
          <w:ilvl w:val="0"/>
          <w:numId w:val="1"/>
        </w:numPr>
        <w:rPr>
          <w:b/>
          <w:bCs/>
          <w:color w:val="4472C4"/>
          <w:sz w:val="24"/>
          <w:szCs w:val="24"/>
        </w:rPr>
      </w:pPr>
      <w:r>
        <w:rPr>
          <w:b/>
          <w:bCs/>
          <w:color w:val="4472C4"/>
          <w:sz w:val="24"/>
          <w:szCs w:val="24"/>
        </w:rPr>
        <w:t>Early years</w:t>
      </w:r>
    </w:p>
    <w:p w14:paraId="069657FC" w14:textId="77777777" w:rsidR="00BE539D" w:rsidRDefault="00BE539D">
      <w:pPr>
        <w:pStyle w:val="ListParagraph"/>
        <w:rPr>
          <w:b/>
          <w:bCs/>
          <w:color w:val="4472C4"/>
        </w:rPr>
      </w:pPr>
    </w:p>
    <w:tbl>
      <w:tblPr>
        <w:tblW w:w="8926" w:type="dxa"/>
        <w:tblCellMar>
          <w:left w:w="10" w:type="dxa"/>
          <w:right w:w="10" w:type="dxa"/>
        </w:tblCellMar>
        <w:tblLook w:val="04A0" w:firstRow="1" w:lastRow="0" w:firstColumn="1" w:lastColumn="0" w:noHBand="0" w:noVBand="1"/>
      </w:tblPr>
      <w:tblGrid>
        <w:gridCol w:w="7083"/>
        <w:gridCol w:w="1843"/>
      </w:tblGrid>
      <w:tr w:rsidR="00BE539D" w14:paraId="395D92AD" w14:textId="77777777">
        <w:tc>
          <w:tcPr>
            <w:tcW w:w="70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0BA10E6" w14:textId="77777777" w:rsidR="00BE539D" w:rsidRDefault="00844CFE">
            <w:pPr>
              <w:rPr>
                <w:b/>
                <w:bCs/>
                <w:color w:val="000000"/>
              </w:rPr>
            </w:pPr>
            <w:r>
              <w:rPr>
                <w:b/>
                <w:bCs/>
                <w:color w:val="000000"/>
              </w:rPr>
              <w:t>Number of Early Help Assessment and Plan (EHAP)’s that have been initiated based on a child’s SEND</w:t>
            </w:r>
          </w:p>
          <w:p w14:paraId="0D2723CB" w14:textId="77777777" w:rsidR="00BE539D" w:rsidRDefault="00BE539D">
            <w:pPr>
              <w:rPr>
                <w:b/>
                <w:bCs/>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4ED3A" w14:textId="77777777" w:rsidR="00BE539D" w:rsidRDefault="00BE539D">
            <w:pPr>
              <w:rPr>
                <w:b/>
                <w:bCs/>
                <w:color w:val="4472C4"/>
              </w:rPr>
            </w:pPr>
          </w:p>
        </w:tc>
      </w:tr>
      <w:tr w:rsidR="00BE539D" w14:paraId="77D8600C" w14:textId="77777777">
        <w:tc>
          <w:tcPr>
            <w:tcW w:w="70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5D0D10F" w14:textId="77777777" w:rsidR="00BE539D" w:rsidRDefault="00844CFE">
            <w:r>
              <w:rPr>
                <w:b/>
                <w:bCs/>
                <w:color w:val="000000"/>
              </w:rPr>
              <w:t>Number of applications to Early Start SEND inclusion fund or DAF:</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20F6" w14:textId="77777777" w:rsidR="00BE539D" w:rsidRDefault="00BE539D">
            <w:pPr>
              <w:rPr>
                <w:b/>
                <w:bCs/>
                <w:color w:val="4472C4"/>
              </w:rPr>
            </w:pPr>
          </w:p>
          <w:p w14:paraId="2B8A6884" w14:textId="77777777" w:rsidR="00BE539D" w:rsidRDefault="00BE539D">
            <w:pPr>
              <w:rPr>
                <w:b/>
                <w:bCs/>
                <w:color w:val="4472C4"/>
              </w:rPr>
            </w:pPr>
          </w:p>
        </w:tc>
      </w:tr>
      <w:tr w:rsidR="00BE539D" w14:paraId="53C5FC75" w14:textId="77777777">
        <w:tc>
          <w:tcPr>
            <w:tcW w:w="7083"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2E9B33B" w14:textId="77777777" w:rsidR="00BE539D" w:rsidRDefault="00844CFE">
            <w:r>
              <w:rPr>
                <w:b/>
                <w:bCs/>
                <w:color w:val="000000"/>
              </w:rPr>
              <w:t>Number of ERSA’s that have been completed/submitted: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B67A" w14:textId="77777777" w:rsidR="00BE539D" w:rsidRDefault="00BE539D">
            <w:pPr>
              <w:rPr>
                <w:b/>
                <w:bCs/>
                <w:color w:val="4472C4"/>
              </w:rPr>
            </w:pPr>
          </w:p>
          <w:p w14:paraId="499E2A35" w14:textId="77777777" w:rsidR="00BE539D" w:rsidRDefault="00BE539D">
            <w:pPr>
              <w:rPr>
                <w:b/>
                <w:bCs/>
                <w:color w:val="4472C4"/>
              </w:rPr>
            </w:pPr>
          </w:p>
        </w:tc>
      </w:tr>
    </w:tbl>
    <w:p w14:paraId="6D730019" w14:textId="77777777" w:rsidR="00BE539D" w:rsidRDefault="00BE539D">
      <w:pPr>
        <w:rPr>
          <w:b/>
          <w:bCs/>
          <w:color w:val="4472C4"/>
        </w:rPr>
      </w:pPr>
    </w:p>
    <w:p w14:paraId="6FD7B8FD" w14:textId="77777777" w:rsidR="00202CD1" w:rsidRDefault="00844CFE">
      <w:pPr>
        <w:rPr>
          <w:b/>
          <w:bCs/>
        </w:rPr>
      </w:pPr>
      <w:r>
        <w:rPr>
          <w:b/>
          <w:bCs/>
        </w:rPr>
        <w:t>Any comments/follow up information:</w:t>
      </w:r>
    </w:p>
    <w:p w14:paraId="41E0B021" w14:textId="77777777" w:rsidR="00BE539D" w:rsidRDefault="00BE539D">
      <w:pPr>
        <w:rPr>
          <w:b/>
          <w:bCs/>
        </w:rPr>
      </w:pPr>
    </w:p>
    <w:p w14:paraId="63D1C351" w14:textId="77777777" w:rsidR="00BE539D" w:rsidRDefault="00844CFE">
      <w:pPr>
        <w:pStyle w:val="ListParagraph"/>
        <w:numPr>
          <w:ilvl w:val="0"/>
          <w:numId w:val="1"/>
        </w:numPr>
        <w:spacing w:before="100" w:after="100"/>
        <w:rPr>
          <w:b/>
          <w:bCs/>
          <w:color w:val="4472C4"/>
          <w:sz w:val="24"/>
          <w:szCs w:val="24"/>
        </w:rPr>
      </w:pPr>
      <w:r>
        <w:rPr>
          <w:b/>
          <w:bCs/>
          <w:color w:val="4472C4"/>
          <w:sz w:val="24"/>
          <w:szCs w:val="24"/>
        </w:rPr>
        <w:lastRenderedPageBreak/>
        <w:t>Transition and returning to school for children with EHCPs and on SEN Support</w:t>
      </w:r>
    </w:p>
    <w:tbl>
      <w:tblPr>
        <w:tblW w:w="9828" w:type="dxa"/>
        <w:tblCellMar>
          <w:left w:w="10" w:type="dxa"/>
          <w:right w:w="10" w:type="dxa"/>
        </w:tblCellMar>
        <w:tblLook w:val="04A0" w:firstRow="1" w:lastRow="0" w:firstColumn="1" w:lastColumn="0" w:noHBand="0" w:noVBand="1"/>
      </w:tblPr>
      <w:tblGrid>
        <w:gridCol w:w="3276"/>
        <w:gridCol w:w="3276"/>
        <w:gridCol w:w="3276"/>
      </w:tblGrid>
      <w:tr w:rsidR="00BE539D" w14:paraId="67D9E764" w14:textId="77777777">
        <w:trPr>
          <w:trHeight w:val="464"/>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13EF8C2" w14:textId="77777777" w:rsidR="00BE539D" w:rsidRDefault="00844CFE" w:rsidP="002A33A4">
            <w:pPr>
              <w:spacing w:before="100" w:after="100"/>
              <w:rPr>
                <w:b/>
                <w:bCs/>
                <w:color w:val="000000"/>
              </w:rPr>
            </w:pPr>
            <w:r>
              <w:rPr>
                <w:b/>
                <w:bCs/>
                <w:color w:val="000000"/>
              </w:rPr>
              <w:t xml:space="preserve">Provide details of actions/plans for: </w:t>
            </w:r>
          </w:p>
        </w:tc>
      </w:tr>
      <w:tr w:rsidR="00BE539D" w14:paraId="553EF8AA" w14:textId="77777777">
        <w:trPr>
          <w:trHeight w:val="697"/>
        </w:trPr>
        <w:tc>
          <w:tcPr>
            <w:tcW w:w="327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D8EDB05" w14:textId="77777777" w:rsidR="00BE539D" w:rsidRDefault="00844CFE">
            <w:pPr>
              <w:spacing w:before="100" w:after="100"/>
              <w:jc w:val="center"/>
            </w:pPr>
            <w:r>
              <w:rPr>
                <w:b/>
                <w:bCs/>
                <w:color w:val="000000"/>
              </w:rPr>
              <w:t>Children moving to Year 7:</w:t>
            </w:r>
          </w:p>
        </w:tc>
        <w:tc>
          <w:tcPr>
            <w:tcW w:w="327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C751F23" w14:textId="77777777" w:rsidR="00BE539D" w:rsidRDefault="00844CFE">
            <w:pPr>
              <w:spacing w:before="100" w:after="100"/>
              <w:jc w:val="center"/>
            </w:pPr>
            <w:r>
              <w:rPr>
                <w:b/>
                <w:bCs/>
                <w:color w:val="000000"/>
              </w:rPr>
              <w:t>Children new to Reception:</w:t>
            </w:r>
          </w:p>
        </w:tc>
        <w:tc>
          <w:tcPr>
            <w:tcW w:w="327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4387721" w14:textId="77777777" w:rsidR="00BE539D" w:rsidRDefault="00844CFE">
            <w:pPr>
              <w:spacing w:before="100" w:after="100"/>
              <w:jc w:val="center"/>
            </w:pPr>
            <w:r>
              <w:rPr>
                <w:b/>
                <w:bCs/>
                <w:color w:val="000000"/>
              </w:rPr>
              <w:t>Current pupils returning in any year group:</w:t>
            </w:r>
          </w:p>
        </w:tc>
      </w:tr>
      <w:tr w:rsidR="00BE539D" w14:paraId="125974CE" w14:textId="77777777">
        <w:trPr>
          <w:trHeight w:val="909"/>
        </w:trPr>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67D21" w14:textId="77777777" w:rsidR="00BE539D" w:rsidRDefault="00BE539D">
            <w:pPr>
              <w:spacing w:before="100" w:after="100"/>
              <w:jc w:val="center"/>
              <w:rPr>
                <w:b/>
                <w:bCs/>
                <w:color w:val="000000"/>
              </w:rPr>
            </w:pPr>
          </w:p>
          <w:p w14:paraId="1E8B3FFE" w14:textId="77777777" w:rsidR="00BE539D" w:rsidRDefault="00BE539D">
            <w:pPr>
              <w:spacing w:before="100" w:after="100"/>
              <w:jc w:val="center"/>
              <w:rPr>
                <w:b/>
                <w:bCs/>
                <w:color w:val="000000"/>
              </w:rPr>
            </w:pPr>
          </w:p>
          <w:p w14:paraId="5F22C76B" w14:textId="77777777" w:rsidR="00BE539D" w:rsidRDefault="00BE539D">
            <w:pPr>
              <w:spacing w:before="100" w:after="100"/>
              <w:jc w:val="center"/>
              <w:rPr>
                <w:b/>
                <w:bCs/>
                <w:color w:val="000000"/>
              </w:rPr>
            </w:pPr>
          </w:p>
          <w:p w14:paraId="54492D09" w14:textId="77777777" w:rsidR="00BE539D" w:rsidRDefault="00BE539D">
            <w:pPr>
              <w:spacing w:before="100" w:after="100"/>
              <w:jc w:val="center"/>
              <w:rPr>
                <w:b/>
                <w:bCs/>
                <w:color w:val="000000"/>
              </w:rPr>
            </w:pPr>
          </w:p>
          <w:p w14:paraId="165191F5" w14:textId="77777777" w:rsidR="00BE539D" w:rsidRDefault="00BE539D">
            <w:pPr>
              <w:spacing w:before="100" w:after="100"/>
              <w:jc w:val="center"/>
              <w:rPr>
                <w:b/>
                <w:bCs/>
                <w:color w:val="000000"/>
              </w:rPr>
            </w:pPr>
          </w:p>
          <w:p w14:paraId="525915C1" w14:textId="77777777" w:rsidR="00BE539D" w:rsidRDefault="00BE539D">
            <w:pPr>
              <w:spacing w:before="100" w:after="100"/>
              <w:jc w:val="center"/>
              <w:rPr>
                <w:b/>
                <w:bCs/>
                <w:color w:val="000000"/>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7E55" w14:textId="77777777" w:rsidR="00BE539D" w:rsidRDefault="00BE539D">
            <w:pPr>
              <w:spacing w:before="100" w:after="100"/>
              <w:jc w:val="center"/>
              <w:rPr>
                <w:b/>
                <w:bCs/>
                <w:color w:val="000000"/>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47F6" w14:textId="77777777" w:rsidR="00BE539D" w:rsidRDefault="00BE539D">
            <w:pPr>
              <w:spacing w:before="100" w:after="100"/>
              <w:jc w:val="center"/>
              <w:rPr>
                <w:b/>
                <w:bCs/>
                <w:color w:val="000000"/>
              </w:rPr>
            </w:pPr>
          </w:p>
          <w:p w14:paraId="5EC89456" w14:textId="77777777" w:rsidR="00BE539D" w:rsidRDefault="00BE539D">
            <w:pPr>
              <w:spacing w:before="100" w:after="100"/>
              <w:jc w:val="center"/>
              <w:rPr>
                <w:b/>
                <w:bCs/>
                <w:color w:val="000000"/>
              </w:rPr>
            </w:pPr>
          </w:p>
          <w:p w14:paraId="4FEF9DA1" w14:textId="77777777" w:rsidR="00BE539D" w:rsidRDefault="00BE539D">
            <w:pPr>
              <w:spacing w:before="100" w:after="100"/>
              <w:jc w:val="center"/>
              <w:rPr>
                <w:b/>
                <w:bCs/>
                <w:color w:val="000000"/>
              </w:rPr>
            </w:pPr>
          </w:p>
          <w:p w14:paraId="367F0307" w14:textId="77777777" w:rsidR="00BE539D" w:rsidRDefault="00BE539D">
            <w:pPr>
              <w:spacing w:before="100" w:after="100"/>
              <w:jc w:val="center"/>
              <w:rPr>
                <w:b/>
                <w:bCs/>
                <w:color w:val="000000"/>
              </w:rPr>
            </w:pPr>
          </w:p>
          <w:p w14:paraId="41A3FFB4" w14:textId="77777777" w:rsidR="00BE539D" w:rsidRDefault="00BE539D">
            <w:pPr>
              <w:spacing w:before="100" w:after="100"/>
              <w:jc w:val="center"/>
              <w:rPr>
                <w:b/>
                <w:bCs/>
                <w:color w:val="000000"/>
              </w:rPr>
            </w:pPr>
          </w:p>
          <w:p w14:paraId="4B958644" w14:textId="77777777" w:rsidR="00BE539D" w:rsidRDefault="00BE539D">
            <w:pPr>
              <w:spacing w:before="100" w:after="100"/>
              <w:jc w:val="center"/>
              <w:rPr>
                <w:b/>
                <w:bCs/>
                <w:color w:val="000000"/>
              </w:rPr>
            </w:pPr>
          </w:p>
          <w:p w14:paraId="424CAB6E" w14:textId="77777777" w:rsidR="00BE539D" w:rsidRDefault="00BE539D">
            <w:pPr>
              <w:spacing w:before="100" w:after="100"/>
              <w:jc w:val="center"/>
              <w:rPr>
                <w:b/>
                <w:bCs/>
                <w:color w:val="000000"/>
              </w:rPr>
            </w:pPr>
          </w:p>
        </w:tc>
      </w:tr>
    </w:tbl>
    <w:p w14:paraId="0CE2AE26" w14:textId="77777777" w:rsidR="00BE539D" w:rsidRDefault="00BE539D">
      <w:pPr>
        <w:spacing w:before="100" w:after="100"/>
      </w:pPr>
    </w:p>
    <w:p w14:paraId="6F3F9AD4" w14:textId="77777777" w:rsidR="00BE539D" w:rsidRDefault="00844CFE">
      <w:pPr>
        <w:spacing w:before="100" w:after="100"/>
        <w:rPr>
          <w:b/>
          <w:bCs/>
        </w:rPr>
      </w:pPr>
      <w:r>
        <w:rPr>
          <w:b/>
          <w:bCs/>
        </w:rPr>
        <w:t xml:space="preserve">Number of children with individual transition plans: </w:t>
      </w:r>
    </w:p>
    <w:p w14:paraId="7623AB9A" w14:textId="77777777" w:rsidR="00BE539D" w:rsidRDefault="00BE539D">
      <w:pPr>
        <w:spacing w:before="100" w:after="100"/>
        <w:rPr>
          <w:b/>
          <w:bCs/>
        </w:rPr>
      </w:pPr>
    </w:p>
    <w:p w14:paraId="517B250F" w14:textId="77777777" w:rsidR="00BE539D" w:rsidRDefault="00844CFE">
      <w:pPr>
        <w:spacing w:before="100" w:after="100"/>
        <w:rPr>
          <w:b/>
          <w:bCs/>
        </w:rPr>
      </w:pPr>
      <w:r>
        <w:rPr>
          <w:b/>
          <w:bCs/>
        </w:rPr>
        <w:t xml:space="preserve">Number of children who will have a staged return:   </w:t>
      </w:r>
    </w:p>
    <w:p w14:paraId="7C49A2DD" w14:textId="77777777" w:rsidR="00BE539D" w:rsidRDefault="00BE539D">
      <w:pPr>
        <w:spacing w:before="100" w:after="100"/>
        <w:rPr>
          <w:i/>
          <w:iCs/>
          <w:color w:val="4472C4"/>
          <w:u w:val="single"/>
        </w:rPr>
      </w:pPr>
    </w:p>
    <w:p w14:paraId="2FF9E023" w14:textId="77777777" w:rsidR="00BE539D" w:rsidRDefault="00BE539D">
      <w:pPr>
        <w:spacing w:before="100" w:after="100"/>
        <w:rPr>
          <w:i/>
          <w:iCs/>
          <w:color w:val="4472C4"/>
          <w:u w:val="single"/>
        </w:rPr>
      </w:pPr>
    </w:p>
    <w:p w14:paraId="20186F44" w14:textId="77777777" w:rsidR="00BE539D" w:rsidRDefault="00844CFE">
      <w:pPr>
        <w:pStyle w:val="ListParagraph"/>
        <w:numPr>
          <w:ilvl w:val="0"/>
          <w:numId w:val="1"/>
        </w:numPr>
        <w:spacing w:before="100" w:after="100"/>
        <w:rPr>
          <w:b/>
          <w:bCs/>
          <w:color w:val="4472C4"/>
          <w:sz w:val="24"/>
          <w:szCs w:val="24"/>
        </w:rPr>
      </w:pPr>
      <w:r>
        <w:rPr>
          <w:b/>
          <w:bCs/>
          <w:color w:val="4472C4"/>
          <w:sz w:val="24"/>
          <w:szCs w:val="24"/>
        </w:rPr>
        <w:t>Staff</w:t>
      </w:r>
    </w:p>
    <w:p w14:paraId="6471414B" w14:textId="77777777" w:rsidR="00BE539D" w:rsidRDefault="00844CFE">
      <w:pPr>
        <w:spacing w:before="100" w:after="100"/>
      </w:pPr>
      <w:r>
        <w:t xml:space="preserve">How have the staff been supported in ensuring the children’s needs are being met during this time? CPD? </w:t>
      </w:r>
    </w:p>
    <w:p w14:paraId="67E2BFEC" w14:textId="77777777" w:rsidR="00BE539D" w:rsidRDefault="00BE539D">
      <w:pPr>
        <w:spacing w:before="100" w:after="100"/>
      </w:pPr>
    </w:p>
    <w:p w14:paraId="00E9AD3C" w14:textId="77777777" w:rsidR="00BE539D" w:rsidRDefault="00BE539D">
      <w:pPr>
        <w:spacing w:before="100" w:after="100"/>
      </w:pPr>
    </w:p>
    <w:p w14:paraId="1FA78AE0" w14:textId="77777777" w:rsidR="00BE539D" w:rsidRDefault="00BE539D">
      <w:pPr>
        <w:spacing w:before="100" w:after="100"/>
        <w:rPr>
          <w:i/>
          <w:iCs/>
          <w:color w:val="4472C4"/>
          <w:u w:val="single"/>
        </w:rPr>
      </w:pPr>
    </w:p>
    <w:p w14:paraId="79877011" w14:textId="77777777" w:rsidR="00BE539D" w:rsidRDefault="00844CFE">
      <w:pPr>
        <w:pStyle w:val="ListParagraph"/>
        <w:numPr>
          <w:ilvl w:val="0"/>
          <w:numId w:val="1"/>
        </w:numPr>
        <w:spacing w:before="100" w:after="100"/>
        <w:rPr>
          <w:b/>
          <w:bCs/>
          <w:color w:val="4472C4"/>
          <w:sz w:val="24"/>
          <w:szCs w:val="24"/>
        </w:rPr>
      </w:pPr>
      <w:r>
        <w:rPr>
          <w:b/>
          <w:bCs/>
          <w:color w:val="4472C4"/>
          <w:sz w:val="24"/>
          <w:szCs w:val="24"/>
        </w:rPr>
        <w:t>Success Stories:</w:t>
      </w:r>
    </w:p>
    <w:p w14:paraId="5BE32676" w14:textId="77777777" w:rsidR="00BE539D" w:rsidRPr="00202CD1" w:rsidRDefault="00844CFE">
      <w:pPr>
        <w:spacing w:before="100" w:after="100"/>
        <w:rPr>
          <w:color w:val="000000"/>
        </w:rPr>
      </w:pPr>
      <w:r w:rsidRPr="00202CD1">
        <w:rPr>
          <w:color w:val="000000"/>
          <w:sz w:val="24"/>
          <w:szCs w:val="24"/>
        </w:rPr>
        <w:t>What</w:t>
      </w:r>
      <w:r w:rsidRPr="00202CD1">
        <w:rPr>
          <w:color w:val="000000"/>
        </w:rPr>
        <w:t xml:space="preserve"> has worked well? </w:t>
      </w:r>
    </w:p>
    <w:p w14:paraId="34475CDA" w14:textId="77777777" w:rsidR="00BE539D" w:rsidRDefault="00BE539D">
      <w:pPr>
        <w:spacing w:before="100" w:after="100"/>
        <w:rPr>
          <w:color w:val="000000"/>
        </w:rPr>
      </w:pPr>
    </w:p>
    <w:p w14:paraId="30C1E4D3" w14:textId="77777777" w:rsidR="00BE539D" w:rsidRDefault="00BE539D">
      <w:pPr>
        <w:spacing w:before="100" w:after="100"/>
        <w:rPr>
          <w:color w:val="000000"/>
        </w:rPr>
      </w:pPr>
    </w:p>
    <w:p w14:paraId="19742D06" w14:textId="77777777" w:rsidR="00DD7377" w:rsidRDefault="00DD7377">
      <w:pPr>
        <w:spacing w:before="100" w:after="100"/>
        <w:rPr>
          <w:color w:val="000000"/>
        </w:rPr>
      </w:pPr>
    </w:p>
    <w:p w14:paraId="18F005C4" w14:textId="77777777" w:rsidR="00BE539D" w:rsidRDefault="00844CFE">
      <w:pPr>
        <w:pStyle w:val="ListParagraph"/>
        <w:numPr>
          <w:ilvl w:val="0"/>
          <w:numId w:val="1"/>
        </w:numPr>
        <w:spacing w:before="100" w:after="100"/>
        <w:rPr>
          <w:b/>
          <w:bCs/>
          <w:color w:val="4472C4"/>
          <w:sz w:val="24"/>
          <w:szCs w:val="24"/>
        </w:rPr>
      </w:pPr>
      <w:r>
        <w:rPr>
          <w:b/>
          <w:bCs/>
          <w:color w:val="4472C4"/>
          <w:sz w:val="24"/>
          <w:szCs w:val="24"/>
        </w:rPr>
        <w:t>Lessons Learnt:</w:t>
      </w:r>
    </w:p>
    <w:p w14:paraId="4B19E7BA" w14:textId="77777777" w:rsidR="00BE539D" w:rsidRPr="00202CD1" w:rsidRDefault="00202CD1" w:rsidP="00202CD1">
      <w:pPr>
        <w:spacing w:before="100" w:after="100"/>
        <w:jc w:val="both"/>
        <w:rPr>
          <w:color w:val="4472C4"/>
        </w:rPr>
      </w:pPr>
      <w:r w:rsidRPr="00202CD1">
        <w:rPr>
          <w:color w:val="000000" w:themeColor="text1"/>
        </w:rPr>
        <w:t xml:space="preserve">What do you need to learn from this experience? </w:t>
      </w:r>
    </w:p>
    <w:p w14:paraId="3BDB94E6" w14:textId="77777777" w:rsidR="00BE539D" w:rsidRDefault="00BE539D">
      <w:pPr>
        <w:spacing w:before="100" w:after="100"/>
        <w:ind w:left="360"/>
        <w:rPr>
          <w:b/>
          <w:bCs/>
          <w:color w:val="4472C4"/>
          <w:sz w:val="24"/>
          <w:szCs w:val="24"/>
        </w:rPr>
      </w:pPr>
    </w:p>
    <w:p w14:paraId="71EC1C96" w14:textId="656197F7" w:rsidR="00BE539D" w:rsidRDefault="00BE539D">
      <w:pPr>
        <w:spacing w:before="100" w:after="100"/>
        <w:ind w:left="360"/>
        <w:rPr>
          <w:b/>
          <w:bCs/>
          <w:color w:val="4472C4"/>
          <w:sz w:val="24"/>
          <w:szCs w:val="24"/>
        </w:rPr>
      </w:pPr>
    </w:p>
    <w:p w14:paraId="6C0FC754" w14:textId="77777777" w:rsidR="001B2DFA" w:rsidRDefault="001B2DFA">
      <w:pPr>
        <w:spacing w:before="100" w:after="100"/>
        <w:ind w:left="360"/>
        <w:rPr>
          <w:b/>
          <w:bCs/>
          <w:color w:val="4472C4"/>
          <w:sz w:val="24"/>
          <w:szCs w:val="24"/>
        </w:rPr>
      </w:pPr>
    </w:p>
    <w:p w14:paraId="0A1188F4" w14:textId="77777777" w:rsidR="00BE539D" w:rsidRDefault="00844CFE" w:rsidP="00202CD1">
      <w:pPr>
        <w:pStyle w:val="ListParagraph"/>
        <w:numPr>
          <w:ilvl w:val="0"/>
          <w:numId w:val="1"/>
        </w:numPr>
        <w:spacing w:before="100" w:after="100"/>
        <w:rPr>
          <w:b/>
          <w:bCs/>
          <w:color w:val="4472C4"/>
          <w:sz w:val="24"/>
          <w:szCs w:val="24"/>
        </w:rPr>
      </w:pPr>
      <w:r w:rsidRPr="00202CD1">
        <w:rPr>
          <w:b/>
          <w:bCs/>
          <w:color w:val="4472C4"/>
          <w:sz w:val="24"/>
          <w:szCs w:val="24"/>
        </w:rPr>
        <w:t>Considerations for the future/summer holidays/</w:t>
      </w:r>
      <w:r w:rsidR="00202CD1" w:rsidRPr="00202CD1">
        <w:rPr>
          <w:b/>
          <w:bCs/>
          <w:color w:val="4472C4"/>
          <w:sz w:val="24"/>
          <w:szCs w:val="24"/>
        </w:rPr>
        <w:t>a</w:t>
      </w:r>
      <w:r w:rsidRPr="00202CD1">
        <w:rPr>
          <w:b/>
          <w:bCs/>
          <w:color w:val="4472C4"/>
          <w:sz w:val="24"/>
          <w:szCs w:val="24"/>
        </w:rPr>
        <w:t>utumn term:</w:t>
      </w:r>
      <w:r w:rsidR="00202CD1" w:rsidRPr="00202CD1">
        <w:rPr>
          <w:b/>
          <w:bCs/>
          <w:color w:val="4472C4"/>
          <w:sz w:val="24"/>
          <w:szCs w:val="24"/>
        </w:rPr>
        <w:t xml:space="preserve"> </w:t>
      </w:r>
    </w:p>
    <w:p w14:paraId="5DBF9FD4" w14:textId="77777777" w:rsidR="00202CD1" w:rsidRPr="00202CD1" w:rsidRDefault="00202CD1" w:rsidP="00202CD1">
      <w:pPr>
        <w:spacing w:before="100" w:after="100"/>
        <w:rPr>
          <w:color w:val="000000" w:themeColor="text1"/>
        </w:rPr>
      </w:pPr>
      <w:r w:rsidRPr="00202CD1">
        <w:rPr>
          <w:color w:val="000000" w:themeColor="text1"/>
        </w:rPr>
        <w:t xml:space="preserve">What are your current and </w:t>
      </w:r>
      <w:proofErr w:type="gramStart"/>
      <w:r w:rsidRPr="00202CD1">
        <w:rPr>
          <w:color w:val="000000" w:themeColor="text1"/>
        </w:rPr>
        <w:t>future plans</w:t>
      </w:r>
      <w:proofErr w:type="gramEnd"/>
      <w:r w:rsidRPr="00202CD1">
        <w:rPr>
          <w:color w:val="000000" w:themeColor="text1"/>
        </w:rPr>
        <w:t>? What are plans to support behaviour needs, routines and other SEMH needs?</w:t>
      </w:r>
    </w:p>
    <w:p w14:paraId="1B6361C8" w14:textId="77777777" w:rsidR="00BE539D" w:rsidRDefault="00BE539D">
      <w:pPr>
        <w:spacing w:before="100" w:after="100"/>
        <w:rPr>
          <w:b/>
          <w:bCs/>
          <w:color w:val="4472C4"/>
        </w:rPr>
      </w:pPr>
    </w:p>
    <w:p w14:paraId="4EAB005C" w14:textId="77777777" w:rsidR="00BE539D" w:rsidRDefault="00BE539D"/>
    <w:sectPr w:rsidR="00BE539D">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71E55" w14:textId="77777777" w:rsidR="00940645" w:rsidRDefault="00940645">
      <w:r>
        <w:separator/>
      </w:r>
    </w:p>
  </w:endnote>
  <w:endnote w:type="continuationSeparator" w:id="0">
    <w:p w14:paraId="3C9DC892" w14:textId="77777777" w:rsidR="00940645" w:rsidRDefault="0094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0E55B" w14:textId="77777777" w:rsidR="00920CC8" w:rsidRDefault="00844CFE">
    <w:pPr>
      <w:pStyle w:val="Footer"/>
      <w:jc w:val="center"/>
    </w:pPr>
    <w:r>
      <w:rPr>
        <w:noProof/>
        <w:lang w:val="en-US" w:eastAsia="en-US"/>
      </w:rPr>
      <w:drawing>
        <wp:anchor distT="0" distB="0" distL="114300" distR="114300" simplePos="0" relativeHeight="251659264" behindDoc="0" locked="0" layoutInCell="1" allowOverlap="1" wp14:anchorId="1C141C0C" wp14:editId="4A84BC65">
          <wp:simplePos x="0" y="0"/>
          <wp:positionH relativeFrom="margin">
            <wp:posOffset>5219696</wp:posOffset>
          </wp:positionH>
          <wp:positionV relativeFrom="margin">
            <wp:posOffset>9135112</wp:posOffset>
          </wp:positionV>
          <wp:extent cx="1343025" cy="685800"/>
          <wp:effectExtent l="0" t="0" r="9525" b="0"/>
          <wp:wrapSquare wrapText="bothSides"/>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0222" t="36126" r="6088" b="4204"/>
                  <a:stretch>
                    <a:fillRect/>
                  </a:stretch>
                </pic:blipFill>
                <pic:spPr>
                  <a:xfrm>
                    <a:off x="0" y="0"/>
                    <a:ext cx="1343025" cy="685800"/>
                  </a:xfrm>
                  <a:prstGeom prst="rect">
                    <a:avLst/>
                  </a:prstGeom>
                  <a:noFill/>
                  <a:ln>
                    <a:noFill/>
                    <a:prstDash/>
                  </a:ln>
                </pic:spPr>
              </pic:pic>
            </a:graphicData>
          </a:graphic>
        </wp:anchor>
      </w:drawing>
    </w:r>
    <w:r>
      <w:rPr>
        <w:noProof/>
        <w:lang w:val="en-US" w:eastAsia="en-US"/>
      </w:rPr>
      <w:drawing>
        <wp:anchor distT="0" distB="0" distL="114300" distR="114300" simplePos="0" relativeHeight="251660288" behindDoc="0" locked="0" layoutInCell="1" allowOverlap="1" wp14:anchorId="613C45D5" wp14:editId="604FDFBB">
          <wp:simplePos x="0" y="0"/>
          <wp:positionH relativeFrom="column">
            <wp:posOffset>-876296</wp:posOffset>
          </wp:positionH>
          <wp:positionV relativeFrom="paragraph">
            <wp:posOffset>11430</wp:posOffset>
          </wp:positionV>
          <wp:extent cx="1352553" cy="770253"/>
          <wp:effectExtent l="0" t="0" r="0" b="0"/>
          <wp:wrapTight wrapText="bothSides">
            <wp:wrapPolygon edited="0">
              <wp:start x="0" y="0"/>
              <wp:lineTo x="0" y="20834"/>
              <wp:lineTo x="21296" y="20834"/>
              <wp:lineTo x="21296"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352553" cy="770253"/>
                  </a:xfrm>
                  <a:prstGeom prst="rect">
                    <a:avLst/>
                  </a:prstGeom>
                  <a:noFill/>
                  <a:ln>
                    <a:noFill/>
                    <a:prstDash/>
                  </a:ln>
                </pic:spPr>
              </pic:pic>
            </a:graphicData>
          </a:graphic>
        </wp:anchor>
      </w:drawing>
    </w:r>
    <w:r>
      <w:rPr>
        <w:b/>
        <w:bCs/>
      </w:rPr>
      <w:fldChar w:fldCharType="begin"/>
    </w:r>
    <w:r>
      <w:rPr>
        <w:b/>
        <w:bCs/>
      </w:rPr>
      <w:instrText xml:space="preserve"> PAGE </w:instrText>
    </w:r>
    <w:r>
      <w:rPr>
        <w:b/>
        <w:bCs/>
      </w:rPr>
      <w:fldChar w:fldCharType="separate"/>
    </w:r>
    <w:r w:rsidR="00437022">
      <w:rPr>
        <w:b/>
        <w:bCs/>
        <w:noProof/>
      </w:rPr>
      <w:t>2</w:t>
    </w:r>
    <w:r>
      <w:rPr>
        <w:b/>
        <w:bCs/>
      </w:rPr>
      <w:fldChar w:fldCharType="end"/>
    </w:r>
  </w:p>
  <w:p w14:paraId="07DBC834" w14:textId="77777777" w:rsidR="00920CC8" w:rsidRDefault="00940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A636D" w14:textId="77777777" w:rsidR="00940645" w:rsidRDefault="00940645">
      <w:r>
        <w:rPr>
          <w:color w:val="000000"/>
        </w:rPr>
        <w:separator/>
      </w:r>
    </w:p>
  </w:footnote>
  <w:footnote w:type="continuationSeparator" w:id="0">
    <w:p w14:paraId="17127AFC" w14:textId="77777777" w:rsidR="00940645" w:rsidRDefault="00940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C3EEE"/>
    <w:multiLevelType w:val="multilevel"/>
    <w:tmpl w:val="077A1364"/>
    <w:lvl w:ilvl="0">
      <w:start w:val="1"/>
      <w:numFmt w:val="decimal"/>
      <w:lvlText w:val="%1."/>
      <w:lvlJc w:val="left"/>
      <w:pPr>
        <w:ind w:left="720" w:hanging="360"/>
      </w:pPr>
      <w:rPr>
        <w:color w:val="4472C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9D"/>
    <w:rsid w:val="00077628"/>
    <w:rsid w:val="0011649B"/>
    <w:rsid w:val="001B2DFA"/>
    <w:rsid w:val="00202CD1"/>
    <w:rsid w:val="002520D6"/>
    <w:rsid w:val="00281490"/>
    <w:rsid w:val="002A33A4"/>
    <w:rsid w:val="003A15D1"/>
    <w:rsid w:val="00437022"/>
    <w:rsid w:val="004941E2"/>
    <w:rsid w:val="004E6ED0"/>
    <w:rsid w:val="00844CFE"/>
    <w:rsid w:val="0087280E"/>
    <w:rsid w:val="00915090"/>
    <w:rsid w:val="00940645"/>
    <w:rsid w:val="00AE78C4"/>
    <w:rsid w:val="00B2460C"/>
    <w:rsid w:val="00BC1F5C"/>
    <w:rsid w:val="00BE539D"/>
    <w:rsid w:val="00D20CFE"/>
    <w:rsid w:val="00D50D84"/>
    <w:rsid w:val="00DD7377"/>
    <w:rsid w:val="00DF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9EF6"/>
  <w15:docId w15:val="{3D766DDE-7358-4590-B8BB-BCB5E646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uppressAutoHyphens/>
      <w:spacing w:after="0" w:line="240" w:lineRule="auto"/>
    </w:pPr>
    <w:rPr>
      <w:rFonts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cs="Calibri"/>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Contact A Family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Bhachu</dc:creator>
  <dc:description/>
  <cp:lastModifiedBy>Deirdre Pollard</cp:lastModifiedBy>
  <cp:revision>2</cp:revision>
  <dcterms:created xsi:type="dcterms:W3CDTF">2020-06-24T14:35:00Z</dcterms:created>
  <dcterms:modified xsi:type="dcterms:W3CDTF">2020-06-24T14:35:00Z</dcterms:modified>
</cp:coreProperties>
</file>