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70F57305" w:rsidR="00414192" w:rsidRPr="00D1677E" w:rsidRDefault="00414192">
      <w:pPr>
        <w:rPr>
          <w:rFonts w:ascii="Tahoma" w:hAnsi="Tahoma" w:cs="Tahoma"/>
          <w:b/>
          <w:bCs/>
        </w:rPr>
      </w:pPr>
      <w:r w:rsidRPr="00D1677E">
        <w:rPr>
          <w:rFonts w:ascii="Tahoma" w:hAnsi="Tahoma" w:cs="Tahoma"/>
          <w:b/>
          <w:bCs/>
        </w:rPr>
        <w:t xml:space="preserve">Recovery curriculum planning </w:t>
      </w:r>
    </w:p>
    <w:tbl>
      <w:tblPr>
        <w:tblStyle w:val="TableGrid"/>
        <w:tblW w:w="0" w:type="auto"/>
        <w:tblLook w:val="04A0" w:firstRow="1" w:lastRow="0" w:firstColumn="1" w:lastColumn="0" w:noHBand="0" w:noVBand="1"/>
      </w:tblPr>
      <w:tblGrid>
        <w:gridCol w:w="2122"/>
        <w:gridCol w:w="8505"/>
        <w:gridCol w:w="3321"/>
      </w:tblGrid>
      <w:tr w:rsidR="00414192" w:rsidRPr="00D1677E" w14:paraId="423F0F0D" w14:textId="77777777" w:rsidTr="00ED53BE">
        <w:tc>
          <w:tcPr>
            <w:tcW w:w="2122" w:type="dxa"/>
          </w:tcPr>
          <w:p w14:paraId="01296D55" w14:textId="77777777" w:rsidR="00414192" w:rsidRPr="00D1677E" w:rsidRDefault="00414192">
            <w:pPr>
              <w:rPr>
                <w:rFonts w:ascii="Tahoma" w:hAnsi="Tahoma" w:cs="Tahoma"/>
                <w:b/>
                <w:bCs/>
              </w:rPr>
            </w:pPr>
            <w:r w:rsidRPr="00D1677E">
              <w:rPr>
                <w:rFonts w:ascii="Tahoma" w:hAnsi="Tahoma" w:cs="Tahoma"/>
                <w:b/>
                <w:bCs/>
              </w:rPr>
              <w:t>Year group:</w:t>
            </w:r>
            <w:r w:rsidR="000C54BE" w:rsidRPr="00D1677E">
              <w:rPr>
                <w:rFonts w:ascii="Tahoma" w:hAnsi="Tahoma" w:cs="Tahoma"/>
                <w:b/>
                <w:bCs/>
              </w:rPr>
              <w:t xml:space="preserve"> </w:t>
            </w:r>
          </w:p>
          <w:p w14:paraId="7143BBA5" w14:textId="77777777" w:rsidR="00D1677E" w:rsidRDefault="00FF37B9">
            <w:pPr>
              <w:rPr>
                <w:rFonts w:ascii="Tahoma" w:hAnsi="Tahoma" w:cs="Tahoma"/>
              </w:rPr>
            </w:pPr>
            <w:r>
              <w:rPr>
                <w:rFonts w:ascii="Tahoma" w:hAnsi="Tahoma" w:cs="Tahoma"/>
              </w:rPr>
              <w:t>Early Years</w:t>
            </w:r>
          </w:p>
          <w:p w14:paraId="51AB9BE0" w14:textId="6A8BD9F0" w:rsidR="00FF37B9" w:rsidRPr="00D1677E" w:rsidRDefault="00FF37B9">
            <w:pPr>
              <w:rPr>
                <w:rFonts w:ascii="Tahoma" w:hAnsi="Tahoma" w:cs="Tahoma"/>
              </w:rPr>
            </w:pPr>
            <w:r>
              <w:rPr>
                <w:rFonts w:ascii="Tahoma" w:hAnsi="Tahoma" w:cs="Tahoma"/>
              </w:rPr>
              <w:t xml:space="preserve">Foundation Stage </w:t>
            </w:r>
          </w:p>
        </w:tc>
        <w:tc>
          <w:tcPr>
            <w:tcW w:w="8505" w:type="dxa"/>
          </w:tcPr>
          <w:p w14:paraId="6E5CDEEC" w14:textId="77777777" w:rsidR="00FF37B9" w:rsidRDefault="00414192" w:rsidP="00F90035">
            <w:pPr>
              <w:rPr>
                <w:rFonts w:ascii="Tahoma" w:hAnsi="Tahoma" w:cs="Tahoma"/>
                <w:b/>
                <w:bCs/>
              </w:rPr>
            </w:pPr>
            <w:r w:rsidRPr="00D1677E">
              <w:rPr>
                <w:rFonts w:ascii="Tahoma" w:hAnsi="Tahoma" w:cs="Tahoma"/>
                <w:b/>
                <w:bCs/>
              </w:rPr>
              <w:t>Key skills of activity:</w:t>
            </w:r>
            <w:r w:rsidR="000C54BE" w:rsidRPr="00D1677E">
              <w:rPr>
                <w:rFonts w:ascii="Tahoma" w:hAnsi="Tahoma" w:cs="Tahoma"/>
                <w:b/>
                <w:bCs/>
              </w:rPr>
              <w:t xml:space="preserve"> </w:t>
            </w:r>
          </w:p>
          <w:p w14:paraId="63DB006A" w14:textId="77777777" w:rsidR="003C1515" w:rsidRDefault="003C1515" w:rsidP="003C1515">
            <w:pPr>
              <w:numPr>
                <w:ilvl w:val="0"/>
                <w:numId w:val="13"/>
              </w:numPr>
              <w:contextualSpacing/>
            </w:pPr>
            <w:r>
              <w:t>Children to identify how they are feeling and who they can share these feelings with</w:t>
            </w:r>
          </w:p>
          <w:p w14:paraId="63745833" w14:textId="52172974" w:rsidR="00FF37B9" w:rsidRDefault="003C1515" w:rsidP="003C1515">
            <w:pPr>
              <w:numPr>
                <w:ilvl w:val="0"/>
                <w:numId w:val="13"/>
              </w:numPr>
              <w:rPr>
                <w:rFonts w:ascii="Tahoma" w:hAnsi="Tahoma" w:cs="Tahoma"/>
                <w:b/>
                <w:bCs/>
              </w:rPr>
            </w:pPr>
            <w:r>
              <w:t>Children to partake in activities that practice turn taking and conflict resolution</w:t>
            </w:r>
            <w:r>
              <w:rPr>
                <w:rFonts w:ascii="Tahoma" w:hAnsi="Tahoma" w:cs="Tahoma"/>
                <w:b/>
                <w:bCs/>
              </w:rPr>
              <w:t xml:space="preserve"> </w:t>
            </w:r>
          </w:p>
          <w:p w14:paraId="031FD126" w14:textId="675C51BC" w:rsidR="00F90035" w:rsidRDefault="00F90035" w:rsidP="00F90035">
            <w:pPr>
              <w:rPr>
                <w:rFonts w:ascii="Tahoma" w:hAnsi="Tahoma" w:cs="Tahoma"/>
                <w:b/>
                <w:bCs/>
              </w:rPr>
            </w:pPr>
            <w:r>
              <w:rPr>
                <w:rFonts w:ascii="Tahoma" w:hAnsi="Tahoma" w:cs="Tahoma"/>
                <w:b/>
                <w:bCs/>
              </w:rPr>
              <w:t>Key vocabulary:</w:t>
            </w:r>
          </w:p>
          <w:p w14:paraId="5BB88531" w14:textId="228714DB" w:rsidR="00FF37B9" w:rsidRPr="00FF37B9" w:rsidRDefault="00FF37B9" w:rsidP="00F90035">
            <w:pPr>
              <w:rPr>
                <w:rFonts w:ascii="Tahoma" w:hAnsi="Tahoma" w:cs="Tahoma"/>
                <w:bCs/>
              </w:rPr>
            </w:pPr>
            <w:r>
              <w:rPr>
                <w:rFonts w:ascii="Tahoma" w:hAnsi="Tahoma" w:cs="Tahoma"/>
                <w:bCs/>
              </w:rPr>
              <w:t xml:space="preserve">feelings, </w:t>
            </w:r>
            <w:r w:rsidR="00677BCD">
              <w:rPr>
                <w:rFonts w:ascii="Tahoma" w:hAnsi="Tahoma" w:cs="Tahoma"/>
                <w:bCs/>
              </w:rPr>
              <w:t xml:space="preserve">happy, sad, worried, embarrassed, </w:t>
            </w:r>
            <w:r w:rsidR="00A41271">
              <w:rPr>
                <w:rFonts w:ascii="Tahoma" w:hAnsi="Tahoma" w:cs="Tahoma"/>
                <w:bCs/>
              </w:rPr>
              <w:t xml:space="preserve">sharing, helping, caring, kindness </w:t>
            </w:r>
          </w:p>
          <w:p w14:paraId="3F87C7ED" w14:textId="46A0D83D" w:rsidR="00F90035" w:rsidRPr="00F90035" w:rsidRDefault="00F90035" w:rsidP="00F90035">
            <w:pPr>
              <w:rPr>
                <w:rFonts w:ascii="Tahoma" w:hAnsi="Tahoma" w:cs="Tahoma"/>
              </w:rPr>
            </w:pPr>
          </w:p>
        </w:tc>
        <w:tc>
          <w:tcPr>
            <w:tcW w:w="3321" w:type="dxa"/>
            <w:shd w:val="clear" w:color="auto" w:fill="D9D9D9" w:themeFill="background1" w:themeFillShade="D9"/>
          </w:tcPr>
          <w:p w14:paraId="570DA9FC" w14:textId="77777777" w:rsidR="00414192" w:rsidRPr="00D1677E" w:rsidRDefault="00414192">
            <w:pPr>
              <w:rPr>
                <w:rFonts w:ascii="Tahoma" w:hAnsi="Tahoma" w:cs="Tahoma"/>
                <w:b/>
                <w:bCs/>
              </w:rPr>
            </w:pPr>
          </w:p>
        </w:tc>
      </w:tr>
      <w:tr w:rsidR="00897A59" w:rsidRPr="00D1677E" w14:paraId="661DEAA3" w14:textId="77777777" w:rsidTr="002814BA">
        <w:trPr>
          <w:trHeight w:val="6053"/>
        </w:trPr>
        <w:tc>
          <w:tcPr>
            <w:tcW w:w="2122" w:type="dxa"/>
          </w:tcPr>
          <w:p w14:paraId="4E5AE8BE" w14:textId="77777777" w:rsidR="00897A59" w:rsidRPr="00D1677E" w:rsidRDefault="00897A59">
            <w:pPr>
              <w:rPr>
                <w:rFonts w:ascii="Tahoma" w:hAnsi="Tahoma" w:cs="Tahoma"/>
                <w:b/>
                <w:bCs/>
              </w:rPr>
            </w:pPr>
            <w:r w:rsidRPr="00D1677E">
              <w:rPr>
                <w:rFonts w:ascii="Tahoma" w:hAnsi="Tahoma" w:cs="Tahoma"/>
                <w:b/>
                <w:bCs/>
              </w:rPr>
              <w:t>Theme:</w:t>
            </w:r>
          </w:p>
          <w:p w14:paraId="598B7959" w14:textId="77777777" w:rsidR="00897A59" w:rsidRPr="00D1677E" w:rsidRDefault="00897A59">
            <w:pPr>
              <w:rPr>
                <w:rFonts w:ascii="Tahoma" w:hAnsi="Tahoma" w:cs="Tahoma"/>
                <w:b/>
                <w:bCs/>
              </w:rPr>
            </w:pPr>
          </w:p>
          <w:p w14:paraId="48730AF0" w14:textId="77777777" w:rsidR="00FF37B9" w:rsidRPr="003C1515" w:rsidRDefault="00FF37B9" w:rsidP="00FF37B9">
            <w:pPr>
              <w:rPr>
                <w:rFonts w:ascii="Tahoma" w:hAnsi="Tahoma" w:cs="Tahoma"/>
              </w:rPr>
            </w:pPr>
            <w:r w:rsidRPr="003C1515">
              <w:rPr>
                <w:rFonts w:ascii="Tahoma" w:hAnsi="Tahoma" w:cs="Tahoma"/>
              </w:rPr>
              <w:t>Transparent Curriculum (resilience)</w:t>
            </w:r>
          </w:p>
          <w:p w14:paraId="1B3D464E" w14:textId="28EF5A9A" w:rsidR="00897A59" w:rsidRPr="00D1677E" w:rsidRDefault="00897A59">
            <w:pPr>
              <w:rPr>
                <w:rFonts w:ascii="Tahoma" w:hAnsi="Tahoma" w:cs="Tahoma"/>
                <w:b/>
                <w:bCs/>
              </w:rPr>
            </w:pPr>
          </w:p>
        </w:tc>
        <w:tc>
          <w:tcPr>
            <w:tcW w:w="8505" w:type="dxa"/>
          </w:tcPr>
          <w:p w14:paraId="4001D99A" w14:textId="77777777" w:rsidR="00FF37B9" w:rsidRDefault="00FF37B9" w:rsidP="00FF37B9">
            <w:pPr>
              <w:rPr>
                <w:rFonts w:ascii="Tahoma" w:hAnsi="Tahoma" w:cs="Tahoma"/>
              </w:rPr>
            </w:pPr>
          </w:p>
          <w:p w14:paraId="308E16A2" w14:textId="66AAAD04" w:rsidR="00FF37B9" w:rsidRPr="00FF37B9" w:rsidRDefault="00FF37B9" w:rsidP="00FF37B9">
            <w:pPr>
              <w:pStyle w:val="ListParagraph"/>
              <w:numPr>
                <w:ilvl w:val="0"/>
                <w:numId w:val="16"/>
              </w:numPr>
              <w:spacing w:line="240" w:lineRule="auto"/>
              <w:rPr>
                <w:rFonts w:ascii="Tahoma" w:hAnsi="Tahoma" w:cs="Tahoma"/>
                <w:b/>
              </w:rPr>
            </w:pPr>
            <w:r w:rsidRPr="00FF37B9">
              <w:rPr>
                <w:rFonts w:ascii="Tahoma" w:hAnsi="Tahoma" w:cs="Tahoma"/>
                <w:b/>
              </w:rPr>
              <w:t>All the feelings</w:t>
            </w:r>
          </w:p>
          <w:p w14:paraId="2D481B82" w14:textId="3CBC70C8" w:rsidR="00FF37B9" w:rsidRDefault="00FF37B9" w:rsidP="00FF37B9">
            <w:pPr>
              <w:pStyle w:val="ListParagraph"/>
              <w:spacing w:line="240" w:lineRule="auto"/>
              <w:rPr>
                <w:rFonts w:ascii="Tahoma" w:hAnsi="Tahoma" w:cs="Tahoma"/>
              </w:rPr>
            </w:pPr>
            <w:r>
              <w:rPr>
                <w:rFonts w:ascii="Tahoma" w:hAnsi="Tahoma" w:cs="Tahoma"/>
              </w:rPr>
              <w:t>Show different emotion picture cards, feeling fans, etc and talk through all the different emotions. How do they make you feel? When do you feel them? Can you show me what that emotion may look like? What could have happened in the picture to make that child/person feel that way?</w:t>
            </w:r>
          </w:p>
          <w:p w14:paraId="243F8BF0" w14:textId="77777777" w:rsidR="00FF37B9" w:rsidRDefault="00FF37B9" w:rsidP="00FF37B9">
            <w:pPr>
              <w:pStyle w:val="ListParagraph"/>
              <w:spacing w:line="240" w:lineRule="auto"/>
              <w:rPr>
                <w:rFonts w:ascii="Tahoma" w:hAnsi="Tahoma" w:cs="Tahoma"/>
              </w:rPr>
            </w:pPr>
          </w:p>
          <w:p w14:paraId="646437F4" w14:textId="77777777" w:rsidR="00FF37B9" w:rsidRDefault="00FF37B9" w:rsidP="00FF37B9">
            <w:pPr>
              <w:pStyle w:val="ListParagraph"/>
              <w:numPr>
                <w:ilvl w:val="0"/>
                <w:numId w:val="16"/>
              </w:numPr>
              <w:spacing w:line="240" w:lineRule="auto"/>
              <w:rPr>
                <w:rFonts w:ascii="Tahoma" w:hAnsi="Tahoma" w:cs="Tahoma"/>
                <w:b/>
              </w:rPr>
            </w:pPr>
            <w:r w:rsidRPr="00FF37B9">
              <w:rPr>
                <w:rFonts w:ascii="Tahoma" w:hAnsi="Tahoma" w:cs="Tahoma"/>
                <w:b/>
              </w:rPr>
              <w:t>Feelings chart</w:t>
            </w:r>
          </w:p>
          <w:p w14:paraId="3B5C7B7A" w14:textId="77777777" w:rsidR="00FF37B9" w:rsidRDefault="00FF37B9" w:rsidP="00FF37B9">
            <w:pPr>
              <w:pStyle w:val="ListParagraph"/>
              <w:spacing w:line="240" w:lineRule="auto"/>
              <w:rPr>
                <w:rFonts w:ascii="Tahoma" w:hAnsi="Tahoma" w:cs="Tahoma"/>
              </w:rPr>
            </w:pPr>
            <w:r>
              <w:rPr>
                <w:rFonts w:ascii="Tahoma" w:hAnsi="Tahoma" w:cs="Tahoma"/>
              </w:rPr>
              <w:t xml:space="preserve">Create a feelings chart </w:t>
            </w:r>
            <w:r w:rsidR="00677BCD">
              <w:rPr>
                <w:rFonts w:ascii="Tahoma" w:hAnsi="Tahoma" w:cs="Tahoma"/>
              </w:rPr>
              <w:t xml:space="preserve">with the class. Allow them to take ownership of what it will look like. Explain to the children they will be allowed to use this throughout the day to express how they are feeling. What feelings would they like to be on there? Happy, sad, tired, embarrassed, worried, etc. Explain that they can move their name throughout the </w:t>
            </w:r>
            <w:proofErr w:type="gramStart"/>
            <w:r w:rsidR="00677BCD">
              <w:rPr>
                <w:rFonts w:ascii="Tahoma" w:hAnsi="Tahoma" w:cs="Tahoma"/>
              </w:rPr>
              <w:t>day</w:t>
            </w:r>
            <w:proofErr w:type="gramEnd"/>
            <w:r w:rsidR="00677BCD">
              <w:rPr>
                <w:rFonts w:ascii="Tahoma" w:hAnsi="Tahoma" w:cs="Tahoma"/>
              </w:rPr>
              <w:t xml:space="preserve"> and it will give them a chance to express how they are feeling and it will give them a chance to talk about it if they want to.</w:t>
            </w:r>
          </w:p>
          <w:p w14:paraId="3CFF1660" w14:textId="77777777" w:rsidR="00677BCD" w:rsidRDefault="00677BCD" w:rsidP="00FF37B9">
            <w:pPr>
              <w:pStyle w:val="ListParagraph"/>
              <w:spacing w:line="240" w:lineRule="auto"/>
              <w:rPr>
                <w:rFonts w:ascii="Tahoma" w:hAnsi="Tahoma" w:cs="Tahoma"/>
              </w:rPr>
            </w:pPr>
          </w:p>
          <w:p w14:paraId="4F9E19B0" w14:textId="488ECC2A" w:rsidR="00677BCD" w:rsidRPr="00677BCD" w:rsidRDefault="00677BCD" w:rsidP="00677BCD">
            <w:pPr>
              <w:pStyle w:val="ListParagraph"/>
              <w:numPr>
                <w:ilvl w:val="0"/>
                <w:numId w:val="16"/>
              </w:numPr>
              <w:spacing w:line="240" w:lineRule="auto"/>
              <w:rPr>
                <w:rFonts w:ascii="Tahoma" w:hAnsi="Tahoma" w:cs="Tahoma"/>
                <w:b/>
              </w:rPr>
            </w:pPr>
            <w:r w:rsidRPr="00677BCD">
              <w:rPr>
                <w:rFonts w:ascii="Tahoma" w:hAnsi="Tahoma" w:cs="Tahoma"/>
                <w:b/>
              </w:rPr>
              <w:t xml:space="preserve">Painting feelings </w:t>
            </w:r>
          </w:p>
          <w:p w14:paraId="774B9934" w14:textId="77777777" w:rsidR="00677BCD" w:rsidRDefault="00677BCD" w:rsidP="00677BCD">
            <w:pPr>
              <w:pStyle w:val="ListParagraph"/>
              <w:spacing w:line="240" w:lineRule="auto"/>
              <w:rPr>
                <w:rFonts w:ascii="Tahoma" w:hAnsi="Tahoma" w:cs="Tahoma"/>
              </w:rPr>
            </w:pPr>
            <w:r>
              <w:rPr>
                <w:rFonts w:ascii="Tahoma" w:hAnsi="Tahoma" w:cs="Tahoma"/>
              </w:rPr>
              <w:t xml:space="preserve">Spilt a piece of paper into 4, children to paint different emotions. Have mirrors available for children to practise these emotions in the mirror. Ensure there are lots of different types of emotions on the table. </w:t>
            </w:r>
          </w:p>
          <w:p w14:paraId="26756879" w14:textId="77777777" w:rsidR="00677BCD" w:rsidRDefault="00677BCD" w:rsidP="00677BCD">
            <w:pPr>
              <w:pStyle w:val="ListParagraph"/>
              <w:spacing w:line="240" w:lineRule="auto"/>
              <w:rPr>
                <w:rFonts w:ascii="Tahoma" w:hAnsi="Tahoma" w:cs="Tahoma"/>
              </w:rPr>
            </w:pPr>
          </w:p>
          <w:p w14:paraId="7361C520" w14:textId="08D43F16" w:rsidR="00677BCD" w:rsidRDefault="00677BCD" w:rsidP="00677BCD">
            <w:pPr>
              <w:pStyle w:val="ListParagraph"/>
              <w:numPr>
                <w:ilvl w:val="0"/>
                <w:numId w:val="16"/>
              </w:numPr>
              <w:spacing w:line="240" w:lineRule="auto"/>
              <w:rPr>
                <w:rFonts w:ascii="Tahoma" w:hAnsi="Tahoma" w:cs="Tahoma"/>
                <w:b/>
              </w:rPr>
            </w:pPr>
            <w:r w:rsidRPr="00677BCD">
              <w:rPr>
                <w:rFonts w:ascii="Tahoma" w:hAnsi="Tahoma" w:cs="Tahoma"/>
                <w:b/>
              </w:rPr>
              <w:t>Taking turns circle time</w:t>
            </w:r>
          </w:p>
          <w:p w14:paraId="5184D62E" w14:textId="0C4701C4" w:rsidR="00677BCD" w:rsidRDefault="00677BCD" w:rsidP="00677BCD">
            <w:pPr>
              <w:pStyle w:val="ListParagraph"/>
              <w:spacing w:line="240" w:lineRule="auto"/>
              <w:rPr>
                <w:rFonts w:ascii="Tahoma" w:hAnsi="Tahoma" w:cs="Tahoma"/>
              </w:rPr>
            </w:pPr>
            <w:r>
              <w:rPr>
                <w:rFonts w:ascii="Tahoma" w:hAnsi="Tahoma" w:cs="Tahoma"/>
              </w:rPr>
              <w:t xml:space="preserve">Using a </w:t>
            </w:r>
            <w:proofErr w:type="gramStart"/>
            <w:r>
              <w:rPr>
                <w:rFonts w:ascii="Tahoma" w:hAnsi="Tahoma" w:cs="Tahoma"/>
              </w:rPr>
              <w:t>ball children</w:t>
            </w:r>
            <w:proofErr w:type="gramEnd"/>
            <w:r>
              <w:rPr>
                <w:rFonts w:ascii="Tahoma" w:hAnsi="Tahoma" w:cs="Tahoma"/>
              </w:rPr>
              <w:t xml:space="preserve"> have to take turns speaking and listening to each other.</w:t>
            </w:r>
          </w:p>
          <w:p w14:paraId="1B1B6E7C" w14:textId="41A43985" w:rsidR="00677BCD" w:rsidRDefault="00677BCD" w:rsidP="00677BCD">
            <w:pPr>
              <w:pStyle w:val="ListParagraph"/>
              <w:spacing w:line="240" w:lineRule="auto"/>
              <w:rPr>
                <w:rFonts w:ascii="Tahoma" w:hAnsi="Tahoma" w:cs="Tahoma"/>
              </w:rPr>
            </w:pPr>
            <w:r>
              <w:rPr>
                <w:rFonts w:ascii="Tahoma" w:hAnsi="Tahoma" w:cs="Tahoma"/>
              </w:rPr>
              <w:t xml:space="preserve">For </w:t>
            </w:r>
            <w:proofErr w:type="gramStart"/>
            <w:r>
              <w:rPr>
                <w:rFonts w:ascii="Tahoma" w:hAnsi="Tahoma" w:cs="Tahoma"/>
              </w:rPr>
              <w:t>example</w:t>
            </w:r>
            <w:proofErr w:type="gramEnd"/>
            <w:r>
              <w:rPr>
                <w:rFonts w:ascii="Tahoma" w:hAnsi="Tahoma" w:cs="Tahoma"/>
              </w:rPr>
              <w:t xml:space="preserve"> the topic could be ‘What if your favourite animal?’</w:t>
            </w:r>
          </w:p>
          <w:p w14:paraId="543F7596" w14:textId="602B44E9" w:rsidR="00677BCD" w:rsidRDefault="00677BCD" w:rsidP="00677BCD">
            <w:pPr>
              <w:pStyle w:val="ListParagraph"/>
              <w:spacing w:line="240" w:lineRule="auto"/>
              <w:rPr>
                <w:rFonts w:ascii="Tahoma" w:hAnsi="Tahoma" w:cs="Tahoma"/>
              </w:rPr>
            </w:pPr>
            <w:r>
              <w:rPr>
                <w:rFonts w:ascii="Tahoma" w:hAnsi="Tahoma" w:cs="Tahoma"/>
              </w:rPr>
              <w:t xml:space="preserve">The teacher is to model </w:t>
            </w:r>
            <w:r w:rsidR="00A41271">
              <w:rPr>
                <w:rFonts w:ascii="Tahoma" w:hAnsi="Tahoma" w:cs="Tahoma"/>
              </w:rPr>
              <w:t>the sentence / what to do.</w:t>
            </w:r>
          </w:p>
          <w:p w14:paraId="03C34D5C" w14:textId="285D545A" w:rsidR="00A41271" w:rsidRDefault="00A41271" w:rsidP="00A41271">
            <w:pPr>
              <w:pStyle w:val="ListParagraph"/>
              <w:numPr>
                <w:ilvl w:val="0"/>
                <w:numId w:val="17"/>
              </w:numPr>
              <w:spacing w:line="240" w:lineRule="auto"/>
              <w:rPr>
                <w:rFonts w:ascii="Tahoma" w:hAnsi="Tahoma" w:cs="Tahoma"/>
              </w:rPr>
            </w:pPr>
            <w:r>
              <w:rPr>
                <w:rFonts w:ascii="Tahoma" w:hAnsi="Tahoma" w:cs="Tahoma"/>
              </w:rPr>
              <w:lastRenderedPageBreak/>
              <w:t xml:space="preserve">My favourite animal is an elephant because they big and kind. Katie (use the child’s name) what is your favourite animal? </w:t>
            </w:r>
          </w:p>
          <w:p w14:paraId="1F79BCB7" w14:textId="5DC1D902" w:rsidR="00A41271" w:rsidRDefault="00A41271" w:rsidP="00A41271">
            <w:pPr>
              <w:pStyle w:val="ListParagraph"/>
              <w:numPr>
                <w:ilvl w:val="0"/>
                <w:numId w:val="17"/>
              </w:numPr>
              <w:spacing w:line="240" w:lineRule="auto"/>
              <w:rPr>
                <w:rFonts w:ascii="Tahoma" w:hAnsi="Tahoma" w:cs="Tahoma"/>
              </w:rPr>
            </w:pPr>
            <w:r>
              <w:rPr>
                <w:rFonts w:ascii="Tahoma" w:hAnsi="Tahoma" w:cs="Tahoma"/>
              </w:rPr>
              <w:t>Miss ______ (teachers name/child’s name) favourite animal is an elephant. My favourite animal is a ________. ________ what is your favourite animal? Support the children when needed.</w:t>
            </w:r>
          </w:p>
          <w:p w14:paraId="7ACE1A0F" w14:textId="77777777" w:rsidR="00A41271" w:rsidRDefault="00A41271" w:rsidP="00677BCD">
            <w:pPr>
              <w:pStyle w:val="ListParagraph"/>
              <w:spacing w:line="240" w:lineRule="auto"/>
              <w:rPr>
                <w:rFonts w:ascii="Tahoma" w:hAnsi="Tahoma" w:cs="Tahoma"/>
              </w:rPr>
            </w:pPr>
          </w:p>
          <w:p w14:paraId="76FF9195" w14:textId="6FFA2D84" w:rsidR="00A41271" w:rsidRDefault="00A41271" w:rsidP="00A41271">
            <w:pPr>
              <w:rPr>
                <w:rFonts w:ascii="Tahoma" w:hAnsi="Tahoma" w:cs="Tahoma"/>
              </w:rPr>
            </w:pPr>
            <w:r>
              <w:rPr>
                <w:rFonts w:ascii="Tahoma" w:hAnsi="Tahoma" w:cs="Tahoma"/>
              </w:rPr>
              <w:t>*</w:t>
            </w:r>
            <w:r w:rsidRPr="00A41271">
              <w:rPr>
                <w:rFonts w:ascii="Tahoma" w:hAnsi="Tahoma" w:cs="Tahoma"/>
              </w:rPr>
              <w:t>Ensure the children are giving eye contact and saying the children’s name. The following child has to them say what the previous child’s favourite animal</w:t>
            </w:r>
            <w:r>
              <w:rPr>
                <w:rFonts w:ascii="Tahoma" w:hAnsi="Tahoma" w:cs="Tahoma"/>
              </w:rPr>
              <w:t xml:space="preserve"> was. </w:t>
            </w:r>
          </w:p>
          <w:p w14:paraId="6BB11A7C" w14:textId="0451F8DE" w:rsidR="00A41271" w:rsidRDefault="00A41271" w:rsidP="00A41271">
            <w:pPr>
              <w:rPr>
                <w:rFonts w:ascii="Tahoma" w:hAnsi="Tahoma" w:cs="Tahoma"/>
              </w:rPr>
            </w:pPr>
          </w:p>
          <w:p w14:paraId="57C50CD4" w14:textId="48CC4F5E" w:rsidR="00A41271" w:rsidRPr="00A41271" w:rsidRDefault="00A41271" w:rsidP="00A41271">
            <w:pPr>
              <w:pStyle w:val="ListParagraph"/>
              <w:numPr>
                <w:ilvl w:val="0"/>
                <w:numId w:val="16"/>
              </w:numPr>
              <w:spacing w:line="240" w:lineRule="auto"/>
              <w:rPr>
                <w:rFonts w:ascii="Tahoma" w:hAnsi="Tahoma" w:cs="Tahoma"/>
                <w:b/>
              </w:rPr>
            </w:pPr>
            <w:r w:rsidRPr="00A41271">
              <w:rPr>
                <w:rFonts w:ascii="Tahoma" w:hAnsi="Tahoma" w:cs="Tahoma"/>
                <w:b/>
              </w:rPr>
              <w:t>A day of sharing</w:t>
            </w:r>
          </w:p>
          <w:p w14:paraId="18BED230" w14:textId="5029C912" w:rsidR="00A41271" w:rsidRPr="00A41271" w:rsidRDefault="00A41271" w:rsidP="00A41271">
            <w:pPr>
              <w:pStyle w:val="ListParagraph"/>
              <w:spacing w:line="240" w:lineRule="auto"/>
              <w:rPr>
                <w:rFonts w:ascii="Tahoma" w:hAnsi="Tahoma" w:cs="Tahoma"/>
              </w:rPr>
            </w:pPr>
            <w:r>
              <w:rPr>
                <w:rFonts w:ascii="Tahoma" w:hAnsi="Tahoma" w:cs="Tahoma"/>
              </w:rPr>
              <w:t xml:space="preserve">Class input – what is sharing? Why should we do it? When can we do it? Write a list with the children of all the things they can share with their friends. Together set up the classroom thinking about what they can share and only put out enough for them to do this. Role model with the children / another adult how you would share and what you would say. E.g. Can I have the scissors please? Yes, I am nearly finished. </w:t>
            </w:r>
          </w:p>
        </w:tc>
        <w:tc>
          <w:tcPr>
            <w:tcW w:w="3321" w:type="dxa"/>
          </w:tcPr>
          <w:p w14:paraId="440CFCB9" w14:textId="77777777" w:rsidR="00897A59" w:rsidRPr="00D1677E" w:rsidRDefault="00897A59" w:rsidP="00D1677E">
            <w:pPr>
              <w:rPr>
                <w:rFonts w:ascii="Tahoma" w:hAnsi="Tahoma" w:cs="Tahoma"/>
                <w:b/>
                <w:bCs/>
              </w:rPr>
            </w:pPr>
            <w:r w:rsidRPr="00D1677E">
              <w:rPr>
                <w:rFonts w:ascii="Tahoma" w:hAnsi="Tahoma" w:cs="Tahoma"/>
                <w:b/>
                <w:bCs/>
              </w:rPr>
              <w:lastRenderedPageBreak/>
              <w:t>Next steps/evaluation of activities:</w:t>
            </w:r>
          </w:p>
          <w:p w14:paraId="7E1410D8" w14:textId="77777777" w:rsidR="00910E3D" w:rsidRDefault="00910E3D" w:rsidP="000430CD">
            <w:pPr>
              <w:rPr>
                <w:rFonts w:ascii="Tahoma" w:hAnsi="Tahoma" w:cs="Tahoma"/>
              </w:rPr>
            </w:pPr>
          </w:p>
          <w:p w14:paraId="0EC0910D" w14:textId="77777777" w:rsidR="00A41271" w:rsidRDefault="00A41271" w:rsidP="000430CD">
            <w:pPr>
              <w:rPr>
                <w:rFonts w:ascii="Tahoma" w:hAnsi="Tahoma" w:cs="Tahoma"/>
              </w:rPr>
            </w:pPr>
            <w:r>
              <w:rPr>
                <w:rFonts w:ascii="Tahoma" w:hAnsi="Tahoma" w:cs="Tahoma"/>
              </w:rPr>
              <w:t>Can children recognise different feelings?</w:t>
            </w:r>
          </w:p>
          <w:p w14:paraId="34841A0A" w14:textId="77777777" w:rsidR="00A41271" w:rsidRDefault="00A41271" w:rsidP="000430CD">
            <w:pPr>
              <w:rPr>
                <w:rFonts w:ascii="Tahoma" w:hAnsi="Tahoma" w:cs="Tahoma"/>
              </w:rPr>
            </w:pPr>
            <w:r>
              <w:rPr>
                <w:rFonts w:ascii="Tahoma" w:hAnsi="Tahoma" w:cs="Tahoma"/>
              </w:rPr>
              <w:t>Can they say how they are feeling?</w:t>
            </w:r>
          </w:p>
          <w:p w14:paraId="7380E6F2" w14:textId="77777777" w:rsidR="00A41271" w:rsidRDefault="00A41271" w:rsidP="000430CD">
            <w:pPr>
              <w:rPr>
                <w:rFonts w:ascii="Tahoma" w:hAnsi="Tahoma" w:cs="Tahoma"/>
              </w:rPr>
            </w:pPr>
            <w:r>
              <w:rPr>
                <w:rFonts w:ascii="Tahoma" w:hAnsi="Tahoma" w:cs="Tahoma"/>
              </w:rPr>
              <w:t>Can they show it with role modelling?</w:t>
            </w:r>
          </w:p>
          <w:p w14:paraId="2E45787B" w14:textId="77777777" w:rsidR="00A41271" w:rsidRDefault="00A41271" w:rsidP="000430CD">
            <w:pPr>
              <w:rPr>
                <w:rFonts w:ascii="Tahoma" w:hAnsi="Tahoma" w:cs="Tahoma"/>
              </w:rPr>
            </w:pPr>
            <w:r>
              <w:rPr>
                <w:rFonts w:ascii="Tahoma" w:hAnsi="Tahoma" w:cs="Tahoma"/>
              </w:rPr>
              <w:t>Can they share?</w:t>
            </w:r>
          </w:p>
          <w:p w14:paraId="40F7FEDA" w14:textId="77777777" w:rsidR="00A41271" w:rsidRDefault="00A41271" w:rsidP="000430CD">
            <w:pPr>
              <w:rPr>
                <w:rFonts w:ascii="Tahoma" w:hAnsi="Tahoma" w:cs="Tahoma"/>
              </w:rPr>
            </w:pPr>
          </w:p>
          <w:p w14:paraId="6B924996" w14:textId="2C26DBD1" w:rsidR="00A41271" w:rsidRPr="000430CD" w:rsidRDefault="00A41271" w:rsidP="000430CD">
            <w:pPr>
              <w:rPr>
                <w:rFonts w:ascii="Tahoma" w:hAnsi="Tahoma" w:cs="Tahoma"/>
              </w:rPr>
            </w:pPr>
            <w:r>
              <w:rPr>
                <w:rFonts w:ascii="Tahoma" w:hAnsi="Tahoma" w:cs="Tahoma"/>
              </w:rPr>
              <w:t>-through teacher observations annotate planning and quote the children’s thoughts.</w:t>
            </w:r>
          </w:p>
        </w:tc>
      </w:tr>
      <w:tr w:rsidR="00897A59" w:rsidRPr="00D1677E" w14:paraId="56571943" w14:textId="77777777" w:rsidTr="00ED53BE">
        <w:tc>
          <w:tcPr>
            <w:tcW w:w="2122" w:type="dxa"/>
          </w:tcPr>
          <w:p w14:paraId="27E9155A" w14:textId="32CC0508" w:rsidR="00897A59" w:rsidRPr="00D1677E" w:rsidRDefault="00897A59" w:rsidP="00897A59">
            <w:pPr>
              <w:rPr>
                <w:rFonts w:ascii="Tahoma" w:hAnsi="Tahoma" w:cs="Tahoma"/>
                <w:b/>
                <w:bCs/>
              </w:rPr>
            </w:pPr>
            <w:r w:rsidRPr="00D1677E">
              <w:rPr>
                <w:rFonts w:ascii="Tahoma" w:hAnsi="Tahoma" w:cs="Tahoma"/>
                <w:b/>
                <w:bCs/>
              </w:rPr>
              <w:t xml:space="preserve">Week: </w:t>
            </w:r>
            <w:r w:rsidR="003C1515">
              <w:rPr>
                <w:rFonts w:ascii="Tahoma" w:hAnsi="Tahoma" w:cs="Tahoma"/>
                <w:b/>
                <w:bCs/>
              </w:rPr>
              <w:t>3</w:t>
            </w:r>
            <w:r w:rsidRPr="00D1677E">
              <w:rPr>
                <w:rFonts w:ascii="Tahoma" w:hAnsi="Tahoma" w:cs="Tahoma"/>
                <w:b/>
                <w:bCs/>
              </w:rPr>
              <w:t xml:space="preserve"> of 5</w:t>
            </w:r>
          </w:p>
        </w:tc>
        <w:tc>
          <w:tcPr>
            <w:tcW w:w="8505" w:type="dxa"/>
          </w:tcPr>
          <w:p w14:paraId="3BBCD500" w14:textId="3AD1764A" w:rsidR="00897A59" w:rsidRPr="00D1677E" w:rsidRDefault="00897A59" w:rsidP="00897A59">
            <w:pPr>
              <w:rPr>
                <w:rFonts w:ascii="Tahoma" w:hAnsi="Tahoma" w:cs="Tahoma"/>
                <w:b/>
                <w:bCs/>
              </w:rPr>
            </w:pPr>
            <w:r w:rsidRPr="00D1677E">
              <w:rPr>
                <w:rFonts w:ascii="Tahoma" w:hAnsi="Tahoma" w:cs="Tahoma"/>
                <w:b/>
                <w:bCs/>
              </w:rPr>
              <w:t>Guidance for teacher:</w:t>
            </w:r>
          </w:p>
          <w:p w14:paraId="331C8CA2" w14:textId="0A858924" w:rsidR="00D1677E" w:rsidRPr="00D1677E" w:rsidRDefault="003C1515" w:rsidP="00897A59">
            <w:pPr>
              <w:rPr>
                <w:rFonts w:ascii="Tahoma" w:hAnsi="Tahoma" w:cs="Tahoma"/>
              </w:rPr>
            </w:pPr>
            <w:r w:rsidRPr="003C1515">
              <w:rPr>
                <w:rFonts w:ascii="Tahoma" w:hAnsi="Tahoma" w:cs="Tahoma"/>
              </w:rPr>
              <w:t>All of our students will feel like they have lost time in learning and we must show them how we are addressing these gaps, consulting and co-constructing with our students to heal this sense of loss.</w:t>
            </w:r>
          </w:p>
          <w:p w14:paraId="33E4F01E" w14:textId="16133B33" w:rsidR="00421733" w:rsidRPr="00D1677E" w:rsidRDefault="00421733" w:rsidP="00897A59">
            <w:pPr>
              <w:rPr>
                <w:rFonts w:ascii="Tahoma" w:hAnsi="Tahoma" w:cs="Tahoma"/>
              </w:rPr>
            </w:pPr>
          </w:p>
        </w:tc>
        <w:tc>
          <w:tcPr>
            <w:tcW w:w="3321" w:type="dxa"/>
          </w:tcPr>
          <w:p w14:paraId="6687C46D" w14:textId="77777777" w:rsidR="00897A59" w:rsidRPr="00D1677E" w:rsidRDefault="00897A59" w:rsidP="00897A59">
            <w:pPr>
              <w:rPr>
                <w:rFonts w:ascii="Tahoma" w:hAnsi="Tahoma" w:cs="Tahoma"/>
                <w:b/>
                <w:bCs/>
              </w:rPr>
            </w:pPr>
            <w:r w:rsidRPr="00D1677E">
              <w:rPr>
                <w:rFonts w:ascii="Tahoma" w:hAnsi="Tahoma" w:cs="Tahoma"/>
                <w:b/>
                <w:bCs/>
              </w:rPr>
              <w:t>Additional support needed:</w:t>
            </w:r>
          </w:p>
          <w:p w14:paraId="70DC813E" w14:textId="128DB74E" w:rsidR="00897A59" w:rsidRPr="00D1677E" w:rsidRDefault="003C1515" w:rsidP="00897A59">
            <w:pPr>
              <w:rPr>
                <w:rFonts w:ascii="Tahoma" w:hAnsi="Tahoma" w:cs="Tahoma"/>
              </w:rPr>
            </w:pPr>
            <w:r w:rsidRPr="003C1515">
              <w:rPr>
                <w:rFonts w:ascii="Tahoma" w:hAnsi="Tahoma" w:cs="Tahoma"/>
              </w:rPr>
              <w:t>If you notice any pupils may need extra support with transition back to school, please make note here and speak to your Designated Safeguarding Lead/Pastoral Lead.</w:t>
            </w:r>
            <w:bookmarkStart w:id="0" w:name="_GoBack"/>
            <w:bookmarkEnd w:id="0"/>
          </w:p>
        </w:tc>
      </w:tr>
    </w:tbl>
    <w:p w14:paraId="459A91C2" w14:textId="77777777" w:rsidR="00414192" w:rsidRPr="00D1677E" w:rsidRDefault="00414192">
      <w:pPr>
        <w:rPr>
          <w:rFonts w:ascii="Tahoma" w:hAnsi="Tahoma" w:cs="Tahoma"/>
          <w:b/>
          <w:bCs/>
        </w:rPr>
      </w:pPr>
    </w:p>
    <w:sectPr w:rsidR="00414192" w:rsidRPr="00D1677E" w:rsidSect="0041419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E2C0" w14:textId="77777777" w:rsidR="00323C04" w:rsidRDefault="0032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494286"/>
      <w:docPartObj>
        <w:docPartGallery w:val="Page Numbers (Bottom of Page)"/>
        <w:docPartUnique/>
      </w:docPartObj>
    </w:sdtPr>
    <w:sdtEndPr>
      <w:rPr>
        <w:noProof/>
      </w:rPr>
    </w:sdtEndPr>
    <w:sdtContent>
      <w:p w14:paraId="2F621127" w14:textId="7C88F2AB" w:rsidR="00D1677E" w:rsidRDefault="00D167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EF5E6" w14:textId="77777777" w:rsidR="006C6724" w:rsidRDefault="006C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CDC5" w14:textId="77777777" w:rsidR="00323C04" w:rsidRDefault="0032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DF55" w14:textId="77777777" w:rsidR="00323C04" w:rsidRDefault="0032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F0E7" w14:textId="2B4F5252" w:rsidR="006C6724" w:rsidRDefault="00323C04" w:rsidP="00D1677E">
    <w:pPr>
      <w:pStyle w:val="Header"/>
      <w:tabs>
        <w:tab w:val="clear" w:pos="4513"/>
        <w:tab w:val="clear" w:pos="9026"/>
        <w:tab w:val="left" w:pos="5198"/>
      </w:tabs>
    </w:pPr>
    <w:bookmarkStart w:id="1" w:name="_Hlk41985969"/>
    <w:bookmarkStart w:id="2" w:name="_Hlk41985970"/>
    <w:r>
      <w:rPr>
        <w:noProof/>
      </w:rPr>
      <w:drawing>
        <wp:anchor distT="0" distB="0" distL="114300" distR="114300" simplePos="0" relativeHeight="251658240" behindDoc="0" locked="0" layoutInCell="1" allowOverlap="1" wp14:anchorId="0371FBBD" wp14:editId="60274842">
          <wp:simplePos x="0" y="0"/>
          <wp:positionH relativeFrom="column">
            <wp:posOffset>6976745</wp:posOffset>
          </wp:positionH>
          <wp:positionV relativeFrom="paragraph">
            <wp:posOffset>-154305</wp:posOffset>
          </wp:positionV>
          <wp:extent cx="2033270" cy="560070"/>
          <wp:effectExtent l="0" t="0" r="5080" b="0"/>
          <wp:wrapThrough wrapText="bothSides">
            <wp:wrapPolygon edited="0">
              <wp:start x="0" y="0"/>
              <wp:lineTo x="0" y="20571"/>
              <wp:lineTo x="21452" y="20571"/>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D1677E">
      <w:t>Planning developed by the Compass Hub Schools</w:t>
    </w:r>
    <w:bookmarkEnd w:id="1"/>
    <w:bookmarkEnd w:id="2"/>
    <w:r w:rsidR="00D1677E">
      <w:t xml:space="preserve"> with support of Ealing health improvement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1FF5" w14:textId="77777777" w:rsidR="00323C04" w:rsidRDefault="0032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9BA"/>
    <w:multiLevelType w:val="hybridMultilevel"/>
    <w:tmpl w:val="DFDA6D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641A"/>
    <w:multiLevelType w:val="hybridMultilevel"/>
    <w:tmpl w:val="E9AAE4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23938"/>
    <w:multiLevelType w:val="hybridMultilevel"/>
    <w:tmpl w:val="18DE5724"/>
    <w:lvl w:ilvl="0" w:tplc="AB183DBE">
      <w:start w:val="4"/>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0C2CFD"/>
    <w:multiLevelType w:val="hybridMultilevel"/>
    <w:tmpl w:val="B20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85E71"/>
    <w:multiLevelType w:val="hybridMultilevel"/>
    <w:tmpl w:val="C5C0D250"/>
    <w:lvl w:ilvl="0" w:tplc="08090003">
      <w:start w:val="1"/>
      <w:numFmt w:val="bullet"/>
      <w:lvlText w:val="o"/>
      <w:lvlJc w:val="left"/>
      <w:pPr>
        <w:ind w:left="720" w:hanging="360"/>
      </w:pPr>
      <w:rPr>
        <w:rFonts w:ascii="Courier New" w:hAnsi="Courier New" w:cs="Courier New" w:hint="default"/>
      </w:rPr>
    </w:lvl>
    <w:lvl w:ilvl="1" w:tplc="F146D452">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F7F34"/>
    <w:multiLevelType w:val="hybridMultilevel"/>
    <w:tmpl w:val="4782B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B15AA"/>
    <w:multiLevelType w:val="hybridMultilevel"/>
    <w:tmpl w:val="B1EC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223BA"/>
    <w:multiLevelType w:val="hybridMultilevel"/>
    <w:tmpl w:val="B3FEBB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E5113A"/>
    <w:multiLevelType w:val="hybridMultilevel"/>
    <w:tmpl w:val="B8121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3A213D"/>
    <w:multiLevelType w:val="hybridMultilevel"/>
    <w:tmpl w:val="1A884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40D63"/>
    <w:multiLevelType w:val="hybridMultilevel"/>
    <w:tmpl w:val="123C0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8E30EC"/>
    <w:multiLevelType w:val="hybridMultilevel"/>
    <w:tmpl w:val="382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4172A"/>
    <w:multiLevelType w:val="hybridMultilevel"/>
    <w:tmpl w:val="1B889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1829D8"/>
    <w:multiLevelType w:val="hybridMultilevel"/>
    <w:tmpl w:val="1D9A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3"/>
  </w:num>
  <w:num w:numId="4">
    <w:abstractNumId w:val="11"/>
  </w:num>
  <w:num w:numId="5">
    <w:abstractNumId w:val="6"/>
  </w:num>
  <w:num w:numId="6">
    <w:abstractNumId w:val="13"/>
  </w:num>
  <w:num w:numId="7">
    <w:abstractNumId w:val="4"/>
  </w:num>
  <w:num w:numId="8">
    <w:abstractNumId w:val="5"/>
  </w:num>
  <w:num w:numId="9">
    <w:abstractNumId w:val="12"/>
  </w:num>
  <w:num w:numId="10">
    <w:abstractNumId w:val="11"/>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1"/>
  </w:num>
  <w:num w:numId="14">
    <w:abstractNumId w:val="0"/>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92"/>
    <w:rsid w:val="000430CD"/>
    <w:rsid w:val="00062C74"/>
    <w:rsid w:val="0009466C"/>
    <w:rsid w:val="000C54BE"/>
    <w:rsid w:val="000E0816"/>
    <w:rsid w:val="002814BA"/>
    <w:rsid w:val="00323C04"/>
    <w:rsid w:val="00374F59"/>
    <w:rsid w:val="003C1515"/>
    <w:rsid w:val="003F6AA6"/>
    <w:rsid w:val="00414192"/>
    <w:rsid w:val="00421733"/>
    <w:rsid w:val="00677BCD"/>
    <w:rsid w:val="006C6724"/>
    <w:rsid w:val="007A7D45"/>
    <w:rsid w:val="0082438F"/>
    <w:rsid w:val="00897A59"/>
    <w:rsid w:val="00910E3D"/>
    <w:rsid w:val="00A41271"/>
    <w:rsid w:val="00B90A27"/>
    <w:rsid w:val="00C44C7D"/>
    <w:rsid w:val="00D1677E"/>
    <w:rsid w:val="00E25D7C"/>
    <w:rsid w:val="00ED53BE"/>
    <w:rsid w:val="00F90035"/>
    <w:rsid w:val="00FF3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0C54BE"/>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88332">
      <w:bodyDiv w:val="1"/>
      <w:marLeft w:val="0"/>
      <w:marRight w:val="0"/>
      <w:marTop w:val="0"/>
      <w:marBottom w:val="0"/>
      <w:divBdr>
        <w:top w:val="none" w:sz="0" w:space="0" w:color="auto"/>
        <w:left w:val="none" w:sz="0" w:space="0" w:color="auto"/>
        <w:bottom w:val="none" w:sz="0" w:space="0" w:color="auto"/>
        <w:right w:val="none" w:sz="0" w:space="0" w:color="auto"/>
      </w:divBdr>
    </w:div>
    <w:div w:id="402336550">
      <w:bodyDiv w:val="1"/>
      <w:marLeft w:val="0"/>
      <w:marRight w:val="0"/>
      <w:marTop w:val="0"/>
      <w:marBottom w:val="0"/>
      <w:divBdr>
        <w:top w:val="none" w:sz="0" w:space="0" w:color="auto"/>
        <w:left w:val="none" w:sz="0" w:space="0" w:color="auto"/>
        <w:bottom w:val="none" w:sz="0" w:space="0" w:color="auto"/>
        <w:right w:val="none" w:sz="0" w:space="0" w:color="auto"/>
      </w:divBdr>
    </w:div>
    <w:div w:id="474227169">
      <w:bodyDiv w:val="1"/>
      <w:marLeft w:val="0"/>
      <w:marRight w:val="0"/>
      <w:marTop w:val="0"/>
      <w:marBottom w:val="0"/>
      <w:divBdr>
        <w:top w:val="none" w:sz="0" w:space="0" w:color="auto"/>
        <w:left w:val="none" w:sz="0" w:space="0" w:color="auto"/>
        <w:bottom w:val="none" w:sz="0" w:space="0" w:color="auto"/>
        <w:right w:val="none" w:sz="0" w:space="0" w:color="auto"/>
      </w:divBdr>
    </w:div>
    <w:div w:id="548347749">
      <w:bodyDiv w:val="1"/>
      <w:marLeft w:val="0"/>
      <w:marRight w:val="0"/>
      <w:marTop w:val="0"/>
      <w:marBottom w:val="0"/>
      <w:divBdr>
        <w:top w:val="none" w:sz="0" w:space="0" w:color="auto"/>
        <w:left w:val="none" w:sz="0" w:space="0" w:color="auto"/>
        <w:bottom w:val="none" w:sz="0" w:space="0" w:color="auto"/>
        <w:right w:val="none" w:sz="0" w:space="0" w:color="auto"/>
      </w:divBdr>
    </w:div>
    <w:div w:id="779489548">
      <w:bodyDiv w:val="1"/>
      <w:marLeft w:val="0"/>
      <w:marRight w:val="0"/>
      <w:marTop w:val="0"/>
      <w:marBottom w:val="0"/>
      <w:divBdr>
        <w:top w:val="none" w:sz="0" w:space="0" w:color="auto"/>
        <w:left w:val="none" w:sz="0" w:space="0" w:color="auto"/>
        <w:bottom w:val="none" w:sz="0" w:space="0" w:color="auto"/>
        <w:right w:val="none" w:sz="0" w:space="0" w:color="auto"/>
      </w:divBdr>
    </w:div>
    <w:div w:id="935164272">
      <w:bodyDiv w:val="1"/>
      <w:marLeft w:val="0"/>
      <w:marRight w:val="0"/>
      <w:marTop w:val="0"/>
      <w:marBottom w:val="0"/>
      <w:divBdr>
        <w:top w:val="none" w:sz="0" w:space="0" w:color="auto"/>
        <w:left w:val="none" w:sz="0" w:space="0" w:color="auto"/>
        <w:bottom w:val="none" w:sz="0" w:space="0" w:color="auto"/>
        <w:right w:val="none" w:sz="0" w:space="0" w:color="auto"/>
      </w:divBdr>
    </w:div>
    <w:div w:id="1772896621">
      <w:bodyDiv w:val="1"/>
      <w:marLeft w:val="0"/>
      <w:marRight w:val="0"/>
      <w:marTop w:val="0"/>
      <w:marBottom w:val="0"/>
      <w:divBdr>
        <w:top w:val="none" w:sz="0" w:space="0" w:color="auto"/>
        <w:left w:val="none" w:sz="0" w:space="0" w:color="auto"/>
        <w:bottom w:val="none" w:sz="0" w:space="0" w:color="auto"/>
        <w:right w:val="none" w:sz="0" w:space="0" w:color="auto"/>
      </w:divBdr>
    </w:div>
    <w:div w:id="1775441542">
      <w:bodyDiv w:val="1"/>
      <w:marLeft w:val="0"/>
      <w:marRight w:val="0"/>
      <w:marTop w:val="0"/>
      <w:marBottom w:val="0"/>
      <w:divBdr>
        <w:top w:val="none" w:sz="0" w:space="0" w:color="auto"/>
        <w:left w:val="none" w:sz="0" w:space="0" w:color="auto"/>
        <w:bottom w:val="none" w:sz="0" w:space="0" w:color="auto"/>
        <w:right w:val="none" w:sz="0" w:space="0" w:color="auto"/>
      </w:divBdr>
    </w:div>
    <w:div w:id="1817140375">
      <w:bodyDiv w:val="1"/>
      <w:marLeft w:val="0"/>
      <w:marRight w:val="0"/>
      <w:marTop w:val="0"/>
      <w:marBottom w:val="0"/>
      <w:divBdr>
        <w:top w:val="none" w:sz="0" w:space="0" w:color="auto"/>
        <w:left w:val="none" w:sz="0" w:space="0" w:color="auto"/>
        <w:bottom w:val="none" w:sz="0" w:space="0" w:color="auto"/>
        <w:right w:val="none" w:sz="0" w:space="0" w:color="auto"/>
      </w:divBdr>
    </w:div>
    <w:div w:id="20917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619D-A272-4E7D-8C8A-22637783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2</cp:revision>
  <dcterms:created xsi:type="dcterms:W3CDTF">2020-06-15T12:31:00Z</dcterms:created>
  <dcterms:modified xsi:type="dcterms:W3CDTF">2020-06-15T12:31:00Z</dcterms:modified>
</cp:coreProperties>
</file>