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2"/>
        <w:gridCol w:w="2417"/>
        <w:gridCol w:w="2363"/>
        <w:gridCol w:w="2363"/>
        <w:gridCol w:w="2404"/>
        <w:gridCol w:w="2255"/>
      </w:tblGrid>
      <w:tr w:rsidR="00A81EC3" w:rsidRPr="00A81EC3" w:rsidTr="00A81EC3">
        <w:tc>
          <w:tcPr>
            <w:tcW w:w="2372" w:type="dxa"/>
          </w:tcPr>
          <w:p w:rsidR="00A81EC3" w:rsidRPr="00A81EC3" w:rsidRDefault="00A81EC3">
            <w:pPr>
              <w:rPr>
                <w:b/>
                <w:sz w:val="36"/>
              </w:rPr>
            </w:pPr>
            <w:r w:rsidRPr="00A81EC3">
              <w:rPr>
                <w:b/>
                <w:sz w:val="36"/>
              </w:rPr>
              <w:t>Name</w:t>
            </w:r>
          </w:p>
        </w:tc>
        <w:tc>
          <w:tcPr>
            <w:tcW w:w="2417" w:type="dxa"/>
          </w:tcPr>
          <w:p w:rsidR="00A81EC3" w:rsidRPr="00A81EC3" w:rsidRDefault="00A81EC3">
            <w:pPr>
              <w:rPr>
                <w:b/>
                <w:sz w:val="36"/>
              </w:rPr>
            </w:pPr>
            <w:r w:rsidRPr="00A81EC3">
              <w:rPr>
                <w:b/>
                <w:sz w:val="36"/>
              </w:rPr>
              <w:t>Number</w:t>
            </w:r>
          </w:p>
        </w:tc>
        <w:tc>
          <w:tcPr>
            <w:tcW w:w="2363" w:type="dxa"/>
          </w:tcPr>
          <w:p w:rsidR="00A81EC3" w:rsidRPr="00A81EC3" w:rsidRDefault="00A81EC3">
            <w:pPr>
              <w:rPr>
                <w:b/>
                <w:sz w:val="36"/>
              </w:rPr>
            </w:pPr>
            <w:r w:rsidRPr="00A81EC3">
              <w:rPr>
                <w:b/>
                <w:sz w:val="36"/>
              </w:rPr>
              <w:t>What we know</w:t>
            </w:r>
          </w:p>
        </w:tc>
        <w:tc>
          <w:tcPr>
            <w:tcW w:w="2363" w:type="dxa"/>
          </w:tcPr>
          <w:p w:rsidR="00A81EC3" w:rsidRPr="00A81EC3" w:rsidRDefault="00A81EC3">
            <w:pPr>
              <w:rPr>
                <w:b/>
                <w:sz w:val="36"/>
              </w:rPr>
            </w:pPr>
            <w:r w:rsidRPr="00A81EC3">
              <w:rPr>
                <w:b/>
                <w:sz w:val="36"/>
              </w:rPr>
              <w:t>What we don’t know</w:t>
            </w:r>
          </w:p>
        </w:tc>
        <w:tc>
          <w:tcPr>
            <w:tcW w:w="2404" w:type="dxa"/>
          </w:tcPr>
          <w:p w:rsidR="00A81EC3" w:rsidRPr="00A81EC3" w:rsidRDefault="00A81EC3">
            <w:pPr>
              <w:rPr>
                <w:b/>
                <w:sz w:val="36"/>
              </w:rPr>
            </w:pPr>
            <w:r w:rsidRPr="00A81EC3">
              <w:rPr>
                <w:b/>
                <w:sz w:val="36"/>
              </w:rPr>
              <w:t>Siblings</w:t>
            </w:r>
          </w:p>
        </w:tc>
        <w:tc>
          <w:tcPr>
            <w:tcW w:w="2255" w:type="dxa"/>
          </w:tcPr>
          <w:p w:rsidR="00A81EC3" w:rsidRPr="00A81EC3" w:rsidRDefault="00A81EC3">
            <w:pPr>
              <w:rPr>
                <w:b/>
                <w:sz w:val="36"/>
              </w:rPr>
            </w:pPr>
            <w:r w:rsidRPr="00A81EC3">
              <w:rPr>
                <w:b/>
                <w:sz w:val="36"/>
              </w:rPr>
              <w:t>Interventions</w:t>
            </w:r>
          </w:p>
        </w:tc>
      </w:tr>
      <w:tr w:rsidR="00A81EC3" w:rsidRPr="00A81EC3" w:rsidTr="00A81EC3">
        <w:tc>
          <w:tcPr>
            <w:tcW w:w="2372" w:type="dxa"/>
          </w:tcPr>
          <w:p w:rsidR="00A81EC3" w:rsidRPr="00A81EC3" w:rsidRDefault="00A81EC3">
            <w:pPr>
              <w:rPr>
                <w:b/>
                <w:sz w:val="36"/>
              </w:rPr>
            </w:pPr>
          </w:p>
        </w:tc>
        <w:tc>
          <w:tcPr>
            <w:tcW w:w="2417" w:type="dxa"/>
          </w:tcPr>
          <w:p w:rsidR="00A81EC3" w:rsidRDefault="00A81EC3">
            <w:pPr>
              <w:rPr>
                <w:b/>
                <w:sz w:val="36"/>
              </w:rPr>
            </w:pPr>
          </w:p>
          <w:p w:rsidR="00A81EC3" w:rsidRDefault="00A81EC3">
            <w:pPr>
              <w:rPr>
                <w:b/>
                <w:sz w:val="36"/>
              </w:rPr>
            </w:pPr>
          </w:p>
          <w:p w:rsidR="00A81EC3" w:rsidRDefault="00A81EC3">
            <w:pPr>
              <w:rPr>
                <w:b/>
                <w:sz w:val="36"/>
              </w:rPr>
            </w:pPr>
          </w:p>
          <w:p w:rsidR="00A81EC3" w:rsidRPr="00A81EC3" w:rsidRDefault="00A81EC3">
            <w:pPr>
              <w:rPr>
                <w:b/>
                <w:sz w:val="36"/>
              </w:rPr>
            </w:pPr>
          </w:p>
        </w:tc>
        <w:tc>
          <w:tcPr>
            <w:tcW w:w="2363" w:type="dxa"/>
          </w:tcPr>
          <w:p w:rsidR="00A81EC3" w:rsidRPr="00A81EC3" w:rsidRDefault="00A81EC3">
            <w:pPr>
              <w:rPr>
                <w:b/>
                <w:sz w:val="36"/>
              </w:rPr>
            </w:pPr>
          </w:p>
        </w:tc>
        <w:tc>
          <w:tcPr>
            <w:tcW w:w="2363" w:type="dxa"/>
          </w:tcPr>
          <w:p w:rsidR="00A81EC3" w:rsidRPr="00A81EC3" w:rsidRDefault="00A81EC3">
            <w:pPr>
              <w:rPr>
                <w:b/>
                <w:sz w:val="36"/>
              </w:rPr>
            </w:pPr>
          </w:p>
        </w:tc>
        <w:tc>
          <w:tcPr>
            <w:tcW w:w="2404" w:type="dxa"/>
          </w:tcPr>
          <w:p w:rsidR="00A81EC3" w:rsidRPr="00A81EC3" w:rsidRDefault="00A81EC3">
            <w:pPr>
              <w:rPr>
                <w:b/>
                <w:sz w:val="36"/>
              </w:rPr>
            </w:pPr>
          </w:p>
        </w:tc>
        <w:tc>
          <w:tcPr>
            <w:tcW w:w="2255" w:type="dxa"/>
          </w:tcPr>
          <w:p w:rsidR="00A81EC3" w:rsidRDefault="00A81EC3">
            <w:pPr>
              <w:rPr>
                <w:b/>
                <w:sz w:val="36"/>
              </w:rPr>
            </w:pPr>
          </w:p>
          <w:p w:rsidR="00A81EC3" w:rsidRPr="00A81EC3" w:rsidRDefault="00A81EC3">
            <w:pPr>
              <w:rPr>
                <w:b/>
                <w:sz w:val="36"/>
              </w:rPr>
            </w:pPr>
          </w:p>
        </w:tc>
      </w:tr>
      <w:tr w:rsidR="00A81EC3" w:rsidRPr="00A81EC3" w:rsidTr="00A81EC3">
        <w:tc>
          <w:tcPr>
            <w:tcW w:w="2372" w:type="dxa"/>
          </w:tcPr>
          <w:p w:rsidR="00A81EC3" w:rsidRPr="00A81EC3" w:rsidRDefault="00A81EC3">
            <w:pPr>
              <w:rPr>
                <w:b/>
                <w:sz w:val="36"/>
              </w:rPr>
            </w:pPr>
          </w:p>
        </w:tc>
        <w:tc>
          <w:tcPr>
            <w:tcW w:w="2417" w:type="dxa"/>
          </w:tcPr>
          <w:p w:rsidR="00A81EC3" w:rsidRDefault="00A81EC3">
            <w:pPr>
              <w:rPr>
                <w:b/>
                <w:sz w:val="36"/>
              </w:rPr>
            </w:pPr>
          </w:p>
          <w:p w:rsidR="00A81EC3" w:rsidRDefault="00A81EC3">
            <w:pPr>
              <w:rPr>
                <w:b/>
                <w:sz w:val="36"/>
              </w:rPr>
            </w:pPr>
          </w:p>
          <w:p w:rsidR="00A81EC3" w:rsidRDefault="00A81EC3">
            <w:pPr>
              <w:rPr>
                <w:b/>
                <w:sz w:val="36"/>
              </w:rPr>
            </w:pPr>
          </w:p>
          <w:p w:rsidR="00A81EC3" w:rsidRDefault="00A81EC3">
            <w:pPr>
              <w:rPr>
                <w:b/>
                <w:sz w:val="36"/>
              </w:rPr>
            </w:pPr>
          </w:p>
        </w:tc>
        <w:tc>
          <w:tcPr>
            <w:tcW w:w="2363" w:type="dxa"/>
          </w:tcPr>
          <w:p w:rsidR="00A81EC3" w:rsidRPr="00A81EC3" w:rsidRDefault="00A81EC3">
            <w:pPr>
              <w:rPr>
                <w:b/>
                <w:sz w:val="36"/>
              </w:rPr>
            </w:pPr>
          </w:p>
        </w:tc>
        <w:tc>
          <w:tcPr>
            <w:tcW w:w="2363" w:type="dxa"/>
          </w:tcPr>
          <w:p w:rsidR="00A81EC3" w:rsidRPr="00A81EC3" w:rsidRDefault="00A81EC3">
            <w:pPr>
              <w:rPr>
                <w:b/>
                <w:sz w:val="36"/>
              </w:rPr>
            </w:pPr>
          </w:p>
        </w:tc>
        <w:tc>
          <w:tcPr>
            <w:tcW w:w="2404" w:type="dxa"/>
          </w:tcPr>
          <w:p w:rsidR="00A81EC3" w:rsidRPr="00A81EC3" w:rsidRDefault="00A81EC3">
            <w:pPr>
              <w:rPr>
                <w:b/>
                <w:sz w:val="36"/>
              </w:rPr>
            </w:pPr>
          </w:p>
        </w:tc>
        <w:tc>
          <w:tcPr>
            <w:tcW w:w="2255" w:type="dxa"/>
          </w:tcPr>
          <w:p w:rsidR="00A81EC3" w:rsidRDefault="00A81EC3">
            <w:pPr>
              <w:rPr>
                <w:b/>
                <w:sz w:val="36"/>
              </w:rPr>
            </w:pPr>
          </w:p>
          <w:p w:rsidR="00A81EC3" w:rsidRDefault="00A81EC3">
            <w:pPr>
              <w:rPr>
                <w:b/>
                <w:sz w:val="36"/>
              </w:rPr>
            </w:pPr>
          </w:p>
        </w:tc>
      </w:tr>
      <w:tr w:rsidR="00A81EC3" w:rsidRPr="00A81EC3" w:rsidTr="00A81EC3">
        <w:tc>
          <w:tcPr>
            <w:tcW w:w="2372" w:type="dxa"/>
          </w:tcPr>
          <w:p w:rsidR="00A81EC3" w:rsidRDefault="00A81EC3">
            <w:pPr>
              <w:rPr>
                <w:b/>
                <w:sz w:val="36"/>
              </w:rPr>
            </w:pPr>
          </w:p>
          <w:p w:rsidR="00A81EC3" w:rsidRDefault="00A81EC3">
            <w:pPr>
              <w:rPr>
                <w:b/>
                <w:sz w:val="36"/>
              </w:rPr>
            </w:pPr>
          </w:p>
          <w:p w:rsidR="00A81EC3" w:rsidRDefault="00A81EC3">
            <w:pPr>
              <w:rPr>
                <w:b/>
                <w:sz w:val="36"/>
              </w:rPr>
            </w:pPr>
          </w:p>
          <w:p w:rsidR="00A81EC3" w:rsidRPr="00A81EC3" w:rsidRDefault="00A81EC3">
            <w:pPr>
              <w:rPr>
                <w:b/>
                <w:sz w:val="36"/>
              </w:rPr>
            </w:pPr>
          </w:p>
        </w:tc>
        <w:tc>
          <w:tcPr>
            <w:tcW w:w="2417" w:type="dxa"/>
          </w:tcPr>
          <w:p w:rsidR="00A81EC3" w:rsidRDefault="00A81EC3">
            <w:pPr>
              <w:rPr>
                <w:b/>
                <w:sz w:val="36"/>
              </w:rPr>
            </w:pPr>
          </w:p>
        </w:tc>
        <w:tc>
          <w:tcPr>
            <w:tcW w:w="2363" w:type="dxa"/>
          </w:tcPr>
          <w:p w:rsidR="00A81EC3" w:rsidRPr="00A81EC3" w:rsidRDefault="00A81EC3">
            <w:pPr>
              <w:rPr>
                <w:b/>
                <w:sz w:val="36"/>
              </w:rPr>
            </w:pPr>
          </w:p>
        </w:tc>
        <w:tc>
          <w:tcPr>
            <w:tcW w:w="2363" w:type="dxa"/>
          </w:tcPr>
          <w:p w:rsidR="00A81EC3" w:rsidRPr="00A81EC3" w:rsidRDefault="00A81EC3">
            <w:pPr>
              <w:rPr>
                <w:b/>
                <w:sz w:val="36"/>
              </w:rPr>
            </w:pPr>
          </w:p>
        </w:tc>
        <w:tc>
          <w:tcPr>
            <w:tcW w:w="2404" w:type="dxa"/>
          </w:tcPr>
          <w:p w:rsidR="00A81EC3" w:rsidRPr="00A81EC3" w:rsidRDefault="00A81EC3">
            <w:pPr>
              <w:rPr>
                <w:b/>
                <w:sz w:val="36"/>
              </w:rPr>
            </w:pPr>
          </w:p>
        </w:tc>
        <w:tc>
          <w:tcPr>
            <w:tcW w:w="2255" w:type="dxa"/>
          </w:tcPr>
          <w:p w:rsidR="00A81EC3" w:rsidRDefault="00A81EC3">
            <w:pPr>
              <w:rPr>
                <w:b/>
                <w:sz w:val="36"/>
              </w:rPr>
            </w:pPr>
          </w:p>
        </w:tc>
      </w:tr>
      <w:tr w:rsidR="00A81EC3" w:rsidRPr="00A81EC3" w:rsidTr="00A81EC3">
        <w:tc>
          <w:tcPr>
            <w:tcW w:w="2372" w:type="dxa"/>
          </w:tcPr>
          <w:p w:rsidR="00A81EC3" w:rsidRDefault="00A81EC3">
            <w:pPr>
              <w:rPr>
                <w:b/>
                <w:sz w:val="36"/>
              </w:rPr>
            </w:pPr>
          </w:p>
          <w:p w:rsidR="00A81EC3" w:rsidRDefault="00A81EC3">
            <w:pPr>
              <w:rPr>
                <w:b/>
                <w:sz w:val="36"/>
              </w:rPr>
            </w:pPr>
          </w:p>
          <w:p w:rsidR="00A81EC3" w:rsidRDefault="00A81EC3">
            <w:pPr>
              <w:rPr>
                <w:b/>
                <w:sz w:val="36"/>
              </w:rPr>
            </w:pPr>
          </w:p>
          <w:p w:rsidR="00A81EC3" w:rsidRDefault="00A81EC3">
            <w:pPr>
              <w:rPr>
                <w:b/>
                <w:sz w:val="36"/>
              </w:rPr>
            </w:pPr>
          </w:p>
        </w:tc>
        <w:tc>
          <w:tcPr>
            <w:tcW w:w="2417" w:type="dxa"/>
          </w:tcPr>
          <w:p w:rsidR="00A81EC3" w:rsidRDefault="00A81EC3">
            <w:pPr>
              <w:rPr>
                <w:b/>
                <w:sz w:val="36"/>
              </w:rPr>
            </w:pPr>
          </w:p>
        </w:tc>
        <w:tc>
          <w:tcPr>
            <w:tcW w:w="2363" w:type="dxa"/>
          </w:tcPr>
          <w:p w:rsidR="00A81EC3" w:rsidRPr="00A81EC3" w:rsidRDefault="00A81EC3">
            <w:pPr>
              <w:rPr>
                <w:b/>
                <w:sz w:val="36"/>
              </w:rPr>
            </w:pPr>
          </w:p>
        </w:tc>
        <w:tc>
          <w:tcPr>
            <w:tcW w:w="2363" w:type="dxa"/>
          </w:tcPr>
          <w:p w:rsidR="00A81EC3" w:rsidRPr="00A81EC3" w:rsidRDefault="00A81EC3">
            <w:pPr>
              <w:rPr>
                <w:b/>
                <w:sz w:val="36"/>
              </w:rPr>
            </w:pPr>
          </w:p>
        </w:tc>
        <w:tc>
          <w:tcPr>
            <w:tcW w:w="2404" w:type="dxa"/>
          </w:tcPr>
          <w:p w:rsidR="00A81EC3" w:rsidRPr="00A81EC3" w:rsidRDefault="00A81EC3">
            <w:pPr>
              <w:rPr>
                <w:b/>
                <w:sz w:val="36"/>
              </w:rPr>
            </w:pPr>
          </w:p>
        </w:tc>
        <w:tc>
          <w:tcPr>
            <w:tcW w:w="2255" w:type="dxa"/>
          </w:tcPr>
          <w:p w:rsidR="00A81EC3" w:rsidRDefault="00A81EC3">
            <w:pPr>
              <w:rPr>
                <w:b/>
                <w:sz w:val="36"/>
              </w:rPr>
            </w:pPr>
          </w:p>
        </w:tc>
      </w:tr>
      <w:tr w:rsidR="00A81EC3" w:rsidRPr="00A81EC3" w:rsidTr="00A81EC3">
        <w:tc>
          <w:tcPr>
            <w:tcW w:w="2372" w:type="dxa"/>
          </w:tcPr>
          <w:p w:rsidR="00A81EC3" w:rsidRDefault="00A81EC3">
            <w:pPr>
              <w:rPr>
                <w:b/>
                <w:sz w:val="36"/>
              </w:rPr>
            </w:pPr>
            <w:bookmarkStart w:id="0" w:name="_GoBack"/>
            <w:bookmarkEnd w:id="0"/>
          </w:p>
        </w:tc>
        <w:tc>
          <w:tcPr>
            <w:tcW w:w="2417" w:type="dxa"/>
          </w:tcPr>
          <w:p w:rsidR="00A81EC3" w:rsidRDefault="00A81EC3">
            <w:pPr>
              <w:rPr>
                <w:b/>
                <w:sz w:val="36"/>
              </w:rPr>
            </w:pPr>
          </w:p>
        </w:tc>
        <w:tc>
          <w:tcPr>
            <w:tcW w:w="2363" w:type="dxa"/>
          </w:tcPr>
          <w:p w:rsidR="00A81EC3" w:rsidRPr="00A81EC3" w:rsidRDefault="00A81EC3">
            <w:pPr>
              <w:rPr>
                <w:b/>
                <w:sz w:val="36"/>
              </w:rPr>
            </w:pPr>
          </w:p>
        </w:tc>
        <w:tc>
          <w:tcPr>
            <w:tcW w:w="2363" w:type="dxa"/>
          </w:tcPr>
          <w:p w:rsidR="00A81EC3" w:rsidRPr="00A81EC3" w:rsidRDefault="00A81EC3">
            <w:pPr>
              <w:rPr>
                <w:b/>
                <w:sz w:val="36"/>
              </w:rPr>
            </w:pPr>
          </w:p>
        </w:tc>
        <w:tc>
          <w:tcPr>
            <w:tcW w:w="2404" w:type="dxa"/>
          </w:tcPr>
          <w:p w:rsidR="00A81EC3" w:rsidRPr="00A81EC3" w:rsidRDefault="00A81EC3">
            <w:pPr>
              <w:rPr>
                <w:b/>
                <w:sz w:val="36"/>
              </w:rPr>
            </w:pPr>
          </w:p>
        </w:tc>
        <w:tc>
          <w:tcPr>
            <w:tcW w:w="2255" w:type="dxa"/>
          </w:tcPr>
          <w:p w:rsidR="00A81EC3" w:rsidRDefault="00A81EC3">
            <w:pPr>
              <w:rPr>
                <w:b/>
                <w:sz w:val="36"/>
              </w:rPr>
            </w:pPr>
          </w:p>
        </w:tc>
      </w:tr>
    </w:tbl>
    <w:p w:rsidR="00780DFC" w:rsidRDefault="00A81EC3"/>
    <w:sectPr w:rsidR="00780DFC" w:rsidSect="00A81E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C3"/>
    <w:rsid w:val="00A81EC3"/>
    <w:rsid w:val="00C621C4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C35EEC6D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London Borough of Ealing</cp:lastModifiedBy>
  <cp:revision>1</cp:revision>
  <dcterms:created xsi:type="dcterms:W3CDTF">2016-11-28T11:15:00Z</dcterms:created>
  <dcterms:modified xsi:type="dcterms:W3CDTF">2016-11-28T11:16:00Z</dcterms:modified>
</cp:coreProperties>
</file>