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24" w:rsidRPr="00EB3755" w:rsidRDefault="00DD0F24" w:rsidP="00DD0F24">
      <w:pPr>
        <w:spacing w:before="100" w:beforeAutospacing="1" w:after="100" w:afterAutospacing="1"/>
        <w:ind w:right="-514"/>
        <w:jc w:val="center"/>
        <w:rPr>
          <w:rFonts w:cs="Arial"/>
          <w:b/>
          <w:bCs/>
          <w:lang w:eastAsia="en-GB"/>
        </w:rPr>
      </w:pPr>
      <w:bookmarkStart w:id="0" w:name="_GoBack"/>
      <w:bookmarkEnd w:id="0"/>
      <w:r w:rsidRPr="00EB3755">
        <w:rPr>
          <w:rFonts w:cs="Arial"/>
          <w:b/>
          <w:bCs/>
          <w:lang w:eastAsia="en-GB"/>
        </w:rPr>
        <w:t>Governors review meeting outcome letter directing reinstatement</w:t>
      </w:r>
    </w:p>
    <w:p w:rsidR="00DD0F24" w:rsidRPr="00EB3755" w:rsidRDefault="00DD0F24" w:rsidP="00DD0F24">
      <w:pPr>
        <w:spacing w:before="100" w:beforeAutospacing="1" w:after="100" w:afterAutospacing="1"/>
        <w:ind w:right="-514"/>
        <w:rPr>
          <w:rFonts w:cs="Arial"/>
          <w:b/>
          <w:bCs/>
          <w:lang w:eastAsia="en-GB"/>
        </w:rPr>
      </w:pPr>
    </w:p>
    <w:p w:rsidR="00DD0F24" w:rsidRPr="00EB3755" w:rsidRDefault="00DD0F24" w:rsidP="00DD0F24">
      <w:pPr>
        <w:spacing w:before="100" w:beforeAutospacing="1" w:after="100" w:afterAutospacing="1"/>
        <w:ind w:right="-514"/>
        <w:rPr>
          <w:rFonts w:cs="Arial"/>
          <w:b/>
          <w:bCs/>
          <w:lang w:eastAsia="en-GB"/>
        </w:rPr>
      </w:pPr>
      <w:r>
        <w:rPr>
          <w:rFonts w:cs="Arial"/>
          <w:b/>
          <w:bCs/>
          <w:lang w:eastAsia="en-GB"/>
        </w:rPr>
        <w:t>Model letter 10</w:t>
      </w:r>
    </w:p>
    <w:p w:rsidR="00DD0F24" w:rsidRPr="00EB3755" w:rsidRDefault="00DD0F24" w:rsidP="00DD0F24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EB3755">
        <w:rPr>
          <w:rFonts w:cs="Arial"/>
          <w:b/>
          <w:bCs/>
          <w:lang w:eastAsia="en-GB"/>
        </w:rPr>
        <w:t>From the clerk to the governing body to parent directing reinstatement</w:t>
      </w:r>
    </w:p>
    <w:p w:rsidR="00DD0F24" w:rsidRPr="00EB3755" w:rsidRDefault="00DD0F24" w:rsidP="00DD0F24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1F6DE5">
        <w:rPr>
          <w:rFonts w:cs="Arial"/>
          <w:b/>
          <w:bCs/>
          <w:lang w:eastAsia="en-GB"/>
        </w:rPr>
        <w:t>Please delete the information in ‘italics’ before sending the letter.</w:t>
      </w:r>
    </w:p>
    <w:p w:rsidR="00DD0F24" w:rsidRDefault="00DD0F24" w:rsidP="00DD0F24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</w:p>
    <w:p w:rsidR="00DD0F24" w:rsidRPr="00EB3755" w:rsidRDefault="00DD0F24" w:rsidP="00DD0F24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EB3755">
        <w:rPr>
          <w:rFonts w:cs="Arial"/>
          <w:szCs w:val="19"/>
          <w:lang w:eastAsia="en-GB"/>
        </w:rPr>
        <w:t xml:space="preserve">Dear </w:t>
      </w:r>
      <w:r w:rsidRPr="00EB3755">
        <w:rPr>
          <w:rFonts w:cs="Arial"/>
          <w:b/>
          <w:bCs/>
          <w:lang w:eastAsia="en-GB"/>
        </w:rPr>
        <w:t>[Parent's name]</w:t>
      </w:r>
    </w:p>
    <w:p w:rsidR="00DD0F24" w:rsidRPr="00EB3755" w:rsidRDefault="00DD0F24" w:rsidP="00DD0F24">
      <w:pPr>
        <w:spacing w:before="100" w:beforeAutospacing="1" w:after="100" w:afterAutospacing="1"/>
        <w:ind w:right="-514"/>
        <w:rPr>
          <w:rFonts w:cs="Arial"/>
          <w:i/>
          <w:szCs w:val="19"/>
          <w:lang w:eastAsia="en-GB"/>
        </w:rPr>
      </w:pPr>
      <w:r w:rsidRPr="00EB3755">
        <w:rPr>
          <w:rFonts w:cs="Arial"/>
          <w:szCs w:val="19"/>
          <w:lang w:eastAsia="en-GB"/>
        </w:rPr>
        <w:t xml:space="preserve">The meeting of the governing body at </w:t>
      </w:r>
      <w:r w:rsidRPr="00EB3755">
        <w:rPr>
          <w:rFonts w:cs="Arial"/>
          <w:b/>
          <w:bCs/>
          <w:lang w:eastAsia="en-GB"/>
        </w:rPr>
        <w:t>[school]</w:t>
      </w:r>
      <w:r w:rsidRPr="00EB3755">
        <w:rPr>
          <w:rFonts w:cs="Arial"/>
          <w:szCs w:val="19"/>
          <w:lang w:eastAsia="en-GB"/>
        </w:rPr>
        <w:t xml:space="preserve"> on </w:t>
      </w:r>
      <w:r w:rsidRPr="00EB3755">
        <w:rPr>
          <w:rFonts w:cs="Arial"/>
          <w:b/>
          <w:bCs/>
          <w:lang w:eastAsia="en-GB"/>
        </w:rPr>
        <w:t>[date]</w:t>
      </w:r>
      <w:r w:rsidRPr="00EB3755">
        <w:rPr>
          <w:rFonts w:cs="Arial"/>
          <w:szCs w:val="19"/>
          <w:lang w:eastAsia="en-GB"/>
        </w:rPr>
        <w:t xml:space="preserve"> considered the decision by </w:t>
      </w:r>
      <w:r w:rsidRPr="00EB3755">
        <w:rPr>
          <w:rFonts w:cs="Arial"/>
          <w:b/>
          <w:bCs/>
          <w:lang w:eastAsia="en-GB"/>
        </w:rPr>
        <w:t>[head teacher]</w:t>
      </w:r>
      <w:r w:rsidRPr="00EB3755">
        <w:rPr>
          <w:rFonts w:cs="Arial"/>
          <w:szCs w:val="19"/>
          <w:lang w:eastAsia="en-GB"/>
        </w:rPr>
        <w:t xml:space="preserve"> to permanently exclude your son/daughter </w:t>
      </w:r>
      <w:r w:rsidRPr="00EB3755">
        <w:rPr>
          <w:rFonts w:cs="Arial"/>
          <w:b/>
          <w:bCs/>
          <w:lang w:eastAsia="en-GB"/>
        </w:rPr>
        <w:t>[name of pupil]</w:t>
      </w:r>
      <w:r w:rsidRPr="00EB3755">
        <w:rPr>
          <w:rFonts w:cs="Arial"/>
          <w:szCs w:val="19"/>
          <w:lang w:eastAsia="en-GB"/>
        </w:rPr>
        <w:t xml:space="preserve">. The governing body after carefully considering the representations made and all the available evidence; has decided to overturn the head teacher’s decision and to direct that </w:t>
      </w:r>
      <w:r w:rsidRPr="00EB3755">
        <w:rPr>
          <w:rFonts w:cs="Arial"/>
          <w:b/>
          <w:bCs/>
          <w:lang w:eastAsia="en-GB"/>
        </w:rPr>
        <w:t xml:space="preserve">[name of pupil] </w:t>
      </w:r>
      <w:r w:rsidRPr="00EB3755">
        <w:rPr>
          <w:rFonts w:cs="Arial"/>
          <w:bCs/>
          <w:lang w:eastAsia="en-GB"/>
        </w:rPr>
        <w:t>return to</w:t>
      </w:r>
      <w:r w:rsidRPr="00EB3755">
        <w:rPr>
          <w:rFonts w:cs="Arial"/>
          <w:b/>
          <w:bCs/>
          <w:lang w:eastAsia="en-GB"/>
        </w:rPr>
        <w:t xml:space="preserve"> </w:t>
      </w:r>
      <w:r w:rsidRPr="00EB3755">
        <w:rPr>
          <w:rFonts w:cs="Arial"/>
          <w:bCs/>
          <w:lang w:eastAsia="en-GB"/>
        </w:rPr>
        <w:t xml:space="preserve">the school. </w:t>
      </w:r>
    </w:p>
    <w:p w:rsidR="00DD0F24" w:rsidRPr="00EB3755" w:rsidRDefault="00DD0F24" w:rsidP="00DD0F24">
      <w:pPr>
        <w:spacing w:before="100" w:beforeAutospacing="1" w:after="100" w:afterAutospacing="1"/>
        <w:ind w:right="-514"/>
        <w:rPr>
          <w:rFonts w:cs="Arial"/>
          <w:b/>
          <w:bCs/>
          <w:i/>
          <w:lang w:eastAsia="en-GB"/>
        </w:rPr>
      </w:pPr>
      <w:r w:rsidRPr="00EB3755">
        <w:rPr>
          <w:rFonts w:cs="Arial"/>
          <w:szCs w:val="19"/>
          <w:lang w:eastAsia="en-GB"/>
        </w:rPr>
        <w:t xml:space="preserve">The reasons for the governing body's decision are as follows: </w:t>
      </w:r>
      <w:r w:rsidRPr="00EB3755">
        <w:rPr>
          <w:rFonts w:cs="Arial"/>
          <w:b/>
          <w:bCs/>
          <w:lang w:eastAsia="en-GB"/>
        </w:rPr>
        <w:t>[give the reasons in as much detail as possible, explaining how they were arrived at.]</w:t>
      </w:r>
      <w:r w:rsidRPr="00EB3755">
        <w:rPr>
          <w:rFonts w:cs="Arial"/>
          <w:b/>
          <w:bCs/>
          <w:i/>
          <w:lang w:eastAsia="en-GB"/>
        </w:rPr>
        <w:t xml:space="preserve"> </w:t>
      </w:r>
    </w:p>
    <w:p w:rsidR="00DD0F24" w:rsidRPr="002831BC" w:rsidRDefault="00DD0F24" w:rsidP="00DD0F24">
      <w:pPr>
        <w:spacing w:before="100" w:beforeAutospacing="1" w:after="100" w:afterAutospacing="1"/>
        <w:ind w:right="-514"/>
        <w:rPr>
          <w:rFonts w:cs="Arial"/>
          <w:b/>
          <w:i/>
          <w:szCs w:val="19"/>
          <w:lang w:eastAsia="en-GB"/>
        </w:rPr>
      </w:pPr>
      <w:r w:rsidRPr="002831BC">
        <w:rPr>
          <w:rFonts w:cs="Arial"/>
          <w:b/>
          <w:bCs/>
          <w:i/>
          <w:lang w:eastAsia="en-GB"/>
        </w:rPr>
        <w:t>[Governors should direct reinstatement of the pupil immediately or by a particular date, allowing time for arrangements to be made. Governors cannot attach conditions to the reinstatement].</w:t>
      </w:r>
    </w:p>
    <w:p w:rsidR="00DD0F24" w:rsidRPr="00EB3755" w:rsidRDefault="00DD0F24" w:rsidP="00DD0F24">
      <w:pPr>
        <w:spacing w:before="100" w:beforeAutospacing="1" w:after="100" w:afterAutospacing="1"/>
        <w:ind w:right="-514"/>
        <w:rPr>
          <w:rFonts w:cs="Arial"/>
          <w:b/>
          <w:bCs/>
          <w:lang w:eastAsia="en-GB"/>
        </w:rPr>
      </w:pPr>
      <w:r w:rsidRPr="00EB3755">
        <w:rPr>
          <w:rFonts w:cs="Arial"/>
          <w:b/>
          <w:bCs/>
          <w:lang w:eastAsia="en-GB"/>
        </w:rPr>
        <w:t xml:space="preserve"> [Name of pupil]</w:t>
      </w:r>
      <w:r w:rsidRPr="00EB3755">
        <w:rPr>
          <w:rFonts w:cs="Arial"/>
          <w:szCs w:val="19"/>
          <w:lang w:eastAsia="en-GB"/>
        </w:rPr>
        <w:t xml:space="preserve"> should return to school on </w:t>
      </w:r>
      <w:r w:rsidRPr="00EB3755">
        <w:rPr>
          <w:rFonts w:cs="Arial"/>
          <w:b/>
          <w:bCs/>
          <w:lang w:eastAsia="en-GB"/>
        </w:rPr>
        <w:t xml:space="preserve">[date]. </w:t>
      </w:r>
    </w:p>
    <w:p w:rsidR="00DD0F24" w:rsidRPr="00EB3755" w:rsidRDefault="00DD0F24" w:rsidP="00DD0F24">
      <w:pPr>
        <w:spacing w:before="100" w:beforeAutospacing="1" w:after="100" w:afterAutospacing="1"/>
        <w:ind w:right="-514"/>
        <w:rPr>
          <w:rFonts w:cs="Arial"/>
          <w:bCs/>
        </w:rPr>
      </w:pPr>
    </w:p>
    <w:p w:rsidR="00DD0F24" w:rsidRPr="00EB3755" w:rsidRDefault="00DD0F24" w:rsidP="00DD0F24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EB3755">
        <w:rPr>
          <w:rFonts w:cs="Arial"/>
          <w:szCs w:val="19"/>
          <w:lang w:eastAsia="en-GB"/>
        </w:rPr>
        <w:t xml:space="preserve">Yours sincerely </w:t>
      </w:r>
    </w:p>
    <w:p w:rsidR="00DD0F24" w:rsidRDefault="00DD0F24" w:rsidP="00DD0F24">
      <w:pPr>
        <w:spacing w:before="100" w:beforeAutospacing="1" w:after="100" w:afterAutospacing="1"/>
        <w:ind w:right="-514"/>
        <w:rPr>
          <w:rFonts w:cs="Arial"/>
          <w:szCs w:val="19"/>
          <w:lang w:eastAsia="en-GB"/>
        </w:rPr>
      </w:pPr>
      <w:r w:rsidRPr="00EB3755">
        <w:rPr>
          <w:rFonts w:cs="Arial"/>
          <w:szCs w:val="19"/>
          <w:lang w:eastAsia="en-GB"/>
        </w:rPr>
        <w:br/>
      </w:r>
      <w:r w:rsidRPr="00EB3755">
        <w:rPr>
          <w:rFonts w:cs="Arial"/>
          <w:b/>
          <w:bCs/>
          <w:lang w:eastAsia="en-GB"/>
        </w:rPr>
        <w:t>[</w:t>
      </w:r>
      <w:proofErr w:type="gramStart"/>
      <w:r w:rsidRPr="00EB3755">
        <w:rPr>
          <w:rFonts w:cs="Arial"/>
          <w:b/>
          <w:bCs/>
          <w:lang w:eastAsia="en-GB"/>
        </w:rPr>
        <w:t>name</w:t>
      </w:r>
      <w:proofErr w:type="gramEnd"/>
      <w:r w:rsidRPr="00EB3755">
        <w:rPr>
          <w:rFonts w:cs="Arial"/>
          <w:b/>
          <w:bCs/>
          <w:lang w:eastAsia="en-GB"/>
        </w:rPr>
        <w:t xml:space="preserve">] </w:t>
      </w:r>
      <w:r w:rsidRPr="00EB3755">
        <w:rPr>
          <w:rFonts w:cs="Arial"/>
          <w:b/>
          <w:bCs/>
          <w:szCs w:val="19"/>
          <w:lang w:eastAsia="en-GB"/>
        </w:rPr>
        <w:br/>
      </w:r>
      <w:r w:rsidRPr="00EB3755">
        <w:rPr>
          <w:rFonts w:cs="Arial"/>
          <w:szCs w:val="19"/>
          <w:lang w:eastAsia="en-GB"/>
        </w:rPr>
        <w:t xml:space="preserve">Clerk to the Governing Body </w:t>
      </w:r>
    </w:p>
    <w:p w:rsidR="00DD0F24" w:rsidRDefault="00DD0F24" w:rsidP="00DD0F24">
      <w:pPr>
        <w:rPr>
          <w:rFonts w:cs="Arial"/>
        </w:rPr>
      </w:pPr>
    </w:p>
    <w:p w:rsidR="00DD0F24" w:rsidRPr="00FA5D50" w:rsidRDefault="00DD0F24" w:rsidP="00DD0F24">
      <w:pPr>
        <w:rPr>
          <w:rFonts w:cs="Arial"/>
        </w:rPr>
      </w:pPr>
      <w:r>
        <w:rPr>
          <w:rFonts w:cs="Arial"/>
        </w:rPr>
        <w:t>CC: Head teacher</w:t>
      </w:r>
    </w:p>
    <w:p w:rsidR="00FA67F7" w:rsidRPr="00DD0F24" w:rsidRDefault="00DD0F24" w:rsidP="00DD0F24">
      <w:pPr>
        <w:ind w:right="-55"/>
        <w:jc w:val="both"/>
        <w:rPr>
          <w:rFonts w:cs="Arial"/>
          <w:sz w:val="28"/>
          <w:szCs w:val="20"/>
        </w:rPr>
      </w:pPr>
      <w:r w:rsidRPr="00FA5D50">
        <w:rPr>
          <w:rFonts w:cs="Arial"/>
          <w:szCs w:val="19"/>
          <w:lang w:eastAsia="en-GB"/>
        </w:rPr>
        <w:t>CC: Principal Officer, Exclusions</w:t>
      </w:r>
      <w:r w:rsidRPr="00FA5D50">
        <w:rPr>
          <w:rFonts w:cs="Arial"/>
          <w:sz w:val="28"/>
          <w:szCs w:val="20"/>
        </w:rPr>
        <w:t xml:space="preserve"> </w:t>
      </w:r>
    </w:p>
    <w:sectPr w:rsidR="00FA67F7" w:rsidRPr="00DD0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BC"/>
    <w:rsid w:val="006B0BA0"/>
    <w:rsid w:val="008960BC"/>
    <w:rsid w:val="00DD0F24"/>
    <w:rsid w:val="00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2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2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C480F3CD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London Borough of Ealing</cp:lastModifiedBy>
  <cp:revision>2</cp:revision>
  <dcterms:created xsi:type="dcterms:W3CDTF">2015-08-12T13:45:00Z</dcterms:created>
  <dcterms:modified xsi:type="dcterms:W3CDTF">2015-08-12T13:45:00Z</dcterms:modified>
</cp:coreProperties>
</file>