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751A" w14:textId="2E377CA6" w:rsidR="008B1E2B" w:rsidRDefault="00BE0D86" w:rsidP="008B1E2B">
      <w:pPr>
        <w:pStyle w:val="Heading1"/>
      </w:pPr>
      <w:r>
        <w:rPr>
          <w:noProof/>
        </w:rPr>
        <w:drawing>
          <wp:anchor distT="0" distB="0" distL="114300" distR="114300" simplePos="0" relativeHeight="251665408" behindDoc="0" locked="0" layoutInCell="1" allowOverlap="1" wp14:anchorId="41EE2736" wp14:editId="7ED61B48">
            <wp:simplePos x="0" y="0"/>
            <wp:positionH relativeFrom="margin">
              <wp:posOffset>5647690</wp:posOffset>
            </wp:positionH>
            <wp:positionV relativeFrom="margin">
              <wp:posOffset>-516890</wp:posOffset>
            </wp:positionV>
            <wp:extent cx="981710" cy="1306195"/>
            <wp:effectExtent l="0" t="0" r="8890" b="8255"/>
            <wp:wrapSquare wrapText="bothSides"/>
            <wp:docPr id="1206082136" name="Picture 3" descr="A colorful rectangl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82136" name="Picture 3" descr="A colorful rectangles and a black backgrou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981710" cy="1306195"/>
                    </a:xfrm>
                    <a:prstGeom prst="rect">
                      <a:avLst/>
                    </a:prstGeom>
                  </pic:spPr>
                </pic:pic>
              </a:graphicData>
            </a:graphic>
            <wp14:sizeRelH relativeFrom="margin">
              <wp14:pctWidth>0</wp14:pctWidth>
            </wp14:sizeRelH>
            <wp14:sizeRelV relativeFrom="margin">
              <wp14:pctHeight>0</wp14:pctHeight>
            </wp14:sizeRelV>
          </wp:anchor>
        </w:drawing>
      </w:r>
      <w:r w:rsidR="008B1E2B">
        <w:t xml:space="preserve">Share school recruitment videos </w:t>
      </w:r>
      <w:r w:rsidR="001444F7">
        <w:t>on</w:t>
      </w:r>
      <w:r w:rsidR="008D5C14">
        <w:t xml:space="preserve"> YouTube</w:t>
      </w:r>
      <w:r w:rsidR="001444F7">
        <w:t xml:space="preserve"> via Facebook, school website</w:t>
      </w:r>
      <w:r w:rsidR="00066BC3">
        <w:t xml:space="preserve"> or X</w:t>
      </w:r>
    </w:p>
    <w:p w14:paraId="7EF330E9" w14:textId="3E56A5A4" w:rsidR="00127842" w:rsidRDefault="008D5C14">
      <w:r>
        <w:t>Here is the school recruitment video playlist on YouTube</w:t>
      </w:r>
      <w:r w:rsidR="008E60D3">
        <w:t>:</w:t>
      </w:r>
    </w:p>
    <w:p w14:paraId="0A79E385" w14:textId="15A3B765" w:rsidR="008E60D3" w:rsidRDefault="008E60D3">
      <w:hyperlink r:id="rId8" w:history="1">
        <w:r>
          <w:rPr>
            <w:rStyle w:val="Hyperlink"/>
          </w:rPr>
          <w:t>Being a school leader in Ealing schools - YouTube</w:t>
        </w:r>
      </w:hyperlink>
    </w:p>
    <w:p w14:paraId="562F5C0A" w14:textId="2CB359DC" w:rsidR="004C155C" w:rsidRDefault="00B0758A">
      <w:r>
        <w:t xml:space="preserve">If you have a YouTube </w:t>
      </w:r>
      <w:proofErr w:type="gramStart"/>
      <w:r>
        <w:t>account</w:t>
      </w:r>
      <w:proofErr w:type="gramEnd"/>
      <w:r>
        <w:t xml:space="preserve"> follow this section. If you don’t have a </w:t>
      </w:r>
      <w:proofErr w:type="spellStart"/>
      <w:r>
        <w:t>YouTUbe</w:t>
      </w:r>
      <w:proofErr w:type="spellEnd"/>
      <w:r>
        <w:t xml:space="preserve"> account kip to the next section:</w:t>
      </w:r>
    </w:p>
    <w:p w14:paraId="498D8668" w14:textId="1CE0D4FD" w:rsidR="008D5C14" w:rsidRDefault="008D5C14">
      <w:pPr>
        <w:rPr>
          <w:noProof/>
        </w:rPr>
      </w:pPr>
      <w:r>
        <w:rPr>
          <w:noProof/>
        </w:rPr>
        <w:drawing>
          <wp:inline distT="0" distB="0" distL="0" distR="0" wp14:anchorId="7857B0F8" wp14:editId="06E9B635">
            <wp:extent cx="5731510" cy="3223895"/>
            <wp:effectExtent l="0" t="0" r="2540" b="0"/>
            <wp:docPr id="637838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38019" name="Picture 1" descr="A screenshot of a computer&#10;&#10;Description automatically generated"/>
                    <pic:cNvPicPr/>
                  </pic:nvPicPr>
                  <pic:blipFill>
                    <a:blip r:embed="rId9"/>
                    <a:stretch>
                      <a:fillRect/>
                    </a:stretch>
                  </pic:blipFill>
                  <pic:spPr>
                    <a:xfrm>
                      <a:off x="0" y="0"/>
                      <a:ext cx="5731510" cy="3223895"/>
                    </a:xfrm>
                    <a:prstGeom prst="rect">
                      <a:avLst/>
                    </a:prstGeom>
                  </pic:spPr>
                </pic:pic>
              </a:graphicData>
            </a:graphic>
          </wp:inline>
        </w:drawing>
      </w:r>
    </w:p>
    <w:p w14:paraId="18193D62" w14:textId="19525849" w:rsidR="00127842" w:rsidRDefault="00A54083">
      <w:r>
        <w:rPr>
          <w:noProof/>
        </w:rPr>
        <w:drawing>
          <wp:anchor distT="0" distB="0" distL="114300" distR="114300" simplePos="0" relativeHeight="251664384" behindDoc="0" locked="0" layoutInCell="1" allowOverlap="1" wp14:anchorId="7BA84101" wp14:editId="176CA3C9">
            <wp:simplePos x="0" y="0"/>
            <wp:positionH relativeFrom="margin">
              <wp:posOffset>3823335</wp:posOffset>
            </wp:positionH>
            <wp:positionV relativeFrom="margin">
              <wp:posOffset>8973185</wp:posOffset>
            </wp:positionV>
            <wp:extent cx="1899920" cy="820420"/>
            <wp:effectExtent l="0" t="0" r="5080" b="0"/>
            <wp:wrapSquare wrapText="bothSides"/>
            <wp:docPr id="651073219"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73219" name="Picture 2" descr="A blue and black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9920" cy="820420"/>
                    </a:xfrm>
                    <a:prstGeom prst="rect">
                      <a:avLst/>
                    </a:prstGeom>
                  </pic:spPr>
                </pic:pic>
              </a:graphicData>
            </a:graphic>
            <wp14:sizeRelH relativeFrom="margin">
              <wp14:pctWidth>0</wp14:pctWidth>
            </wp14:sizeRelH>
            <wp14:sizeRelV relativeFrom="margin">
              <wp14:pctHeight>0</wp14:pctHeight>
            </wp14:sizeRelV>
          </wp:anchor>
        </w:drawing>
      </w:r>
      <w:r w:rsidR="000D637C">
        <w:t>To save the complete playlist that includes all 5 videos select the</w:t>
      </w:r>
      <w:r w:rsidR="00D6667D">
        <w:t xml:space="preserve"> 3 dots at the top of the playlist title:</w:t>
      </w:r>
    </w:p>
    <w:p w14:paraId="4D128F59" w14:textId="77F3DF60" w:rsidR="00D6667D" w:rsidRDefault="00D6667D">
      <w:r>
        <w:rPr>
          <w:noProof/>
        </w:rPr>
        <w:drawing>
          <wp:inline distT="0" distB="0" distL="0" distR="0" wp14:anchorId="61CD52AB" wp14:editId="14DCCC76">
            <wp:extent cx="5731510" cy="3223895"/>
            <wp:effectExtent l="0" t="0" r="2540" b="0"/>
            <wp:docPr id="830556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56238" name="Picture 1" descr="A screenshot of a computer&#10;&#10;Description automatically generated"/>
                    <pic:cNvPicPr/>
                  </pic:nvPicPr>
                  <pic:blipFill>
                    <a:blip r:embed="rId11"/>
                    <a:stretch>
                      <a:fillRect/>
                    </a:stretch>
                  </pic:blipFill>
                  <pic:spPr>
                    <a:xfrm>
                      <a:off x="0" y="0"/>
                      <a:ext cx="5731510" cy="3223895"/>
                    </a:xfrm>
                    <a:prstGeom prst="rect">
                      <a:avLst/>
                    </a:prstGeom>
                  </pic:spPr>
                </pic:pic>
              </a:graphicData>
            </a:graphic>
          </wp:inline>
        </w:drawing>
      </w:r>
    </w:p>
    <w:p w14:paraId="34745D3A" w14:textId="3A7E8FC6" w:rsidR="004C155C" w:rsidRDefault="004C155C">
      <w:r>
        <w:t>All videos will be saved to your school YouTube account.</w:t>
      </w:r>
    </w:p>
    <w:p w14:paraId="41ACB5CD" w14:textId="70E4ACE1" w:rsidR="00485368" w:rsidRDefault="00485368">
      <w:r>
        <w:t>If you don’t have a YouT</w:t>
      </w:r>
      <w:r w:rsidR="0026036B">
        <w:t>u</w:t>
      </w:r>
      <w:r>
        <w:t xml:space="preserve">be account you </w:t>
      </w:r>
      <w:proofErr w:type="spellStart"/>
      <w:r>
        <w:t>cn</w:t>
      </w:r>
      <w:proofErr w:type="spellEnd"/>
      <w:r>
        <w:t xml:space="preserve"> share the videos on your school website, </w:t>
      </w:r>
      <w:proofErr w:type="gramStart"/>
      <w:r>
        <w:t>Facebook</w:t>
      </w:r>
      <w:proofErr w:type="gramEnd"/>
      <w:r>
        <w:t xml:space="preserve"> or X school account.</w:t>
      </w:r>
    </w:p>
    <w:p w14:paraId="08179B74" w14:textId="156D0743" w:rsidR="0026036B" w:rsidRDefault="00485368" w:rsidP="0026036B">
      <w:r>
        <w:lastRenderedPageBreak/>
        <w:t xml:space="preserve">Just copy the relevant </w:t>
      </w:r>
      <w:r w:rsidR="0026036B">
        <w:t xml:space="preserve">video link and post on whichever social media platform. </w:t>
      </w:r>
      <w:hyperlink r:id="rId12" w:history="1">
        <w:r w:rsidR="0026036B">
          <w:rPr>
            <w:rStyle w:val="Hyperlink"/>
          </w:rPr>
          <w:t>Being a school leader in Ealing schools - YouTube</w:t>
        </w:r>
      </w:hyperlink>
    </w:p>
    <w:p w14:paraId="5C424B99" w14:textId="7C420D28" w:rsidR="0026036B" w:rsidRDefault="0026036B" w:rsidP="0026036B">
      <w:hyperlink r:id="rId13" w:history="1">
        <w:r w:rsidRPr="001076D3">
          <w:rPr>
            <w:rStyle w:val="Hyperlink"/>
          </w:rPr>
          <w:t>https://www.youtube.com/watch?v=5ort3EaW1E0&amp;list=PLVQmIGqvjGBI2FYdfX7Wl_ynJ1WaHv_vL</w:t>
        </w:r>
      </w:hyperlink>
      <w:r>
        <w:t xml:space="preserve"> </w:t>
      </w:r>
    </w:p>
    <w:p w14:paraId="5DA157A1" w14:textId="07002D55" w:rsidR="0026036B" w:rsidRDefault="00720FDF">
      <w:r>
        <w:t xml:space="preserve">If you want the video to play from your school </w:t>
      </w:r>
      <w:r w:rsidR="00EB4BFB">
        <w:t>website,</w:t>
      </w:r>
      <w:r>
        <w:t xml:space="preserve"> then use the embed code.</w:t>
      </w:r>
    </w:p>
    <w:p w14:paraId="74ECABF3" w14:textId="6DC7748E" w:rsidR="00720FDF" w:rsidRDefault="00720FDF">
      <w:r>
        <w:t>T</w:t>
      </w:r>
      <w:r w:rsidR="00EB4BFB">
        <w:t>o</w:t>
      </w:r>
      <w:r>
        <w:t xml:space="preserve"> get the embed code select share located at the bottom of the video:</w:t>
      </w:r>
    </w:p>
    <w:p w14:paraId="2B7665E3" w14:textId="42879D94" w:rsidR="00720FDF" w:rsidRDefault="00CE7E6D">
      <w:r>
        <w:rPr>
          <w:noProof/>
        </w:rPr>
        <mc:AlternateContent>
          <mc:Choice Requires="wps">
            <w:drawing>
              <wp:anchor distT="0" distB="0" distL="114300" distR="114300" simplePos="0" relativeHeight="251662848" behindDoc="0" locked="0" layoutInCell="1" allowOverlap="1" wp14:anchorId="4DEA22A8" wp14:editId="0D582968">
                <wp:simplePos x="0" y="0"/>
                <wp:positionH relativeFrom="column">
                  <wp:posOffset>1913890</wp:posOffset>
                </wp:positionH>
                <wp:positionV relativeFrom="paragraph">
                  <wp:posOffset>1090930</wp:posOffset>
                </wp:positionV>
                <wp:extent cx="234950" cy="316230"/>
                <wp:effectExtent l="19050" t="19050" r="12700" b="26670"/>
                <wp:wrapNone/>
                <wp:docPr id="1708114026" name="Rectangle: Rounded Corners 1"/>
                <wp:cNvGraphicFramePr/>
                <a:graphic xmlns:a="http://schemas.openxmlformats.org/drawingml/2006/main">
                  <a:graphicData uri="http://schemas.microsoft.com/office/word/2010/wordprocessingShape">
                    <wps:wsp>
                      <wps:cNvSpPr/>
                      <wps:spPr>
                        <a:xfrm>
                          <a:off x="0" y="0"/>
                          <a:ext cx="234950" cy="316230"/>
                        </a:xfrm>
                        <a:prstGeom prst="roundRect">
                          <a:avLst/>
                        </a:prstGeom>
                        <a:no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7DB96" id="Rectangle: Rounded Corners 1" o:spid="_x0000_s1026" style="position:absolute;margin-left:150.7pt;margin-top:85.9pt;width:18.5pt;height:24.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" filled="f" strokecolor="#c45911 [2405]" strokeweight="2.25pt">
                <v:stroke joinstyle="miter"/>
              </v:roundrect>
            </w:pict>
          </mc:Fallback>
        </mc:AlternateContent>
      </w:r>
      <w:r>
        <w:rPr>
          <w:noProof/>
        </w:rPr>
        <mc:AlternateContent>
          <mc:Choice Requires="wps">
            <w:drawing>
              <wp:anchor distT="0" distB="0" distL="114300" distR="114300" simplePos="0" relativeHeight="251658752" behindDoc="0" locked="0" layoutInCell="1" allowOverlap="1" wp14:anchorId="7887D59E" wp14:editId="1CA551A3">
                <wp:simplePos x="0" y="0"/>
                <wp:positionH relativeFrom="column">
                  <wp:posOffset>3175000</wp:posOffset>
                </wp:positionH>
                <wp:positionV relativeFrom="paragraph">
                  <wp:posOffset>2529840</wp:posOffset>
                </wp:positionV>
                <wp:extent cx="269240" cy="142240"/>
                <wp:effectExtent l="19050" t="19050" r="16510" b="10160"/>
                <wp:wrapNone/>
                <wp:docPr id="67125695" name="Rectangle: Rounded Corners 1"/>
                <wp:cNvGraphicFramePr/>
                <a:graphic xmlns:a="http://schemas.openxmlformats.org/drawingml/2006/main">
                  <a:graphicData uri="http://schemas.microsoft.com/office/word/2010/wordprocessingShape">
                    <wps:wsp>
                      <wps:cNvSpPr/>
                      <wps:spPr>
                        <a:xfrm>
                          <a:off x="0" y="0"/>
                          <a:ext cx="269240" cy="142240"/>
                        </a:xfrm>
                        <a:prstGeom prst="roundRect">
                          <a:avLst/>
                        </a:prstGeom>
                        <a:no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305E0" id="Rectangle: Rounded Corners 1" o:spid="_x0000_s1026" style="position:absolute;margin-left:250pt;margin-top:199.2pt;width:21.2pt;height:11.2pt;z-index:251658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" filled="f" strokecolor="#c45911 [2405]" strokeweight="2.25pt">
                <v:stroke joinstyle="miter"/>
              </v:roundrect>
            </w:pict>
          </mc:Fallback>
        </mc:AlternateContent>
      </w:r>
      <w:r w:rsidR="00720FDF">
        <w:rPr>
          <w:noProof/>
        </w:rPr>
        <w:drawing>
          <wp:inline distT="0" distB="0" distL="0" distR="0" wp14:anchorId="24A256F4" wp14:editId="7DB5519B">
            <wp:extent cx="5267960" cy="2819400"/>
            <wp:effectExtent l="0" t="0" r="8890" b="0"/>
            <wp:docPr id="4434199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19977" name="Picture 1" descr="A screenshot of a computer&#10;&#10;Description automatically generated"/>
                    <pic:cNvPicPr/>
                  </pic:nvPicPr>
                  <pic:blipFill rotWithShape="1">
                    <a:blip r:embed="rId14"/>
                    <a:srcRect l="2481" t="7091" r="5606" b="5456"/>
                    <a:stretch/>
                  </pic:blipFill>
                  <pic:spPr bwMode="auto">
                    <a:xfrm>
                      <a:off x="0" y="0"/>
                      <a:ext cx="5267960" cy="2819400"/>
                    </a:xfrm>
                    <a:prstGeom prst="rect">
                      <a:avLst/>
                    </a:prstGeom>
                    <a:ln>
                      <a:noFill/>
                    </a:ln>
                    <a:extLst>
                      <a:ext uri="{53640926-AAD7-44D8-BBD7-CCE9431645EC}">
                        <a14:shadowObscured xmlns:a14="http://schemas.microsoft.com/office/drawing/2010/main"/>
                      </a:ext>
                    </a:extLst>
                  </pic:spPr>
                </pic:pic>
              </a:graphicData>
            </a:graphic>
          </wp:inline>
        </w:drawing>
      </w:r>
    </w:p>
    <w:p w14:paraId="0058BFAA" w14:textId="271B8A71" w:rsidR="00720FDF" w:rsidRDefault="00720FDF">
      <w:r>
        <w:t xml:space="preserve">Then select </w:t>
      </w:r>
      <w:r w:rsidRPr="00CE7E6D">
        <w:rPr>
          <w:b/>
          <w:bCs/>
        </w:rPr>
        <w:t>Embed</w:t>
      </w:r>
      <w:r>
        <w:t xml:space="preserve"> </w:t>
      </w:r>
      <w:r w:rsidR="00EB4BFB">
        <w:t xml:space="preserve">and </w:t>
      </w:r>
      <w:r w:rsidR="00EB4BFB" w:rsidRPr="00CE7E6D">
        <w:rPr>
          <w:b/>
          <w:bCs/>
        </w:rPr>
        <w:t>copy</w:t>
      </w:r>
      <w:r w:rsidR="00EB4BFB">
        <w:t xml:space="preserve"> the code</w:t>
      </w:r>
      <w:r w:rsidR="00CE7E6D">
        <w:t xml:space="preserve"> to use on your school website, </w:t>
      </w:r>
      <w:proofErr w:type="gramStart"/>
      <w:r w:rsidR="00CE7E6D">
        <w:t>Facebook</w:t>
      </w:r>
      <w:proofErr w:type="gramEnd"/>
      <w:r w:rsidR="00CE7E6D">
        <w:t xml:space="preserve"> or X page.</w:t>
      </w:r>
    </w:p>
    <w:p w14:paraId="34775A79" w14:textId="036F9C96" w:rsidR="006620FD" w:rsidRDefault="006620FD">
      <w:r>
        <w:t>Use this text if needed</w:t>
      </w:r>
    </w:p>
    <w:p w14:paraId="5D793D1D" w14:textId="77777777" w:rsidR="006620FD" w:rsidRPr="008B1E2B" w:rsidRDefault="006620FD" w:rsidP="006620FD">
      <w:pPr>
        <w:shd w:val="clear" w:color="auto" w:fill="FFFFFF"/>
        <w:spacing w:after="0" w:line="240" w:lineRule="auto"/>
        <w:rPr>
          <w:rFonts w:ascii="Segoe UI" w:eastAsia="Times New Roman" w:hAnsi="Segoe UI" w:cs="Segoe UI"/>
          <w:color w:val="0F1419"/>
          <w:kern w:val="0"/>
          <w:sz w:val="30"/>
          <w:szCs w:val="30"/>
          <w:lang w:eastAsia="en-GB"/>
          <w14:ligatures w14:val="none"/>
        </w:rPr>
      </w:pPr>
      <w:r w:rsidRPr="008B1E2B">
        <w:rPr>
          <w:rFonts w:ascii="Segoe UI" w:eastAsia="Times New Roman" w:hAnsi="Segoe UI" w:cs="Segoe UI"/>
          <w:color w:val="0F1419"/>
          <w:kern w:val="0"/>
          <w:sz w:val="30"/>
          <w:szCs w:val="30"/>
          <w:lang w:eastAsia="en-GB"/>
          <w14:ligatures w14:val="none"/>
        </w:rPr>
        <w:t>Want to develop in your teaching career, working proactively with wonderfully diverse, creative communities and staff to drive great outcomes? See what our Ealing leaders, teachers and staff say about their careers in Ealing schools</w:t>
      </w:r>
    </w:p>
    <w:p w14:paraId="2C01D5F1" w14:textId="77777777" w:rsidR="006620FD" w:rsidRDefault="006620FD"/>
    <w:sectPr w:rsidR="006620FD" w:rsidSect="002D7EEF">
      <w:pgSz w:w="11906" w:h="16838"/>
      <w:pgMar w:top="851"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842"/>
    <w:rsid w:val="00066BC3"/>
    <w:rsid w:val="00093C9D"/>
    <w:rsid w:val="000D3DFD"/>
    <w:rsid w:val="000D637C"/>
    <w:rsid w:val="00127842"/>
    <w:rsid w:val="00131C8A"/>
    <w:rsid w:val="001415BB"/>
    <w:rsid w:val="001444F7"/>
    <w:rsid w:val="00151AE5"/>
    <w:rsid w:val="0026036B"/>
    <w:rsid w:val="00283B8B"/>
    <w:rsid w:val="002D7EEF"/>
    <w:rsid w:val="003E5184"/>
    <w:rsid w:val="00421CFB"/>
    <w:rsid w:val="00485368"/>
    <w:rsid w:val="004C155C"/>
    <w:rsid w:val="004D074E"/>
    <w:rsid w:val="006620FD"/>
    <w:rsid w:val="00720FDF"/>
    <w:rsid w:val="00733D86"/>
    <w:rsid w:val="00751ADD"/>
    <w:rsid w:val="007760C1"/>
    <w:rsid w:val="007C55CC"/>
    <w:rsid w:val="008B1E2B"/>
    <w:rsid w:val="008D5C14"/>
    <w:rsid w:val="008E60D3"/>
    <w:rsid w:val="009451CF"/>
    <w:rsid w:val="00A34F8A"/>
    <w:rsid w:val="00A54083"/>
    <w:rsid w:val="00A543AB"/>
    <w:rsid w:val="00A77E94"/>
    <w:rsid w:val="00B0758A"/>
    <w:rsid w:val="00BE0D86"/>
    <w:rsid w:val="00C21636"/>
    <w:rsid w:val="00C7244A"/>
    <w:rsid w:val="00CE7E6D"/>
    <w:rsid w:val="00D6667D"/>
    <w:rsid w:val="00D730F7"/>
    <w:rsid w:val="00DB7F5D"/>
    <w:rsid w:val="00EB4BFB"/>
    <w:rsid w:val="00EE6282"/>
    <w:rsid w:val="00F9595F"/>
    <w:rsid w:val="00FE0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1308C"/>
  <w15:chartTrackingRefBased/>
  <w15:docId w15:val="{FD8859B1-C223-4A18-88C4-E18F03C7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E2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E2B"/>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E60D3"/>
    <w:rPr>
      <w:color w:val="0000FF"/>
      <w:u w:val="single"/>
    </w:rPr>
  </w:style>
  <w:style w:type="character" w:styleId="UnresolvedMention">
    <w:name w:val="Unresolved Mention"/>
    <w:basedOn w:val="DefaultParagraphFont"/>
    <w:uiPriority w:val="99"/>
    <w:semiHidden/>
    <w:unhideWhenUsed/>
    <w:rsid w:val="00260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971">
      <w:bodyDiv w:val="1"/>
      <w:marLeft w:val="0"/>
      <w:marRight w:val="0"/>
      <w:marTop w:val="0"/>
      <w:marBottom w:val="0"/>
      <w:divBdr>
        <w:top w:val="none" w:sz="0" w:space="0" w:color="auto"/>
        <w:left w:val="none" w:sz="0" w:space="0" w:color="auto"/>
        <w:bottom w:val="none" w:sz="0" w:space="0" w:color="auto"/>
        <w:right w:val="none" w:sz="0" w:space="0" w:color="auto"/>
      </w:divBdr>
      <w:divsChild>
        <w:div w:id="1509782874">
          <w:marLeft w:val="0"/>
          <w:marRight w:val="0"/>
          <w:marTop w:val="0"/>
          <w:marBottom w:val="0"/>
          <w:divBdr>
            <w:top w:val="none" w:sz="0" w:space="0" w:color="auto"/>
            <w:left w:val="none" w:sz="0" w:space="0" w:color="auto"/>
            <w:bottom w:val="none" w:sz="0" w:space="0" w:color="auto"/>
            <w:right w:val="none" w:sz="0" w:space="0" w:color="auto"/>
          </w:divBdr>
        </w:div>
        <w:div w:id="945425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5ort3EaW1E0&amp;list=PLVQmIGqvjGBI2FYdfX7Wl_ynJ1WaHv_vL" TargetMode="External"/><Relationship Id="rId13" Type="http://schemas.openxmlformats.org/officeDocument/2006/relationships/hyperlink" Target="https://www.youtube.com/watch?v=5ort3EaW1E0&amp;list=PLVQmIGqvjGBI2FYdfX7Wl_ynJ1WaHv_vL"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www.youtube.com/watch?v=5ort3EaW1E0&amp;list=PLVQmIGqvjGBI2FYdfX7Wl_ynJ1WaHv_v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79375a-163a-486f-b381-e57a9f114126" xsi:nil="true"/>
    <lcf76f155ced4ddcb4097134ff3c332f xmlns="ca3acdf5-aca3-47ff-b74e-73a2c3629a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9FD9DD3543654C8A1F13D9196197CF" ma:contentTypeVersion="18" ma:contentTypeDescription="Create a new document." ma:contentTypeScope="" ma:versionID="bb1c3f41e2f7915016ee9ddd0cf8582c">
  <xsd:schema xmlns:xsd="http://www.w3.org/2001/XMLSchema" xmlns:xs="http://www.w3.org/2001/XMLSchema" xmlns:p="http://schemas.microsoft.com/office/2006/metadata/properties" xmlns:ns2="ca3acdf5-aca3-47ff-b74e-73a2c3629a7a" xmlns:ns3="9a79375a-163a-486f-b381-e57a9f114126" targetNamespace="http://schemas.microsoft.com/office/2006/metadata/properties" ma:root="true" ma:fieldsID="d4367dc271d4806cef65b2132d0b09d0" ns2:_="" ns3:_="">
    <xsd:import namespace="ca3acdf5-aca3-47ff-b74e-73a2c3629a7a"/>
    <xsd:import namespace="9a79375a-163a-486f-b381-e57a9f11412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3acdf5-aca3-47ff-b74e-73a2c3629a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efd349-4fc2-4c40-bc86-6aac66f77a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79375a-163a-486f-b381-e57a9f11412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f19eeb-78d9-4ca6-b07d-2e613db43675}" ma:internalName="TaxCatchAll" ma:showField="CatchAllData" ma:web="9a79375a-163a-486f-b381-e57a9f114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E6DB56-3A0F-4362-B5DC-B87BC07D5FDC}">
  <ds:schemaRefs>
    <ds:schemaRef ds:uri="http://schemas.microsoft.com/office/2006/metadata/properties"/>
    <ds:schemaRef ds:uri="http://schemas.microsoft.com/office/infopath/2007/PartnerControls"/>
    <ds:schemaRef ds:uri="9a79375a-163a-486f-b381-e57a9f114126"/>
    <ds:schemaRef ds:uri="ca3acdf5-aca3-47ff-b74e-73a2c3629a7a"/>
  </ds:schemaRefs>
</ds:datastoreItem>
</file>

<file path=customXml/itemProps2.xml><?xml version="1.0" encoding="utf-8"?>
<ds:datastoreItem xmlns:ds="http://schemas.openxmlformats.org/officeDocument/2006/customXml" ds:itemID="{967DD89E-46C4-4C79-B2DC-F8BB6B5E049F}">
  <ds:schemaRefs>
    <ds:schemaRef ds:uri="http://schemas.microsoft.com/sharepoint/v3/contenttype/forms"/>
  </ds:schemaRefs>
</ds:datastoreItem>
</file>

<file path=customXml/itemProps3.xml><?xml version="1.0" encoding="utf-8"?>
<ds:datastoreItem xmlns:ds="http://schemas.openxmlformats.org/officeDocument/2006/customXml" ds:itemID="{67EF398D-61A5-4C9B-8EB6-A09F1E09A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3acdf5-aca3-47ff-b74e-73a2c3629a7a"/>
    <ds:schemaRef ds:uri="9a79375a-163a-486f-b381-e57a9f114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London Borough of Ealing</Company>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 Baptiste</dc:creator>
  <cp:keywords/>
  <dc:description/>
  <cp:lastModifiedBy>Ava Baptiste</cp:lastModifiedBy>
  <cp:revision>3</cp:revision>
  <cp:lastPrinted>2024-03-25T17:20:00Z</cp:lastPrinted>
  <dcterms:created xsi:type="dcterms:W3CDTF">2024-03-25T17:20:00Z</dcterms:created>
  <dcterms:modified xsi:type="dcterms:W3CDTF">2024-03-25T17:21:00Z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0x0101003F9FD9DD3543654C8A1F13D9196197CF</vt:lpwstr>
  </property>
  <property fmtid="{D5CDD505-2E9C-101B-9397-08002B2CF9AE}" pid="3" name="MediaServiceImageTags">
    <vt:lpwstr/>
  </property>
</Properties>
</file>