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C7" w:rsidRDefault="0016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 All Headteachers</w:t>
      </w:r>
    </w:p>
    <w:p w:rsidR="00163745" w:rsidRDefault="00163745">
      <w:pPr>
        <w:rPr>
          <w:rFonts w:ascii="Arial" w:hAnsi="Arial" w:cs="Arial"/>
          <w:sz w:val="24"/>
          <w:szCs w:val="24"/>
        </w:rPr>
      </w:pPr>
    </w:p>
    <w:p w:rsidR="00163745" w:rsidRDefault="00163745">
      <w:pPr>
        <w:rPr>
          <w:rFonts w:ascii="Arial" w:hAnsi="Arial" w:cs="Arial"/>
          <w:sz w:val="24"/>
          <w:szCs w:val="24"/>
        </w:rPr>
      </w:pPr>
    </w:p>
    <w:p w:rsidR="00163745" w:rsidRDefault="0016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</w:t>
      </w:r>
    </w:p>
    <w:p w:rsidR="00AB3F29" w:rsidRPr="00AB3F29" w:rsidRDefault="00AB3F29">
      <w:pPr>
        <w:rPr>
          <w:rFonts w:ascii="Arial" w:hAnsi="Arial" w:cs="Arial"/>
          <w:b/>
          <w:sz w:val="24"/>
          <w:szCs w:val="24"/>
        </w:rPr>
      </w:pPr>
      <w:r w:rsidRPr="00AB3F29">
        <w:rPr>
          <w:rFonts w:ascii="Arial" w:hAnsi="Arial" w:cs="Arial"/>
          <w:b/>
          <w:sz w:val="24"/>
          <w:szCs w:val="24"/>
        </w:rPr>
        <w:t xml:space="preserve">EHCP Planning and SEN Provision </w:t>
      </w:r>
    </w:p>
    <w:p w:rsidR="00163745" w:rsidRDefault="0016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last week’s Ealing Learning Partnership Board</w:t>
      </w:r>
      <w:r w:rsidR="00AB3F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</w:t>
      </w:r>
      <w:r w:rsidR="00AB3F29">
        <w:rPr>
          <w:rFonts w:ascii="Arial" w:hAnsi="Arial" w:cs="Arial"/>
          <w:sz w:val="24"/>
          <w:szCs w:val="24"/>
        </w:rPr>
        <w:t xml:space="preserve">provided an </w:t>
      </w:r>
      <w:r>
        <w:rPr>
          <w:rFonts w:ascii="Arial" w:hAnsi="Arial" w:cs="Arial"/>
          <w:sz w:val="24"/>
          <w:szCs w:val="24"/>
        </w:rPr>
        <w:t xml:space="preserve">up date on work we have been doing on </w:t>
      </w:r>
      <w:r w:rsidR="00AB3F29">
        <w:rPr>
          <w:rFonts w:ascii="Arial" w:hAnsi="Arial" w:cs="Arial"/>
          <w:sz w:val="24"/>
          <w:szCs w:val="24"/>
        </w:rPr>
        <w:t xml:space="preserve">key activities in </w:t>
      </w:r>
      <w:r>
        <w:rPr>
          <w:rFonts w:ascii="Arial" w:hAnsi="Arial" w:cs="Arial"/>
          <w:sz w:val="24"/>
          <w:szCs w:val="24"/>
        </w:rPr>
        <w:t xml:space="preserve">Priorities 3 and 4 of the local area’s Strategy for SEND Provision and Inclusion.  </w:t>
      </w:r>
      <w:r w:rsidR="00B2385A">
        <w:rPr>
          <w:rFonts w:ascii="Arial" w:hAnsi="Arial" w:cs="Arial"/>
          <w:sz w:val="24"/>
          <w:szCs w:val="24"/>
        </w:rPr>
        <w:t xml:space="preserve">Copies of the plans are loaded on the ELP </w:t>
      </w:r>
      <w:r w:rsidR="00A873D6">
        <w:rPr>
          <w:rFonts w:ascii="Arial" w:hAnsi="Arial" w:cs="Arial"/>
          <w:sz w:val="24"/>
          <w:szCs w:val="24"/>
        </w:rPr>
        <w:t xml:space="preserve">SEND </w:t>
      </w:r>
      <w:r w:rsidR="00B2385A">
        <w:rPr>
          <w:rFonts w:ascii="Arial" w:hAnsi="Arial" w:cs="Arial"/>
          <w:sz w:val="24"/>
          <w:szCs w:val="24"/>
        </w:rPr>
        <w:t xml:space="preserve">pages </w:t>
      </w:r>
      <w:hyperlink r:id="rId5" w:history="1">
        <w:r w:rsidR="00A873D6" w:rsidRPr="00657047">
          <w:rPr>
            <w:rStyle w:val="Hyperlink"/>
            <w:rFonts w:ascii="Arial" w:hAnsi="Arial" w:cs="Arial"/>
            <w:sz w:val="24"/>
            <w:szCs w:val="24"/>
          </w:rPr>
          <w:t>www.egfl.org.uk/ELP-SEND</w:t>
        </w:r>
      </w:hyperlink>
      <w:r w:rsidR="00A873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2385A">
        <w:rPr>
          <w:rFonts w:ascii="Arial" w:hAnsi="Arial" w:cs="Arial"/>
          <w:sz w:val="24"/>
          <w:szCs w:val="24"/>
        </w:rPr>
        <w:t xml:space="preserve">on the </w:t>
      </w:r>
      <w:proofErr w:type="spellStart"/>
      <w:r w:rsidR="00B2385A">
        <w:rPr>
          <w:rFonts w:ascii="Arial" w:hAnsi="Arial" w:cs="Arial"/>
          <w:sz w:val="24"/>
          <w:szCs w:val="24"/>
        </w:rPr>
        <w:t>EGfL</w:t>
      </w:r>
      <w:proofErr w:type="spellEnd"/>
      <w:r w:rsidR="00B2385A">
        <w:rPr>
          <w:rFonts w:ascii="Arial" w:hAnsi="Arial" w:cs="Arial"/>
          <w:sz w:val="24"/>
          <w:szCs w:val="24"/>
        </w:rPr>
        <w:t>.</w:t>
      </w:r>
    </w:p>
    <w:p w:rsidR="00B2385A" w:rsidRPr="001F3EAC" w:rsidRDefault="001F3EAC">
      <w:pPr>
        <w:rPr>
          <w:rFonts w:ascii="Arial" w:hAnsi="Arial" w:cs="Arial"/>
          <w:b/>
          <w:sz w:val="24"/>
          <w:szCs w:val="24"/>
        </w:rPr>
      </w:pPr>
      <w:r w:rsidRPr="001F3EAC">
        <w:rPr>
          <w:rFonts w:ascii="Arial" w:hAnsi="Arial" w:cs="Arial"/>
          <w:b/>
          <w:sz w:val="24"/>
          <w:szCs w:val="24"/>
        </w:rPr>
        <w:t>EHCP</w:t>
      </w:r>
      <w:r>
        <w:rPr>
          <w:rFonts w:ascii="Arial" w:hAnsi="Arial" w:cs="Arial"/>
          <w:b/>
          <w:sz w:val="24"/>
          <w:szCs w:val="24"/>
        </w:rPr>
        <w:t xml:space="preserve"> Planning</w:t>
      </w:r>
    </w:p>
    <w:p w:rsidR="00A873D6" w:rsidRDefault="00B23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summer we engaged a consultancy, Rainmaker, to </w:t>
      </w:r>
      <w:r w:rsidR="00AB3F29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with parents, schools, staff and managers on how we can improve the EHCP planning processes.  Rainmaker gave a presentation</w:t>
      </w:r>
      <w:r w:rsidR="00E751D5">
        <w:rPr>
          <w:rFonts w:ascii="Arial" w:hAnsi="Arial" w:cs="Arial"/>
          <w:sz w:val="24"/>
          <w:szCs w:val="24"/>
        </w:rPr>
        <w:t xml:space="preserve"> on their findings and recommendations</w:t>
      </w:r>
      <w:r>
        <w:rPr>
          <w:rFonts w:ascii="Arial" w:hAnsi="Arial" w:cs="Arial"/>
          <w:sz w:val="24"/>
          <w:szCs w:val="24"/>
        </w:rPr>
        <w:t xml:space="preserve"> to </w:t>
      </w:r>
      <w:r w:rsidR="00E751D5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>Quadrant Representatives in the Autumn Term.  A</w:t>
      </w:r>
      <w:r w:rsidR="00E751D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edited version of their presentation was given to the ELP Board on 18</w:t>
      </w:r>
      <w:r w:rsidRPr="00B2385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January.  </w:t>
      </w:r>
      <w:r w:rsidR="00A873D6">
        <w:rPr>
          <w:rFonts w:ascii="Arial" w:hAnsi="Arial" w:cs="Arial"/>
          <w:sz w:val="24"/>
          <w:szCs w:val="24"/>
        </w:rPr>
        <w:t>Please click to</w:t>
      </w:r>
      <w:r w:rsidR="004F2661">
        <w:rPr>
          <w:rFonts w:ascii="Arial" w:hAnsi="Arial" w:cs="Arial"/>
          <w:sz w:val="24"/>
          <w:szCs w:val="24"/>
        </w:rPr>
        <w:t xml:space="preserve"> download </w:t>
      </w:r>
      <w:r w:rsidR="00A873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copy of the</w:t>
      </w:r>
      <w:r w:rsidR="00A873D6">
        <w:rPr>
          <w:rFonts w:ascii="Arial" w:hAnsi="Arial" w:cs="Arial"/>
          <w:sz w:val="24"/>
          <w:szCs w:val="24"/>
        </w:rPr>
        <w:t xml:space="preserve"> presentation:</w:t>
      </w:r>
    </w:p>
    <w:p w:rsidR="00B2385A" w:rsidRDefault="00A873D6">
      <w:pPr>
        <w:rPr>
          <w:rFonts w:ascii="Arial" w:hAnsi="Arial" w:cs="Arial"/>
          <w:sz w:val="24"/>
          <w:szCs w:val="24"/>
        </w:rPr>
      </w:pPr>
      <w:hyperlink r:id="rId6" w:history="1">
        <w:r w:rsidRPr="00A873D6">
          <w:rPr>
            <w:rStyle w:val="Hyperlink"/>
            <w:rFonts w:ascii="Arial" w:hAnsi="Arial" w:cs="Arial"/>
            <w:sz w:val="24"/>
            <w:szCs w:val="24"/>
          </w:rPr>
          <w:t xml:space="preserve">Rainmaker </w:t>
        </w:r>
        <w:r w:rsidR="00B2385A" w:rsidRPr="00A873D6">
          <w:rPr>
            <w:rStyle w:val="Hyperlink"/>
            <w:rFonts w:ascii="Arial" w:hAnsi="Arial" w:cs="Arial"/>
            <w:sz w:val="24"/>
            <w:szCs w:val="24"/>
          </w:rPr>
          <w:t>presentation</w:t>
        </w:r>
      </w:hyperlink>
      <w:r>
        <w:rPr>
          <w:rFonts w:ascii="Arial" w:hAnsi="Arial" w:cs="Arial"/>
          <w:sz w:val="24"/>
          <w:szCs w:val="24"/>
        </w:rPr>
        <w:t xml:space="preserve"> (pdf).</w:t>
      </w:r>
      <w:r w:rsidR="00B2385A">
        <w:rPr>
          <w:rFonts w:ascii="Arial" w:hAnsi="Arial" w:cs="Arial"/>
          <w:sz w:val="24"/>
          <w:szCs w:val="24"/>
        </w:rPr>
        <w:t xml:space="preserve">  </w:t>
      </w:r>
    </w:p>
    <w:p w:rsidR="00B2385A" w:rsidRDefault="00B23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sets out our vision, values and behaviours.  </w:t>
      </w:r>
      <w:r w:rsidR="00E751D5">
        <w:rPr>
          <w:rFonts w:ascii="Arial" w:hAnsi="Arial" w:cs="Arial"/>
          <w:sz w:val="24"/>
          <w:szCs w:val="24"/>
        </w:rPr>
        <w:t xml:space="preserve">In terms of making changes it </w:t>
      </w:r>
      <w:r w:rsidR="00E43FB9">
        <w:rPr>
          <w:rFonts w:ascii="Arial" w:hAnsi="Arial" w:cs="Arial"/>
          <w:sz w:val="24"/>
          <w:szCs w:val="24"/>
        </w:rPr>
        <w:t>describes</w:t>
      </w:r>
      <w:r w:rsidR="00E751D5">
        <w:rPr>
          <w:rFonts w:ascii="Arial" w:hAnsi="Arial" w:cs="Arial"/>
          <w:sz w:val="24"/>
          <w:szCs w:val="24"/>
        </w:rPr>
        <w:t xml:space="preserve"> how digital technology and </w:t>
      </w:r>
      <w:r w:rsidR="001F3EAC">
        <w:rPr>
          <w:rFonts w:ascii="Arial" w:hAnsi="Arial" w:cs="Arial"/>
          <w:sz w:val="24"/>
          <w:szCs w:val="24"/>
        </w:rPr>
        <w:t xml:space="preserve">changes to the processes </w:t>
      </w:r>
      <w:r w:rsidR="00E751D5">
        <w:rPr>
          <w:rFonts w:ascii="Arial" w:hAnsi="Arial" w:cs="Arial"/>
          <w:sz w:val="24"/>
          <w:szCs w:val="24"/>
        </w:rPr>
        <w:t xml:space="preserve">can </w:t>
      </w:r>
      <w:r w:rsidR="001F3EAC">
        <w:rPr>
          <w:rFonts w:ascii="Arial" w:hAnsi="Arial" w:cs="Arial"/>
          <w:sz w:val="24"/>
          <w:szCs w:val="24"/>
        </w:rPr>
        <w:t xml:space="preserve">free up </w:t>
      </w:r>
      <w:r w:rsidR="00E751D5">
        <w:rPr>
          <w:rFonts w:ascii="Arial" w:hAnsi="Arial" w:cs="Arial"/>
          <w:sz w:val="24"/>
          <w:szCs w:val="24"/>
        </w:rPr>
        <w:t xml:space="preserve">more </w:t>
      </w:r>
      <w:proofErr w:type="gramStart"/>
      <w:r w:rsidR="00E43FB9">
        <w:rPr>
          <w:rFonts w:ascii="Arial" w:hAnsi="Arial" w:cs="Arial"/>
          <w:sz w:val="24"/>
          <w:szCs w:val="24"/>
        </w:rPr>
        <w:t>time</w:t>
      </w:r>
      <w:proofErr w:type="gramEnd"/>
      <w:r w:rsidR="00E43FB9">
        <w:rPr>
          <w:rFonts w:ascii="Arial" w:hAnsi="Arial" w:cs="Arial"/>
          <w:sz w:val="24"/>
          <w:szCs w:val="24"/>
        </w:rPr>
        <w:t xml:space="preserve"> so staff are able to</w:t>
      </w:r>
      <w:r w:rsidR="001F3EAC">
        <w:rPr>
          <w:rFonts w:ascii="Arial" w:hAnsi="Arial" w:cs="Arial"/>
          <w:sz w:val="24"/>
          <w:szCs w:val="24"/>
        </w:rPr>
        <w:t xml:space="preserve"> work</w:t>
      </w:r>
      <w:r w:rsidR="00E751D5">
        <w:rPr>
          <w:rFonts w:ascii="Arial" w:hAnsi="Arial" w:cs="Arial"/>
          <w:sz w:val="24"/>
          <w:szCs w:val="24"/>
        </w:rPr>
        <w:t xml:space="preserve"> more</w:t>
      </w:r>
      <w:r w:rsidR="001F3EAC">
        <w:rPr>
          <w:rFonts w:ascii="Arial" w:hAnsi="Arial" w:cs="Arial"/>
          <w:sz w:val="24"/>
          <w:szCs w:val="24"/>
        </w:rPr>
        <w:t xml:space="preserve"> constructively and collaboratively with parents, children and young people and schools and colleges.  </w:t>
      </w:r>
      <w:r>
        <w:rPr>
          <w:rFonts w:ascii="Arial" w:hAnsi="Arial" w:cs="Arial"/>
          <w:sz w:val="24"/>
          <w:szCs w:val="24"/>
        </w:rPr>
        <w:t xml:space="preserve">It </w:t>
      </w:r>
      <w:r w:rsidR="001F3EAC">
        <w:rPr>
          <w:rFonts w:ascii="Arial" w:hAnsi="Arial" w:cs="Arial"/>
          <w:sz w:val="24"/>
          <w:szCs w:val="24"/>
        </w:rPr>
        <w:t>goes on to</w:t>
      </w:r>
      <w:r>
        <w:rPr>
          <w:rFonts w:ascii="Arial" w:hAnsi="Arial" w:cs="Arial"/>
          <w:sz w:val="24"/>
          <w:szCs w:val="24"/>
        </w:rPr>
        <w:t xml:space="preserve"> summarise the findings of the research with schools</w:t>
      </w:r>
      <w:r w:rsidR="00E751D5">
        <w:rPr>
          <w:rFonts w:ascii="Arial" w:hAnsi="Arial" w:cs="Arial"/>
          <w:sz w:val="24"/>
          <w:szCs w:val="24"/>
        </w:rPr>
        <w:t>, and parental responses to a</w:t>
      </w:r>
      <w:r w:rsidR="00E43FB9">
        <w:rPr>
          <w:rFonts w:ascii="Arial" w:hAnsi="Arial" w:cs="Arial"/>
          <w:sz w:val="24"/>
          <w:szCs w:val="24"/>
        </w:rPr>
        <w:t>n on-line</w:t>
      </w:r>
      <w:r>
        <w:rPr>
          <w:rFonts w:ascii="Arial" w:hAnsi="Arial" w:cs="Arial"/>
          <w:sz w:val="24"/>
          <w:szCs w:val="24"/>
        </w:rPr>
        <w:t xml:space="preserve"> survey of parents</w:t>
      </w:r>
      <w:r w:rsidR="00E43FB9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 xml:space="preserve">views about their satisfaction with the provision made in plans and </w:t>
      </w:r>
      <w:r w:rsidR="001F3EAC">
        <w:rPr>
          <w:rFonts w:ascii="Arial" w:hAnsi="Arial" w:cs="Arial"/>
          <w:sz w:val="24"/>
          <w:szCs w:val="24"/>
        </w:rPr>
        <w:t>the process.</w:t>
      </w:r>
    </w:p>
    <w:p w:rsidR="00E43FB9" w:rsidRDefault="001F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working on these plans</w:t>
      </w:r>
      <w:r w:rsidR="003035A2">
        <w:rPr>
          <w:rFonts w:ascii="Arial" w:hAnsi="Arial" w:cs="Arial"/>
          <w:sz w:val="24"/>
          <w:szCs w:val="24"/>
        </w:rPr>
        <w:t xml:space="preserve"> to improve systems and processes.  We</w:t>
      </w:r>
      <w:r>
        <w:rPr>
          <w:rFonts w:ascii="Arial" w:hAnsi="Arial" w:cs="Arial"/>
          <w:sz w:val="24"/>
          <w:szCs w:val="24"/>
        </w:rPr>
        <w:t xml:space="preserve"> have increased the capacity in the SENAS Team.  This is reflected in improvements in the performance of Team.  </w:t>
      </w:r>
    </w:p>
    <w:p w:rsidR="001F3EAC" w:rsidRDefault="00A87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download a</w:t>
      </w:r>
      <w:r w:rsidR="001F3EA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F3EAC" w:rsidRPr="00A873D6">
          <w:rPr>
            <w:rStyle w:val="Hyperlink"/>
            <w:rFonts w:ascii="Arial" w:hAnsi="Arial" w:cs="Arial"/>
            <w:sz w:val="24"/>
            <w:szCs w:val="24"/>
          </w:rPr>
          <w:t>summary of performance across 201</w:t>
        </w:r>
        <w:r>
          <w:rPr>
            <w:rStyle w:val="Hyperlink"/>
            <w:rFonts w:ascii="Arial" w:hAnsi="Arial" w:cs="Arial"/>
            <w:sz w:val="24"/>
            <w:szCs w:val="24"/>
          </w:rPr>
          <w:t>8</w:t>
        </w:r>
      </w:hyperlink>
      <w:r w:rsidR="00303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(excel)</w:t>
      </w:r>
      <w:r w:rsidR="001F3EAC" w:rsidRPr="00E43FB9">
        <w:rPr>
          <w:rFonts w:ascii="Arial" w:hAnsi="Arial" w:cs="Arial"/>
          <w:b/>
          <w:sz w:val="24"/>
          <w:szCs w:val="24"/>
        </w:rPr>
        <w:t>.</w:t>
      </w:r>
      <w:r w:rsidR="001F3EAC">
        <w:rPr>
          <w:rFonts w:ascii="Arial" w:hAnsi="Arial" w:cs="Arial"/>
          <w:sz w:val="24"/>
          <w:szCs w:val="24"/>
        </w:rPr>
        <w:t xml:space="preserve">  This provides information on the timeliness on the receipt of advice from professionals and the overall performance</w:t>
      </w:r>
      <w:r w:rsidR="00856CC8">
        <w:rPr>
          <w:rFonts w:ascii="Arial" w:hAnsi="Arial" w:cs="Arial"/>
          <w:sz w:val="24"/>
          <w:szCs w:val="24"/>
        </w:rPr>
        <w:t xml:space="preserve"> in meeting the </w:t>
      </w:r>
      <w:proofErr w:type="gramStart"/>
      <w:r w:rsidR="00856CC8">
        <w:rPr>
          <w:rFonts w:ascii="Arial" w:hAnsi="Arial" w:cs="Arial"/>
          <w:sz w:val="24"/>
          <w:szCs w:val="24"/>
        </w:rPr>
        <w:t>20 week</w:t>
      </w:r>
      <w:proofErr w:type="gramEnd"/>
      <w:r w:rsidR="00856CC8">
        <w:rPr>
          <w:rFonts w:ascii="Arial" w:hAnsi="Arial" w:cs="Arial"/>
          <w:sz w:val="24"/>
          <w:szCs w:val="24"/>
        </w:rPr>
        <w:t xml:space="preserve"> limit</w:t>
      </w:r>
      <w:r w:rsidR="001F3EAC">
        <w:rPr>
          <w:rFonts w:ascii="Arial" w:hAnsi="Arial" w:cs="Arial"/>
          <w:sz w:val="24"/>
          <w:szCs w:val="24"/>
        </w:rPr>
        <w:t>.  We know that more needs to be done</w:t>
      </w:r>
      <w:r w:rsidR="00E751D5">
        <w:rPr>
          <w:rFonts w:ascii="Arial" w:hAnsi="Arial" w:cs="Arial"/>
          <w:sz w:val="24"/>
          <w:szCs w:val="24"/>
        </w:rPr>
        <w:t>, but</w:t>
      </w:r>
      <w:r w:rsidR="001F3EAC">
        <w:rPr>
          <w:rFonts w:ascii="Arial" w:hAnsi="Arial" w:cs="Arial"/>
          <w:sz w:val="24"/>
          <w:szCs w:val="24"/>
        </w:rPr>
        <w:t xml:space="preserve"> performance from October in r</w:t>
      </w:r>
      <w:r w:rsidR="00856CC8">
        <w:rPr>
          <w:rFonts w:ascii="Arial" w:hAnsi="Arial" w:cs="Arial"/>
          <w:sz w:val="24"/>
          <w:szCs w:val="24"/>
        </w:rPr>
        <w:t>elation to plans due in a month is good.</w:t>
      </w:r>
    </w:p>
    <w:p w:rsidR="00856CC8" w:rsidRDefault="00303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2019 we will continue to work on </w:t>
      </w:r>
      <w:r w:rsidR="00856CC8">
        <w:rPr>
          <w:rFonts w:ascii="Arial" w:hAnsi="Arial" w:cs="Arial"/>
          <w:sz w:val="24"/>
          <w:szCs w:val="24"/>
        </w:rPr>
        <w:t>implement</w:t>
      </w:r>
      <w:r>
        <w:rPr>
          <w:rFonts w:ascii="Arial" w:hAnsi="Arial" w:cs="Arial"/>
          <w:sz w:val="24"/>
          <w:szCs w:val="24"/>
        </w:rPr>
        <w:t>ing</w:t>
      </w:r>
      <w:r w:rsidR="00856CC8">
        <w:rPr>
          <w:rFonts w:ascii="Arial" w:hAnsi="Arial" w:cs="Arial"/>
          <w:sz w:val="24"/>
          <w:szCs w:val="24"/>
        </w:rPr>
        <w:t xml:space="preserve"> a portal for professionals and parents</w:t>
      </w:r>
      <w:r>
        <w:rPr>
          <w:rFonts w:ascii="Arial" w:hAnsi="Arial" w:cs="Arial"/>
          <w:sz w:val="24"/>
          <w:szCs w:val="24"/>
        </w:rPr>
        <w:t xml:space="preserve"> on EHCPs</w:t>
      </w:r>
      <w:r w:rsidR="00856CC8">
        <w:rPr>
          <w:rFonts w:ascii="Arial" w:hAnsi="Arial" w:cs="Arial"/>
          <w:sz w:val="24"/>
          <w:szCs w:val="24"/>
        </w:rPr>
        <w:t xml:space="preserve"> and last week </w:t>
      </w:r>
      <w:r>
        <w:rPr>
          <w:rFonts w:ascii="Arial" w:hAnsi="Arial" w:cs="Arial"/>
          <w:sz w:val="24"/>
          <w:szCs w:val="24"/>
        </w:rPr>
        <w:t xml:space="preserve">it was approved that </w:t>
      </w:r>
      <w:r w:rsidR="00856CC8">
        <w:rPr>
          <w:rFonts w:ascii="Arial" w:hAnsi="Arial" w:cs="Arial"/>
          <w:sz w:val="24"/>
          <w:szCs w:val="24"/>
        </w:rPr>
        <w:t>SEND assessment would be part of its digital service transformation with</w:t>
      </w:r>
      <w:r w:rsidR="00E751D5">
        <w:rPr>
          <w:rFonts w:ascii="Arial" w:hAnsi="Arial" w:cs="Arial"/>
          <w:sz w:val="24"/>
          <w:szCs w:val="24"/>
        </w:rPr>
        <w:t xml:space="preserve"> a target date for completion </w:t>
      </w:r>
      <w:r w:rsidR="00E43FB9">
        <w:rPr>
          <w:rFonts w:ascii="Arial" w:hAnsi="Arial" w:cs="Arial"/>
          <w:sz w:val="24"/>
          <w:szCs w:val="24"/>
        </w:rPr>
        <w:t>the autumn</w:t>
      </w:r>
      <w:r w:rsidR="00856CC8">
        <w:rPr>
          <w:rFonts w:ascii="Arial" w:hAnsi="Arial" w:cs="Arial"/>
          <w:sz w:val="24"/>
          <w:szCs w:val="24"/>
        </w:rPr>
        <w:t xml:space="preserve"> 2020.</w:t>
      </w:r>
    </w:p>
    <w:p w:rsidR="00856CC8" w:rsidRDefault="00856CC8">
      <w:pPr>
        <w:rPr>
          <w:rFonts w:ascii="Arial" w:hAnsi="Arial" w:cs="Arial"/>
          <w:sz w:val="24"/>
          <w:szCs w:val="24"/>
        </w:rPr>
      </w:pPr>
    </w:p>
    <w:p w:rsidR="00E43FB9" w:rsidRDefault="00E43FB9">
      <w:pPr>
        <w:rPr>
          <w:rFonts w:ascii="Arial" w:hAnsi="Arial" w:cs="Arial"/>
          <w:b/>
          <w:sz w:val="24"/>
          <w:szCs w:val="24"/>
        </w:rPr>
      </w:pPr>
    </w:p>
    <w:p w:rsidR="00E43FB9" w:rsidRDefault="00E43FB9">
      <w:pPr>
        <w:rPr>
          <w:rFonts w:ascii="Arial" w:hAnsi="Arial" w:cs="Arial"/>
          <w:b/>
          <w:sz w:val="24"/>
          <w:szCs w:val="24"/>
        </w:rPr>
      </w:pPr>
    </w:p>
    <w:p w:rsidR="00E43FB9" w:rsidRDefault="00E43FB9">
      <w:pPr>
        <w:rPr>
          <w:rFonts w:ascii="Arial" w:hAnsi="Arial" w:cs="Arial"/>
          <w:b/>
          <w:sz w:val="24"/>
          <w:szCs w:val="24"/>
        </w:rPr>
      </w:pPr>
    </w:p>
    <w:p w:rsidR="00856CC8" w:rsidRPr="00856CC8" w:rsidRDefault="00856CC8">
      <w:pPr>
        <w:rPr>
          <w:rFonts w:ascii="Arial" w:hAnsi="Arial" w:cs="Arial"/>
          <w:b/>
          <w:sz w:val="24"/>
          <w:szCs w:val="24"/>
        </w:rPr>
      </w:pPr>
      <w:r w:rsidRPr="00856CC8">
        <w:rPr>
          <w:rFonts w:ascii="Arial" w:hAnsi="Arial" w:cs="Arial"/>
          <w:b/>
          <w:sz w:val="24"/>
          <w:szCs w:val="24"/>
        </w:rPr>
        <w:t>SEND Provision</w:t>
      </w:r>
    </w:p>
    <w:p w:rsidR="00AB3F29" w:rsidRDefault="0085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Cabinet met</w:t>
      </w:r>
      <w:r w:rsidR="00E751D5">
        <w:rPr>
          <w:rFonts w:ascii="Arial" w:hAnsi="Arial" w:cs="Arial"/>
          <w:sz w:val="24"/>
          <w:szCs w:val="24"/>
        </w:rPr>
        <w:t xml:space="preserve"> last week and agreed proposals</w:t>
      </w:r>
      <w:r w:rsidR="00E43FB9">
        <w:rPr>
          <w:rFonts w:ascii="Arial" w:hAnsi="Arial" w:cs="Arial"/>
          <w:sz w:val="24"/>
          <w:szCs w:val="24"/>
        </w:rPr>
        <w:t xml:space="preserve"> to establish</w:t>
      </w:r>
      <w:r w:rsidR="00E751D5">
        <w:rPr>
          <w:rFonts w:ascii="Arial" w:hAnsi="Arial" w:cs="Arial"/>
          <w:sz w:val="24"/>
          <w:szCs w:val="24"/>
        </w:rPr>
        <w:t>:</w:t>
      </w:r>
    </w:p>
    <w:p w:rsidR="00AB3F29" w:rsidRDefault="00856CC8" w:rsidP="00AB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F29">
        <w:rPr>
          <w:rFonts w:ascii="Arial" w:hAnsi="Arial" w:cs="Arial"/>
          <w:sz w:val="24"/>
          <w:szCs w:val="24"/>
        </w:rPr>
        <w:t>a 6</w:t>
      </w:r>
      <w:r w:rsidRPr="00AB3F29">
        <w:rPr>
          <w:rFonts w:ascii="Arial" w:hAnsi="Arial" w:cs="Arial"/>
          <w:sz w:val="24"/>
          <w:szCs w:val="24"/>
          <w:vertAlign w:val="superscript"/>
        </w:rPr>
        <w:t>th</w:t>
      </w:r>
      <w:r w:rsidRPr="00AB3F29">
        <w:rPr>
          <w:rFonts w:ascii="Arial" w:hAnsi="Arial" w:cs="Arial"/>
          <w:sz w:val="24"/>
          <w:szCs w:val="24"/>
        </w:rPr>
        <w:t xml:space="preserve"> Form Provision for </w:t>
      </w:r>
      <w:proofErr w:type="spellStart"/>
      <w:r w:rsidRPr="00AB3F29">
        <w:rPr>
          <w:rFonts w:ascii="Arial" w:hAnsi="Arial" w:cs="Arial"/>
          <w:sz w:val="24"/>
          <w:szCs w:val="24"/>
        </w:rPr>
        <w:t>Springhallow</w:t>
      </w:r>
      <w:proofErr w:type="spellEnd"/>
      <w:r w:rsidRPr="00AB3F29">
        <w:rPr>
          <w:rFonts w:ascii="Arial" w:hAnsi="Arial" w:cs="Arial"/>
          <w:sz w:val="24"/>
          <w:szCs w:val="24"/>
        </w:rPr>
        <w:t xml:space="preserve"> from September 2019.  This will be based at the Re</w:t>
      </w:r>
      <w:r w:rsidR="00E43FB9">
        <w:rPr>
          <w:rFonts w:ascii="Arial" w:hAnsi="Arial" w:cs="Arial"/>
          <w:sz w:val="24"/>
          <w:szCs w:val="24"/>
        </w:rPr>
        <w:t>dwood College site in Greenford working with Dynamic Education.</w:t>
      </w:r>
      <w:r w:rsidRPr="00AB3F29">
        <w:rPr>
          <w:rFonts w:ascii="Arial" w:hAnsi="Arial" w:cs="Arial"/>
          <w:sz w:val="24"/>
          <w:szCs w:val="24"/>
        </w:rPr>
        <w:t xml:space="preserve">  </w:t>
      </w:r>
    </w:p>
    <w:p w:rsidR="00AB3F29" w:rsidRDefault="00E43FB9" w:rsidP="00AB3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B3F29">
        <w:rPr>
          <w:rFonts w:ascii="Arial" w:hAnsi="Arial" w:cs="Arial"/>
          <w:sz w:val="24"/>
          <w:szCs w:val="24"/>
        </w:rPr>
        <w:t xml:space="preserve">n </w:t>
      </w:r>
      <w:r w:rsidR="00856CC8" w:rsidRPr="00AB3F29">
        <w:rPr>
          <w:rFonts w:ascii="Arial" w:hAnsi="Arial" w:cs="Arial"/>
          <w:sz w:val="24"/>
          <w:szCs w:val="24"/>
        </w:rPr>
        <w:t xml:space="preserve">Additionally Resourced Provision </w:t>
      </w:r>
      <w:r>
        <w:rPr>
          <w:rFonts w:ascii="Arial" w:hAnsi="Arial" w:cs="Arial"/>
          <w:sz w:val="24"/>
          <w:szCs w:val="24"/>
        </w:rPr>
        <w:t>at Willow Tree Primary School.</w:t>
      </w:r>
    </w:p>
    <w:p w:rsidR="00AB3F29" w:rsidRDefault="00856CC8" w:rsidP="00AB3F29">
      <w:pPr>
        <w:rPr>
          <w:rFonts w:ascii="Arial" w:hAnsi="Arial" w:cs="Arial"/>
          <w:sz w:val="24"/>
          <w:szCs w:val="24"/>
        </w:rPr>
      </w:pPr>
      <w:r w:rsidRPr="00AB3F29">
        <w:rPr>
          <w:rFonts w:ascii="Arial" w:hAnsi="Arial" w:cs="Arial"/>
          <w:sz w:val="24"/>
          <w:szCs w:val="24"/>
        </w:rPr>
        <w:t xml:space="preserve">Work on </w:t>
      </w:r>
      <w:r w:rsidR="00E43FB9">
        <w:rPr>
          <w:rFonts w:ascii="Arial" w:hAnsi="Arial" w:cs="Arial"/>
          <w:sz w:val="24"/>
          <w:szCs w:val="24"/>
        </w:rPr>
        <w:t xml:space="preserve">2 more primary ARPs in the programme is progressing.  One of these will be </w:t>
      </w:r>
      <w:r w:rsidRPr="00AB3F29">
        <w:rPr>
          <w:rFonts w:ascii="Arial" w:hAnsi="Arial" w:cs="Arial"/>
          <w:sz w:val="24"/>
          <w:szCs w:val="24"/>
        </w:rPr>
        <w:t>at Havelock Primary School</w:t>
      </w:r>
      <w:r w:rsidR="00E43FB9">
        <w:rPr>
          <w:rFonts w:ascii="Arial" w:hAnsi="Arial" w:cs="Arial"/>
          <w:sz w:val="24"/>
          <w:szCs w:val="24"/>
        </w:rPr>
        <w:t xml:space="preserve"> in Southall</w:t>
      </w:r>
      <w:r w:rsidRPr="00AB3F29">
        <w:rPr>
          <w:rFonts w:ascii="Arial" w:hAnsi="Arial" w:cs="Arial"/>
          <w:sz w:val="24"/>
          <w:szCs w:val="24"/>
        </w:rPr>
        <w:t xml:space="preserve"> </w:t>
      </w:r>
      <w:r w:rsidR="00E43FB9">
        <w:rPr>
          <w:rFonts w:ascii="Arial" w:hAnsi="Arial" w:cs="Arial"/>
          <w:sz w:val="24"/>
          <w:szCs w:val="24"/>
        </w:rPr>
        <w:t>a</w:t>
      </w:r>
      <w:r w:rsidRPr="00AB3F29">
        <w:rPr>
          <w:rFonts w:ascii="Arial" w:hAnsi="Arial" w:cs="Arial"/>
          <w:sz w:val="24"/>
          <w:szCs w:val="24"/>
        </w:rPr>
        <w:t>nd we are about to start consultation with parents and other stakeholders</w:t>
      </w:r>
      <w:r w:rsidR="00E43FB9">
        <w:rPr>
          <w:rFonts w:ascii="Arial" w:hAnsi="Arial" w:cs="Arial"/>
          <w:sz w:val="24"/>
          <w:szCs w:val="24"/>
        </w:rPr>
        <w:t xml:space="preserve">.  The third one </w:t>
      </w:r>
      <w:r w:rsidR="00F96E04">
        <w:rPr>
          <w:rFonts w:ascii="Arial" w:hAnsi="Arial" w:cs="Arial"/>
          <w:sz w:val="24"/>
          <w:szCs w:val="24"/>
        </w:rPr>
        <w:t xml:space="preserve">will be </w:t>
      </w:r>
      <w:r w:rsidR="00E43FB9">
        <w:rPr>
          <w:rFonts w:ascii="Arial" w:hAnsi="Arial" w:cs="Arial"/>
          <w:sz w:val="24"/>
          <w:szCs w:val="24"/>
        </w:rPr>
        <w:t>in either Ealing or Acton</w:t>
      </w:r>
      <w:r w:rsidR="00F96E04">
        <w:rPr>
          <w:rFonts w:ascii="Arial" w:hAnsi="Arial" w:cs="Arial"/>
          <w:sz w:val="24"/>
          <w:szCs w:val="24"/>
        </w:rPr>
        <w:t>.  The location and further details</w:t>
      </w:r>
      <w:r w:rsidR="00E43FB9">
        <w:rPr>
          <w:rFonts w:ascii="Arial" w:hAnsi="Arial" w:cs="Arial"/>
          <w:sz w:val="24"/>
          <w:szCs w:val="24"/>
        </w:rPr>
        <w:t xml:space="preserve"> is being investigated with </w:t>
      </w:r>
      <w:proofErr w:type="gramStart"/>
      <w:r w:rsidR="00E43FB9">
        <w:rPr>
          <w:rFonts w:ascii="Arial" w:hAnsi="Arial" w:cs="Arial"/>
          <w:sz w:val="24"/>
          <w:szCs w:val="24"/>
        </w:rPr>
        <w:t>a number of</w:t>
      </w:r>
      <w:proofErr w:type="gramEnd"/>
      <w:r w:rsidR="00E43FB9">
        <w:rPr>
          <w:rFonts w:ascii="Arial" w:hAnsi="Arial" w:cs="Arial"/>
          <w:sz w:val="24"/>
          <w:szCs w:val="24"/>
        </w:rPr>
        <w:t xml:space="preserve"> schools that have </w:t>
      </w:r>
      <w:r w:rsidR="00F96E04">
        <w:rPr>
          <w:rFonts w:ascii="Arial" w:hAnsi="Arial" w:cs="Arial"/>
          <w:sz w:val="24"/>
          <w:szCs w:val="24"/>
        </w:rPr>
        <w:t>expressed an interest.</w:t>
      </w:r>
    </w:p>
    <w:p w:rsidR="00AB3F29" w:rsidRDefault="00AB3F29" w:rsidP="00AB3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2014 we have increased the number of primary ARPs from 6 to 8 and our plans will increase the number to 11.  In the se</w:t>
      </w:r>
      <w:r w:rsidR="00E751D5">
        <w:rPr>
          <w:rFonts w:ascii="Arial" w:hAnsi="Arial" w:cs="Arial"/>
          <w:sz w:val="24"/>
          <w:szCs w:val="24"/>
        </w:rPr>
        <w:t>condary sector the number of ARPs</w:t>
      </w:r>
      <w:r>
        <w:rPr>
          <w:rFonts w:ascii="Arial" w:hAnsi="Arial" w:cs="Arial"/>
          <w:sz w:val="24"/>
          <w:szCs w:val="24"/>
        </w:rPr>
        <w:t xml:space="preserve"> has increased from 2 to 5 with the potential for up to another 2.  ARPs increase the range of provision we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offer</w:t>
      </w:r>
      <w:r w:rsidR="00E751D5">
        <w:rPr>
          <w:rFonts w:ascii="Arial" w:hAnsi="Arial" w:cs="Arial"/>
          <w:sz w:val="24"/>
          <w:szCs w:val="24"/>
        </w:rPr>
        <w:t xml:space="preserve"> children and young people.</w:t>
      </w:r>
    </w:p>
    <w:p w:rsidR="00AB3F29" w:rsidRDefault="00AB3F29" w:rsidP="00AB3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case of special schools, we have increased places by 131 with a further 70 planned.</w:t>
      </w:r>
      <w:r w:rsidR="00F96E04">
        <w:rPr>
          <w:rFonts w:ascii="Arial" w:hAnsi="Arial" w:cs="Arial"/>
          <w:sz w:val="24"/>
          <w:szCs w:val="24"/>
        </w:rPr>
        <w:t xml:space="preserve">  As part of the capital programme for 2019-20, to be considered by Cabinet shortly, we anticipate that funding for the relocation of St Ann’s School and expansion will be approved.</w:t>
      </w:r>
    </w:p>
    <w:p w:rsidR="00AB3F29" w:rsidRDefault="00E751D5" w:rsidP="00AB3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</w:t>
      </w:r>
      <w:proofErr w:type="gramStart"/>
      <w:r>
        <w:rPr>
          <w:rFonts w:ascii="Arial" w:hAnsi="Arial" w:cs="Arial"/>
          <w:sz w:val="24"/>
          <w:szCs w:val="24"/>
        </w:rPr>
        <w:t>queries</w:t>
      </w:r>
      <w:proofErr w:type="gramEnd"/>
      <w:r>
        <w:rPr>
          <w:rFonts w:ascii="Arial" w:hAnsi="Arial" w:cs="Arial"/>
          <w:sz w:val="24"/>
          <w:szCs w:val="24"/>
        </w:rPr>
        <w:t xml:space="preserve"> please do not hesitate to contact me.</w:t>
      </w:r>
      <w:r w:rsidR="003035A2">
        <w:rPr>
          <w:rFonts w:ascii="Arial" w:hAnsi="Arial" w:cs="Arial"/>
          <w:sz w:val="24"/>
          <w:szCs w:val="24"/>
        </w:rPr>
        <w:t xml:space="preserve">  Further updates will be made to Headteacher meetings during the year and to the ELP SEN and Inclusion Committee.</w:t>
      </w:r>
    </w:p>
    <w:p w:rsidR="00E751D5" w:rsidRDefault="00E751D5" w:rsidP="00AB3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E751D5" w:rsidRDefault="00E751D5" w:rsidP="00AB3F29">
      <w:pPr>
        <w:rPr>
          <w:rFonts w:ascii="Arial" w:hAnsi="Arial" w:cs="Arial"/>
          <w:sz w:val="24"/>
          <w:szCs w:val="24"/>
        </w:rPr>
      </w:pPr>
    </w:p>
    <w:p w:rsidR="00E751D5" w:rsidRDefault="00E751D5" w:rsidP="00AB3F29">
      <w:pPr>
        <w:rPr>
          <w:rFonts w:ascii="Arial" w:hAnsi="Arial" w:cs="Arial"/>
          <w:sz w:val="24"/>
          <w:szCs w:val="24"/>
        </w:rPr>
      </w:pPr>
    </w:p>
    <w:p w:rsidR="00E751D5" w:rsidRDefault="00E751D5" w:rsidP="00AB3F29">
      <w:pPr>
        <w:rPr>
          <w:rFonts w:ascii="Arial" w:hAnsi="Arial" w:cs="Arial"/>
          <w:sz w:val="24"/>
          <w:szCs w:val="24"/>
        </w:rPr>
      </w:pPr>
    </w:p>
    <w:p w:rsidR="00E751D5" w:rsidRPr="00E751D5" w:rsidRDefault="00E751D5" w:rsidP="00AB3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Redhead</w:t>
      </w:r>
    </w:p>
    <w:p w:rsidR="00E751D5" w:rsidRPr="00E751D5" w:rsidRDefault="00E751D5" w:rsidP="00AB3F29">
      <w:pPr>
        <w:rPr>
          <w:rFonts w:ascii="Arial" w:hAnsi="Arial" w:cs="Arial"/>
          <w:b/>
          <w:sz w:val="24"/>
          <w:szCs w:val="24"/>
        </w:rPr>
      </w:pPr>
      <w:r w:rsidRPr="00E751D5">
        <w:rPr>
          <w:rFonts w:ascii="Arial" w:hAnsi="Arial" w:cs="Arial"/>
          <w:b/>
          <w:sz w:val="24"/>
          <w:szCs w:val="24"/>
        </w:rPr>
        <w:t>Assistant Director Schools Planning, Resources and SEND</w:t>
      </w:r>
    </w:p>
    <w:p w:rsidR="00AB3F29" w:rsidRDefault="00AB3F29" w:rsidP="00AB3F29">
      <w:pPr>
        <w:rPr>
          <w:rFonts w:ascii="Arial" w:hAnsi="Arial" w:cs="Arial"/>
          <w:sz w:val="24"/>
          <w:szCs w:val="24"/>
        </w:rPr>
      </w:pPr>
    </w:p>
    <w:p w:rsidR="00AB3F29" w:rsidRDefault="00AB3F29" w:rsidP="00AB3F29">
      <w:pPr>
        <w:rPr>
          <w:rFonts w:ascii="Arial" w:hAnsi="Arial" w:cs="Arial"/>
          <w:sz w:val="24"/>
          <w:szCs w:val="24"/>
        </w:rPr>
      </w:pPr>
    </w:p>
    <w:p w:rsidR="00AB3F29" w:rsidRDefault="00AB3F29" w:rsidP="00AB3F29">
      <w:pPr>
        <w:rPr>
          <w:rFonts w:ascii="Arial" w:hAnsi="Arial" w:cs="Arial"/>
          <w:sz w:val="24"/>
          <w:szCs w:val="24"/>
        </w:rPr>
      </w:pPr>
    </w:p>
    <w:p w:rsidR="00AB3F29" w:rsidRPr="00AB3F29" w:rsidRDefault="00AB3F29" w:rsidP="00AB3F29">
      <w:pPr>
        <w:rPr>
          <w:rFonts w:ascii="Arial" w:hAnsi="Arial" w:cs="Arial"/>
          <w:sz w:val="24"/>
          <w:szCs w:val="24"/>
        </w:rPr>
      </w:pPr>
    </w:p>
    <w:sectPr w:rsidR="00AB3F29" w:rsidRPr="00AB3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06C7D"/>
    <w:multiLevelType w:val="hybridMultilevel"/>
    <w:tmpl w:val="981C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45"/>
    <w:rsid w:val="00163745"/>
    <w:rsid w:val="001F3EAC"/>
    <w:rsid w:val="003035A2"/>
    <w:rsid w:val="00341AC7"/>
    <w:rsid w:val="004F2661"/>
    <w:rsid w:val="00856CC8"/>
    <w:rsid w:val="00A873D6"/>
    <w:rsid w:val="00AB3F29"/>
    <w:rsid w:val="00B2385A"/>
    <w:rsid w:val="00E43FB9"/>
    <w:rsid w:val="00E751D5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BAF8"/>
  <w15:chartTrackingRefBased/>
  <w15:docId w15:val="{43D3033E-38D6-4E7D-90D4-1AF6A0E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fl.org.uk/sites/default/files/Topics/ELP/send/SEN%20timeliness%20statistics%2020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fl.org.uk/sites/default/files/Topics/ELP/send/Rainmaker%20for%20ELP%20board%20SEN%20assessment%20service%20discovery.pdf" TargetMode="External"/><Relationship Id="rId5" Type="http://schemas.openxmlformats.org/officeDocument/2006/relationships/hyperlink" Target="http://www.egfl.org.uk/ELP-SE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Redhead</dc:creator>
  <cp:keywords/>
  <dc:description/>
  <cp:lastModifiedBy>Janet Van Der Meulen</cp:lastModifiedBy>
  <cp:revision>2</cp:revision>
  <dcterms:created xsi:type="dcterms:W3CDTF">2019-01-21T09:28:00Z</dcterms:created>
  <dcterms:modified xsi:type="dcterms:W3CDTF">2019-01-21T09:28:00Z</dcterms:modified>
</cp:coreProperties>
</file>