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42"/>
        <w:gridCol w:w="283"/>
        <w:gridCol w:w="3969"/>
        <w:gridCol w:w="877"/>
        <w:gridCol w:w="878"/>
        <w:gridCol w:w="371"/>
        <w:gridCol w:w="506"/>
        <w:gridCol w:w="770"/>
      </w:tblGrid>
      <w:tr w:rsidR="00AA4474">
        <w:trPr>
          <w:cantSplit/>
        </w:trPr>
        <w:tc>
          <w:tcPr>
            <w:tcW w:w="9923" w:type="dxa"/>
            <w:gridSpan w:val="9"/>
            <w:tcBorders>
              <w:top w:val="single" w:sz="12" w:space="0" w:color="FFFFFF"/>
              <w:left w:val="single" w:sz="12" w:space="0" w:color="FFFFFF"/>
              <w:bottom w:val="double" w:sz="4" w:space="0" w:color="auto"/>
              <w:right w:val="single" w:sz="12" w:space="0" w:color="FFFFFF"/>
            </w:tcBorders>
          </w:tcPr>
          <w:p w:rsidR="00AA4474" w:rsidRDefault="00AA4474">
            <w:pPr>
              <w:pStyle w:val="Heading4"/>
              <w:jc w:val="center"/>
              <w:rPr>
                <w:rFonts w:ascii="Palatino Linotype" w:hAnsi="Palatino Linotype"/>
                <w:sz w:val="28"/>
              </w:rPr>
            </w:pPr>
            <w:bookmarkStart w:id="0" w:name="LargePrint"/>
            <w:r>
              <w:rPr>
                <w:rFonts w:ascii="Palatino Linotype" w:hAnsi="Palatino Linotype"/>
                <w:sz w:val="28"/>
              </w:rPr>
              <w:t>Monitoring of religious education and reflection</w:t>
            </w:r>
          </w:p>
          <w:p w:rsidR="00AA4474" w:rsidRDefault="00AA4474">
            <w:pPr>
              <w:pStyle w:val="Heading4"/>
              <w:rPr>
                <w:rFonts w:ascii="Palatino Linotype" w:hAnsi="Palatino Linotype"/>
                <w:sz w:val="16"/>
              </w:rPr>
            </w:pPr>
            <w:r>
              <w:rPr>
                <w:rFonts w:ascii="Palatino Linotype" w:hAnsi="Palatino Linotype"/>
                <w:sz w:val="16"/>
              </w:rPr>
              <w:t xml:space="preserve"> </w:t>
            </w:r>
          </w:p>
        </w:tc>
      </w:tr>
      <w:tr w:rsidR="00AA4474">
        <w:trPr>
          <w:trHeight w:val="504"/>
        </w:trPr>
        <w:tc>
          <w:tcPr>
            <w:tcW w:w="2269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A4474" w:rsidRDefault="00AA4474">
            <w:pPr>
              <w:rPr>
                <w:rFonts w:ascii="Palatino Linotype" w:hAnsi="Palatino Linotype"/>
                <w:sz w:val="22"/>
              </w:rPr>
            </w:pPr>
            <w:r>
              <w:rPr>
                <w:rFonts w:ascii="Palatino Linotype" w:hAnsi="Palatino Linotype"/>
                <w:sz w:val="22"/>
              </w:rPr>
              <w:t>Name of School</w:t>
            </w:r>
          </w:p>
        </w:tc>
        <w:tc>
          <w:tcPr>
            <w:tcW w:w="7654" w:type="dxa"/>
            <w:gridSpan w:val="7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A4474" w:rsidRDefault="00AA4474">
            <w:pPr>
              <w:rPr>
                <w:rFonts w:ascii="Palatino Linotype" w:hAnsi="Palatino Linotype"/>
                <w:sz w:val="22"/>
              </w:rPr>
            </w:pPr>
          </w:p>
        </w:tc>
      </w:tr>
      <w:tr w:rsidR="00AA4474">
        <w:trPr>
          <w:trHeight w:val="573"/>
        </w:trPr>
        <w:tc>
          <w:tcPr>
            <w:tcW w:w="2269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A4474" w:rsidRDefault="00AA4474">
            <w:pPr>
              <w:pStyle w:val="Footer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RE Co-ordinator/ HoD</w:t>
            </w:r>
          </w:p>
        </w:tc>
        <w:tc>
          <w:tcPr>
            <w:tcW w:w="7654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A4474" w:rsidRDefault="00AA4474">
            <w:pPr>
              <w:rPr>
                <w:rFonts w:ascii="Palatino Linotype" w:hAnsi="Palatino Linotype"/>
                <w:sz w:val="22"/>
              </w:rPr>
            </w:pPr>
          </w:p>
        </w:tc>
      </w:tr>
      <w:tr w:rsidR="00AA4474" w:rsidTr="00E40244">
        <w:trPr>
          <w:cantSplit/>
          <w:trHeight w:val="1206"/>
        </w:trPr>
        <w:tc>
          <w:tcPr>
            <w:tcW w:w="226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4474" w:rsidRDefault="00AA4474">
            <w:pPr>
              <w:pStyle w:val="Footer"/>
              <w:rPr>
                <w:rFonts w:ascii="Palatino Linotype" w:hAnsi="Palatino Linotype"/>
                <w:sz w:val="22"/>
              </w:rPr>
            </w:pPr>
            <w:r>
              <w:rPr>
                <w:rFonts w:ascii="Palatino Linotype" w:hAnsi="Palatino Linotype"/>
                <w:sz w:val="22"/>
              </w:rPr>
              <w:t>Strengths of RE provision in school</w:t>
            </w:r>
          </w:p>
        </w:tc>
        <w:tc>
          <w:tcPr>
            <w:tcW w:w="7654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4474" w:rsidRDefault="00AA4474">
            <w:pPr>
              <w:rPr>
                <w:rFonts w:ascii="Palatino Linotype" w:hAnsi="Palatino Linotype"/>
                <w:sz w:val="22"/>
              </w:rPr>
            </w:pPr>
          </w:p>
        </w:tc>
      </w:tr>
      <w:tr w:rsidR="00AA4474" w:rsidTr="00E40244">
        <w:trPr>
          <w:cantSplit/>
          <w:trHeight w:val="1099"/>
        </w:trPr>
        <w:tc>
          <w:tcPr>
            <w:tcW w:w="226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4474" w:rsidRDefault="00AA4474">
            <w:pPr>
              <w:pStyle w:val="Footer"/>
              <w:rPr>
                <w:rFonts w:ascii="Palatino Linotype" w:hAnsi="Palatino Linotype"/>
                <w:sz w:val="22"/>
              </w:rPr>
            </w:pPr>
            <w:r>
              <w:rPr>
                <w:rFonts w:ascii="Palatino Linotype" w:hAnsi="Palatino Linotype"/>
                <w:sz w:val="22"/>
              </w:rPr>
              <w:t>Areas requiring development</w:t>
            </w:r>
          </w:p>
        </w:tc>
        <w:tc>
          <w:tcPr>
            <w:tcW w:w="7654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4474" w:rsidRDefault="00AA4474">
            <w:pPr>
              <w:rPr>
                <w:rFonts w:ascii="Palatino Linotype" w:hAnsi="Palatino Linotype"/>
                <w:sz w:val="22"/>
              </w:rPr>
            </w:pPr>
          </w:p>
        </w:tc>
      </w:tr>
      <w:tr w:rsidR="00E40244">
        <w:trPr>
          <w:cantSplit/>
          <w:trHeight w:val="1400"/>
        </w:trPr>
        <w:tc>
          <w:tcPr>
            <w:tcW w:w="226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0244" w:rsidRDefault="00E40244">
            <w:pPr>
              <w:pStyle w:val="Footer"/>
              <w:rPr>
                <w:rFonts w:ascii="Palatino Linotype" w:hAnsi="Palatino Linotype"/>
                <w:sz w:val="22"/>
              </w:rPr>
            </w:pPr>
            <w:r>
              <w:rPr>
                <w:rFonts w:ascii="Palatino Linotype" w:hAnsi="Palatino Linotype"/>
                <w:sz w:val="22"/>
              </w:rPr>
              <w:t>How are you addressing the above?</w:t>
            </w:r>
          </w:p>
        </w:tc>
        <w:tc>
          <w:tcPr>
            <w:tcW w:w="7654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0244" w:rsidRDefault="00E40244">
            <w:pPr>
              <w:rPr>
                <w:rFonts w:ascii="Palatino Linotype" w:hAnsi="Palatino Linotype"/>
                <w:sz w:val="22"/>
              </w:rPr>
            </w:pPr>
          </w:p>
        </w:tc>
      </w:tr>
      <w:tr w:rsidR="00AA4474">
        <w:trPr>
          <w:cantSplit/>
          <w:trHeight w:val="540"/>
        </w:trPr>
        <w:tc>
          <w:tcPr>
            <w:tcW w:w="8647" w:type="dxa"/>
            <w:gridSpan w:val="7"/>
            <w:tcBorders>
              <w:bottom w:val="single" w:sz="6" w:space="0" w:color="auto"/>
            </w:tcBorders>
            <w:vAlign w:val="center"/>
          </w:tcPr>
          <w:p w:rsidR="00AA4474" w:rsidRDefault="00AA4474">
            <w:pPr>
              <w:rPr>
                <w:rFonts w:ascii="Palatino Linotype" w:hAnsi="Palatino Linotype"/>
                <w:sz w:val="22"/>
              </w:rPr>
            </w:pPr>
            <w:r>
              <w:rPr>
                <w:rFonts w:ascii="Palatino Linotype" w:hAnsi="Palatino Linotype"/>
                <w:sz w:val="22"/>
              </w:rPr>
              <w:t>Is RE provision in the school compliant with the Ealing agreed syllabus?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4474" w:rsidRDefault="00AA4474">
            <w:pPr>
              <w:rPr>
                <w:rFonts w:ascii="Palatino Linotype" w:hAnsi="Palatino Linotype"/>
                <w:sz w:val="22"/>
              </w:rPr>
            </w:pPr>
          </w:p>
        </w:tc>
      </w:tr>
      <w:tr w:rsidR="00AA4474">
        <w:trPr>
          <w:cantSplit/>
          <w:trHeight w:val="540"/>
        </w:trPr>
        <w:tc>
          <w:tcPr>
            <w:tcW w:w="2127" w:type="dxa"/>
            <w:tcBorders>
              <w:bottom w:val="single" w:sz="6" w:space="0" w:color="auto"/>
            </w:tcBorders>
            <w:vAlign w:val="center"/>
          </w:tcPr>
          <w:p w:rsidR="00AA4474" w:rsidRDefault="00AA4474">
            <w:pPr>
              <w:pStyle w:val="Footer"/>
              <w:rPr>
                <w:rFonts w:ascii="Palatino Linotype" w:hAnsi="Palatino Linotype"/>
                <w:sz w:val="22"/>
              </w:rPr>
            </w:pPr>
            <w:r>
              <w:rPr>
                <w:rFonts w:ascii="Palatino Linotype" w:hAnsi="Palatino Linotype"/>
                <w:sz w:val="22"/>
              </w:rPr>
              <w:t>If not, how are you addressing this?</w:t>
            </w:r>
          </w:p>
        </w:tc>
        <w:tc>
          <w:tcPr>
            <w:tcW w:w="7796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4474" w:rsidRDefault="00AA4474">
            <w:pPr>
              <w:rPr>
                <w:rFonts w:ascii="Palatino Linotype" w:hAnsi="Palatino Linotype"/>
                <w:sz w:val="22"/>
              </w:rPr>
            </w:pPr>
          </w:p>
        </w:tc>
      </w:tr>
      <w:tr w:rsidR="00AA4474">
        <w:trPr>
          <w:cantSplit/>
          <w:trHeight w:val="540"/>
        </w:trPr>
        <w:tc>
          <w:tcPr>
            <w:tcW w:w="8647" w:type="dxa"/>
            <w:gridSpan w:val="7"/>
            <w:tcBorders>
              <w:bottom w:val="single" w:sz="6" w:space="0" w:color="auto"/>
            </w:tcBorders>
            <w:vAlign w:val="center"/>
          </w:tcPr>
          <w:p w:rsidR="00AA4474" w:rsidRDefault="00AA4474">
            <w:pPr>
              <w:rPr>
                <w:rFonts w:ascii="Palatino Linotype" w:hAnsi="Palatino Linotype"/>
                <w:sz w:val="22"/>
              </w:rPr>
            </w:pPr>
            <w:r>
              <w:rPr>
                <w:rFonts w:ascii="Palatino Linotype" w:hAnsi="Palatino Linotype"/>
                <w:sz w:val="22"/>
              </w:rPr>
              <w:t>Is the school compliant as regards provision of the statutory daily act of reflection?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4474" w:rsidRDefault="00AA4474">
            <w:pPr>
              <w:rPr>
                <w:rFonts w:ascii="Palatino Linotype" w:hAnsi="Palatino Linotype"/>
                <w:sz w:val="22"/>
              </w:rPr>
            </w:pPr>
          </w:p>
        </w:tc>
      </w:tr>
      <w:tr w:rsidR="00AA4474">
        <w:trPr>
          <w:cantSplit/>
          <w:trHeight w:val="540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AA4474" w:rsidRDefault="00AA4474">
            <w:pPr>
              <w:rPr>
                <w:rFonts w:ascii="Palatino Linotype" w:hAnsi="Palatino Linotype"/>
                <w:sz w:val="22"/>
              </w:rPr>
            </w:pPr>
            <w:r>
              <w:rPr>
                <w:rFonts w:ascii="Palatino Linotype" w:hAnsi="Palatino Linotype"/>
                <w:sz w:val="22"/>
              </w:rPr>
              <w:t>If not, how are you addressing this?</w:t>
            </w:r>
          </w:p>
        </w:tc>
        <w:tc>
          <w:tcPr>
            <w:tcW w:w="7796" w:type="dxa"/>
            <w:gridSpan w:val="8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A4474" w:rsidRDefault="00AA4474">
            <w:pPr>
              <w:rPr>
                <w:rFonts w:ascii="Palatino Linotype" w:hAnsi="Palatino Linotype"/>
                <w:sz w:val="22"/>
              </w:rPr>
            </w:pPr>
          </w:p>
        </w:tc>
      </w:tr>
      <w:tr w:rsidR="00AA4474">
        <w:trPr>
          <w:cantSplit/>
          <w:trHeight w:val="1034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AA4474" w:rsidRDefault="00AA4474">
            <w:pPr>
              <w:rPr>
                <w:rFonts w:ascii="Palatino Linotype" w:hAnsi="Palatino Linotype"/>
                <w:sz w:val="22"/>
              </w:rPr>
            </w:pPr>
            <w:r>
              <w:rPr>
                <w:rFonts w:ascii="Palatino Linotype" w:hAnsi="Palatino Linotype"/>
                <w:sz w:val="22"/>
              </w:rPr>
              <w:t>Give two examples of how the school promotes SMSC</w:t>
            </w:r>
          </w:p>
        </w:tc>
        <w:tc>
          <w:tcPr>
            <w:tcW w:w="7796" w:type="dxa"/>
            <w:gridSpan w:val="8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AA4474" w:rsidRDefault="00AA4474">
            <w:pPr>
              <w:rPr>
                <w:rFonts w:ascii="Palatino Linotype" w:hAnsi="Palatino Linotype"/>
                <w:sz w:val="22"/>
              </w:rPr>
            </w:pPr>
          </w:p>
        </w:tc>
      </w:tr>
      <w:tr w:rsidR="00AA4474">
        <w:trPr>
          <w:cantSplit/>
          <w:trHeight w:val="255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vAlign w:val="center"/>
          </w:tcPr>
          <w:p w:rsidR="00AA4474" w:rsidRDefault="00AA4474">
            <w:pPr>
              <w:rPr>
                <w:rFonts w:ascii="Palatino Linotype" w:hAnsi="Palatino Linotype"/>
                <w:sz w:val="22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clear" w:color="auto" w:fill="8C8C8C"/>
            <w:vAlign w:val="center"/>
          </w:tcPr>
          <w:p w:rsidR="00AA4474" w:rsidRDefault="00AA4474">
            <w:pPr>
              <w:pStyle w:val="Footer"/>
              <w:jc w:val="center"/>
              <w:rPr>
                <w:rFonts w:ascii="Palatino Linotype" w:hAnsi="Palatino Linotype"/>
                <w:b/>
                <w:bCs/>
                <w:color w:val="FFFFFF"/>
                <w:sz w:val="22"/>
              </w:rPr>
            </w:pPr>
            <w:r>
              <w:rPr>
                <w:rFonts w:ascii="Palatino Linotype" w:hAnsi="Palatino Linotype"/>
                <w:b/>
                <w:bCs/>
                <w:color w:val="FFFFFF"/>
                <w:sz w:val="22"/>
              </w:rPr>
              <w:t>O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clear" w:color="auto" w:fill="8C8C8C"/>
            <w:vAlign w:val="center"/>
          </w:tcPr>
          <w:p w:rsidR="00AA4474" w:rsidRDefault="00AA4474">
            <w:pPr>
              <w:jc w:val="center"/>
              <w:rPr>
                <w:rFonts w:ascii="Palatino Linotype" w:hAnsi="Palatino Linotype"/>
                <w:b/>
                <w:bCs/>
                <w:color w:val="FFFFFF"/>
                <w:sz w:val="22"/>
              </w:rPr>
            </w:pPr>
            <w:r>
              <w:rPr>
                <w:rFonts w:ascii="Palatino Linotype" w:hAnsi="Palatino Linotype"/>
                <w:b/>
                <w:bCs/>
                <w:color w:val="FFFFFF"/>
                <w:sz w:val="22"/>
              </w:rPr>
              <w:t>G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clear" w:color="auto" w:fill="8C8C8C"/>
            <w:vAlign w:val="center"/>
          </w:tcPr>
          <w:p w:rsidR="00AA4474" w:rsidRDefault="00AA4474">
            <w:pPr>
              <w:jc w:val="center"/>
              <w:rPr>
                <w:rFonts w:ascii="Palatino Linotype" w:hAnsi="Palatino Linotype"/>
                <w:b/>
                <w:bCs/>
                <w:color w:val="FFFFFF"/>
                <w:sz w:val="22"/>
              </w:rPr>
            </w:pPr>
            <w:r>
              <w:rPr>
                <w:rFonts w:ascii="Palatino Linotype" w:hAnsi="Palatino Linotype"/>
                <w:b/>
                <w:bCs/>
                <w:color w:val="FFFFFF"/>
                <w:sz w:val="22"/>
              </w:rPr>
              <w:t>S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clear" w:color="auto" w:fill="8C8C8C"/>
            <w:vAlign w:val="center"/>
          </w:tcPr>
          <w:p w:rsidR="00AA4474" w:rsidRDefault="00AA4474">
            <w:pPr>
              <w:jc w:val="center"/>
              <w:rPr>
                <w:rFonts w:ascii="Palatino Linotype" w:hAnsi="Palatino Linotype"/>
                <w:b/>
                <w:bCs/>
                <w:color w:val="FFFFFF"/>
                <w:sz w:val="22"/>
              </w:rPr>
            </w:pPr>
            <w:r>
              <w:rPr>
                <w:rFonts w:ascii="Palatino Linotype" w:hAnsi="Palatino Linotype"/>
                <w:b/>
                <w:bCs/>
                <w:color w:val="FFFFFF"/>
                <w:sz w:val="22"/>
              </w:rPr>
              <w:t>I</w:t>
            </w:r>
          </w:p>
        </w:tc>
      </w:tr>
      <w:tr w:rsidR="00E40244">
        <w:trPr>
          <w:cantSplit/>
          <w:trHeight w:val="450"/>
        </w:trPr>
        <w:tc>
          <w:tcPr>
            <w:tcW w:w="652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0244" w:rsidRPr="00DA3799" w:rsidRDefault="00E40244">
            <w:pPr>
              <w:pStyle w:val="Footer"/>
              <w:rPr>
                <w:rFonts w:ascii="Palatino Linotype" w:hAnsi="Palatino Linotype"/>
                <w:sz w:val="22"/>
                <w:szCs w:val="22"/>
              </w:rPr>
            </w:pPr>
            <w:r w:rsidRPr="00DA3799">
              <w:rPr>
                <w:rFonts w:ascii="Palatino Linotype" w:hAnsi="Palatino Linotype"/>
                <w:sz w:val="22"/>
                <w:szCs w:val="22"/>
              </w:rPr>
              <w:t>Overall effectiveness of RE provided in the school</w:t>
            </w:r>
          </w:p>
        </w:tc>
        <w:tc>
          <w:tcPr>
            <w:tcW w:w="8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0244" w:rsidRDefault="00E40244">
            <w:pPr>
              <w:rPr>
                <w:rFonts w:ascii="Palatino Linotype" w:hAnsi="Palatino Linotype"/>
                <w:sz w:val="22"/>
              </w:rPr>
            </w:pPr>
          </w:p>
        </w:tc>
        <w:tc>
          <w:tcPr>
            <w:tcW w:w="8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0244" w:rsidRDefault="00E40244">
            <w:pPr>
              <w:rPr>
                <w:rFonts w:ascii="Palatino Linotype" w:hAnsi="Palatino Linotype"/>
                <w:sz w:val="22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0244" w:rsidRDefault="00E40244">
            <w:pPr>
              <w:rPr>
                <w:rFonts w:ascii="Palatino Linotype" w:hAnsi="Palatino Linotype"/>
                <w:sz w:val="22"/>
              </w:rPr>
            </w:pPr>
          </w:p>
        </w:tc>
        <w:tc>
          <w:tcPr>
            <w:tcW w:w="7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40244" w:rsidRDefault="00E40244">
            <w:pPr>
              <w:rPr>
                <w:rFonts w:ascii="Palatino Linotype" w:hAnsi="Palatino Linotype"/>
                <w:sz w:val="22"/>
              </w:rPr>
            </w:pPr>
          </w:p>
        </w:tc>
      </w:tr>
      <w:tr w:rsidR="00AA4474">
        <w:trPr>
          <w:cantSplit/>
          <w:trHeight w:val="450"/>
        </w:trPr>
        <w:tc>
          <w:tcPr>
            <w:tcW w:w="652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4474" w:rsidRDefault="00AA4474">
            <w:pPr>
              <w:pStyle w:val="Foo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Lear</w:t>
            </w:r>
            <w:r w:rsidR="00E40244">
              <w:rPr>
                <w:rFonts w:ascii="Palatino Linotype" w:hAnsi="Palatino Linotype"/>
                <w:sz w:val="22"/>
                <w:szCs w:val="22"/>
              </w:rPr>
              <w:t xml:space="preserve">ners’ achievement </w:t>
            </w:r>
            <w:r>
              <w:rPr>
                <w:rFonts w:ascii="Palatino Linotype" w:hAnsi="Palatino Linotype"/>
                <w:sz w:val="22"/>
                <w:szCs w:val="22"/>
              </w:rPr>
              <w:t>in RE</w:t>
            </w:r>
          </w:p>
        </w:tc>
        <w:tc>
          <w:tcPr>
            <w:tcW w:w="8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4474" w:rsidRDefault="00AA4474">
            <w:pPr>
              <w:rPr>
                <w:rFonts w:ascii="Palatino Linotype" w:hAnsi="Palatino Linotype"/>
                <w:sz w:val="22"/>
              </w:rPr>
            </w:pPr>
          </w:p>
        </w:tc>
        <w:tc>
          <w:tcPr>
            <w:tcW w:w="8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4474" w:rsidRDefault="00AA4474">
            <w:pPr>
              <w:rPr>
                <w:rFonts w:ascii="Palatino Linotype" w:hAnsi="Palatino Linotype"/>
                <w:sz w:val="22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4474" w:rsidRDefault="00AA4474">
            <w:pPr>
              <w:rPr>
                <w:rFonts w:ascii="Palatino Linotype" w:hAnsi="Palatino Linotype"/>
                <w:sz w:val="22"/>
              </w:rPr>
            </w:pPr>
          </w:p>
        </w:tc>
        <w:tc>
          <w:tcPr>
            <w:tcW w:w="7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4474" w:rsidRDefault="00AA4474">
            <w:pPr>
              <w:rPr>
                <w:rFonts w:ascii="Palatino Linotype" w:hAnsi="Palatino Linotype"/>
                <w:sz w:val="22"/>
              </w:rPr>
            </w:pPr>
          </w:p>
        </w:tc>
      </w:tr>
      <w:tr w:rsidR="00AA4474">
        <w:trPr>
          <w:cantSplit/>
          <w:trHeight w:val="450"/>
        </w:trPr>
        <w:tc>
          <w:tcPr>
            <w:tcW w:w="652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4474" w:rsidRDefault="00E40244">
            <w:pPr>
              <w:pStyle w:val="Default"/>
              <w:tabs>
                <w:tab w:val="center" w:pos="4637"/>
                <w:tab w:val="right" w:pos="8957"/>
              </w:tabs>
              <w:rPr>
                <w:rFonts w:ascii="Palatino Linotype" w:hAnsi="Palatino Linotype" w:cs="Times New Roman"/>
                <w:szCs w:val="22"/>
              </w:rPr>
            </w:pPr>
            <w:r>
              <w:rPr>
                <w:rFonts w:ascii="Palatino Linotype" w:hAnsi="Palatino Linotype" w:cs="Times New Roman"/>
                <w:szCs w:val="22"/>
              </w:rPr>
              <w:t>Quality of teaching</w:t>
            </w:r>
            <w:r w:rsidR="00AA4474">
              <w:rPr>
                <w:rFonts w:ascii="Palatino Linotype" w:hAnsi="Palatino Linotype" w:cs="Times New Roman"/>
                <w:szCs w:val="22"/>
              </w:rPr>
              <w:t xml:space="preserve"> in RE</w:t>
            </w:r>
          </w:p>
        </w:tc>
        <w:tc>
          <w:tcPr>
            <w:tcW w:w="8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4474" w:rsidRDefault="00AA4474">
            <w:pPr>
              <w:rPr>
                <w:rFonts w:ascii="Palatino Linotype" w:hAnsi="Palatino Linotype"/>
                <w:sz w:val="22"/>
              </w:rPr>
            </w:pPr>
          </w:p>
        </w:tc>
        <w:tc>
          <w:tcPr>
            <w:tcW w:w="8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4474" w:rsidRDefault="00AA4474">
            <w:pPr>
              <w:rPr>
                <w:rFonts w:ascii="Palatino Linotype" w:hAnsi="Palatino Linotype"/>
                <w:sz w:val="22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4474" w:rsidRDefault="00AA4474">
            <w:pPr>
              <w:rPr>
                <w:rFonts w:ascii="Palatino Linotype" w:hAnsi="Palatino Linotype"/>
                <w:sz w:val="22"/>
              </w:rPr>
            </w:pPr>
          </w:p>
        </w:tc>
        <w:tc>
          <w:tcPr>
            <w:tcW w:w="7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4474" w:rsidRDefault="00AA4474">
            <w:pPr>
              <w:rPr>
                <w:rFonts w:ascii="Palatino Linotype" w:hAnsi="Palatino Linotype"/>
                <w:sz w:val="22"/>
              </w:rPr>
            </w:pPr>
          </w:p>
        </w:tc>
      </w:tr>
      <w:tr w:rsidR="00AA4474">
        <w:trPr>
          <w:cantSplit/>
          <w:trHeight w:val="450"/>
        </w:trPr>
        <w:tc>
          <w:tcPr>
            <w:tcW w:w="652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4474" w:rsidRDefault="00AA4474">
            <w:pPr>
              <w:pStyle w:val="Default"/>
              <w:tabs>
                <w:tab w:val="center" w:pos="4637"/>
                <w:tab w:val="right" w:pos="8957"/>
              </w:tabs>
              <w:rPr>
                <w:rFonts w:ascii="Palatino Linotype" w:hAnsi="Palatino Linotype" w:cs="Times New Roman"/>
                <w:b/>
                <w:color w:val="000080"/>
              </w:rPr>
            </w:pPr>
            <w:r>
              <w:rPr>
                <w:rFonts w:ascii="Palatino Linotype" w:hAnsi="Palatino Linotype" w:cs="Times New Roman"/>
              </w:rPr>
              <w:t>Quality of the RE curriculum, including cross-curricular links</w:t>
            </w:r>
          </w:p>
        </w:tc>
        <w:tc>
          <w:tcPr>
            <w:tcW w:w="8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4474" w:rsidRDefault="00AA4474">
            <w:pPr>
              <w:rPr>
                <w:rFonts w:ascii="Palatino Linotype" w:hAnsi="Palatino Linotype"/>
                <w:sz w:val="22"/>
              </w:rPr>
            </w:pPr>
          </w:p>
        </w:tc>
        <w:tc>
          <w:tcPr>
            <w:tcW w:w="8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4474" w:rsidRDefault="00AA4474">
            <w:pPr>
              <w:rPr>
                <w:rFonts w:ascii="Palatino Linotype" w:hAnsi="Palatino Linotype"/>
                <w:sz w:val="22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4474" w:rsidRDefault="00AA4474">
            <w:pPr>
              <w:pStyle w:val="Caption"/>
              <w:spacing w:before="0" w:after="0"/>
              <w:rPr>
                <w:rFonts w:ascii="Palatino Linotype" w:hAnsi="Palatino Linotype"/>
                <w:sz w:val="22"/>
              </w:rPr>
            </w:pPr>
          </w:p>
        </w:tc>
        <w:tc>
          <w:tcPr>
            <w:tcW w:w="7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4474" w:rsidRDefault="00AA4474">
            <w:pPr>
              <w:rPr>
                <w:rFonts w:ascii="Palatino Linotype" w:hAnsi="Palatino Linotype"/>
                <w:sz w:val="22"/>
              </w:rPr>
            </w:pPr>
          </w:p>
        </w:tc>
      </w:tr>
      <w:tr w:rsidR="00AA4474">
        <w:trPr>
          <w:cantSplit/>
          <w:trHeight w:val="450"/>
        </w:trPr>
        <w:tc>
          <w:tcPr>
            <w:tcW w:w="652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4474" w:rsidRDefault="00AA4474">
            <w:pPr>
              <w:pStyle w:val="Default"/>
              <w:tabs>
                <w:tab w:val="center" w:pos="4637"/>
                <w:tab w:val="right" w:pos="8957"/>
              </w:tabs>
              <w:rPr>
                <w:rFonts w:ascii="Palatino Linotype" w:hAnsi="Palatino Linotype" w:cs="Times New Roman"/>
                <w:szCs w:val="22"/>
              </w:rPr>
            </w:pPr>
            <w:r>
              <w:rPr>
                <w:rFonts w:ascii="Palatino Linotype" w:hAnsi="Palatino Linotype" w:cs="Times New Roman"/>
                <w:szCs w:val="22"/>
              </w:rPr>
              <w:t xml:space="preserve">Quality of </w:t>
            </w:r>
            <w:r w:rsidR="00E40244">
              <w:rPr>
                <w:rFonts w:ascii="Palatino Linotype" w:hAnsi="Palatino Linotype"/>
                <w:szCs w:val="22"/>
              </w:rPr>
              <w:t>leadership in, and management of, RE</w:t>
            </w:r>
          </w:p>
        </w:tc>
        <w:tc>
          <w:tcPr>
            <w:tcW w:w="8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4474" w:rsidRDefault="00AA4474">
            <w:pPr>
              <w:rPr>
                <w:rFonts w:ascii="Palatino Linotype" w:hAnsi="Palatino Linotype"/>
                <w:sz w:val="22"/>
              </w:rPr>
            </w:pPr>
          </w:p>
        </w:tc>
        <w:tc>
          <w:tcPr>
            <w:tcW w:w="8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4474" w:rsidRDefault="00AA4474">
            <w:pPr>
              <w:rPr>
                <w:rFonts w:ascii="Palatino Linotype" w:hAnsi="Palatino Linotype"/>
                <w:sz w:val="22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4474" w:rsidRDefault="00AA4474">
            <w:pPr>
              <w:rPr>
                <w:rFonts w:ascii="Palatino Linotype" w:hAnsi="Palatino Linotype"/>
                <w:sz w:val="22"/>
              </w:rPr>
            </w:pPr>
          </w:p>
        </w:tc>
        <w:tc>
          <w:tcPr>
            <w:tcW w:w="7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4474" w:rsidRDefault="00AA4474">
            <w:pPr>
              <w:rPr>
                <w:rFonts w:ascii="Palatino Linotype" w:hAnsi="Palatino Linotype"/>
                <w:sz w:val="22"/>
              </w:rPr>
            </w:pPr>
          </w:p>
        </w:tc>
      </w:tr>
      <w:tr w:rsidR="00AA4474">
        <w:trPr>
          <w:cantSplit/>
          <w:trHeight w:val="171"/>
        </w:trPr>
        <w:tc>
          <w:tcPr>
            <w:tcW w:w="9923" w:type="dxa"/>
            <w:gridSpan w:val="9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vAlign w:val="center"/>
          </w:tcPr>
          <w:p w:rsidR="00AA4474" w:rsidRDefault="00AA4474">
            <w:pPr>
              <w:rPr>
                <w:rFonts w:ascii="Palatino Linotype" w:hAnsi="Palatino Linotype"/>
                <w:sz w:val="6"/>
              </w:rPr>
            </w:pPr>
            <w:r>
              <w:rPr>
                <w:rFonts w:ascii="Palatino Linotype" w:hAnsi="Palatino Linotype"/>
                <w:sz w:val="6"/>
              </w:rPr>
              <w:t xml:space="preserve"> </w:t>
            </w:r>
          </w:p>
          <w:p w:rsidR="00AA4474" w:rsidRDefault="00AA4474">
            <w:pPr>
              <w:pStyle w:val="Header"/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2"/>
              </w:rPr>
            </w:pPr>
            <w:r>
              <w:rPr>
                <w:rFonts w:ascii="Palatino Linotype" w:hAnsi="Palatino Linotype"/>
                <w:sz w:val="22"/>
              </w:rPr>
              <w:t>O = outstanding    G = good     S = satisfactory     I = inadequate</w:t>
            </w:r>
            <w:r w:rsidR="00E7063C">
              <w:rPr>
                <w:rFonts w:ascii="Palatino Linotype" w:hAnsi="Palatino Linotype"/>
                <w:sz w:val="22"/>
              </w:rPr>
              <w:t>*</w:t>
            </w:r>
            <w:bookmarkStart w:id="1" w:name="_GoBack"/>
            <w:bookmarkEnd w:id="1"/>
          </w:p>
          <w:p w:rsidR="00AA4474" w:rsidRDefault="00AA4474">
            <w:pPr>
              <w:rPr>
                <w:rFonts w:ascii="Palatino Linotype" w:hAnsi="Palatino Linotype"/>
                <w:sz w:val="6"/>
              </w:rPr>
            </w:pPr>
            <w:r>
              <w:rPr>
                <w:rFonts w:ascii="Palatino Linotype" w:hAnsi="Palatino Linotype"/>
                <w:sz w:val="6"/>
              </w:rPr>
              <w:t xml:space="preserve"> </w:t>
            </w:r>
          </w:p>
        </w:tc>
      </w:tr>
      <w:tr w:rsidR="00AA4474" w:rsidTr="00DA3799">
        <w:trPr>
          <w:cantSplit/>
          <w:trHeight w:val="1183"/>
        </w:trPr>
        <w:tc>
          <w:tcPr>
            <w:tcW w:w="255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4474" w:rsidRDefault="00E40244" w:rsidP="00E40244">
            <w:pPr>
              <w:pStyle w:val="Default"/>
              <w:rPr>
                <w:rFonts w:ascii="Palatino Linotype" w:hAnsi="Palatino Linotype" w:cs="Times New Roman"/>
                <w:szCs w:val="22"/>
              </w:rPr>
            </w:pPr>
            <w:r>
              <w:rPr>
                <w:rFonts w:ascii="Palatino Linotype" w:hAnsi="Palatino Linotype" w:cs="Times New Roman"/>
                <w:szCs w:val="22"/>
              </w:rPr>
              <w:t>Is there anything you wish to bring to SACRE’s attention?</w:t>
            </w:r>
          </w:p>
        </w:tc>
        <w:tc>
          <w:tcPr>
            <w:tcW w:w="7371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4474" w:rsidRDefault="00AA4474">
            <w:pPr>
              <w:rPr>
                <w:rFonts w:ascii="Palatino Linotype" w:hAnsi="Palatino Linotype"/>
                <w:sz w:val="22"/>
              </w:rPr>
            </w:pPr>
          </w:p>
        </w:tc>
      </w:tr>
    </w:tbl>
    <w:p w:rsidR="00502806" w:rsidRPr="00502806" w:rsidRDefault="00502806" w:rsidP="000A2134">
      <w:pPr>
        <w:rPr>
          <w:rFonts w:ascii="Palatino Linotype" w:hAnsi="Palatino Linotype"/>
          <w:i/>
          <w:iCs/>
          <w:sz w:val="6"/>
          <w:szCs w:val="6"/>
        </w:rPr>
      </w:pPr>
    </w:p>
    <w:p w:rsidR="00E7063C" w:rsidRDefault="00AA4474" w:rsidP="00E7063C">
      <w:pPr>
        <w:rPr>
          <w:rFonts w:ascii="Palatino Linotype" w:hAnsi="Palatino Linotype"/>
          <w:sz w:val="22"/>
          <w:szCs w:val="22"/>
        </w:rPr>
      </w:pPr>
      <w:r w:rsidRPr="00E7063C">
        <w:rPr>
          <w:rFonts w:ascii="Palatino Linotype" w:hAnsi="Palatino Linotype"/>
          <w:i/>
          <w:iCs/>
          <w:sz w:val="22"/>
          <w:szCs w:val="22"/>
        </w:rPr>
        <w:t>Return to</w:t>
      </w:r>
      <w:r w:rsidRPr="00E7063C">
        <w:rPr>
          <w:rFonts w:ascii="Palatino Linotype" w:hAnsi="Palatino Linotype"/>
          <w:sz w:val="22"/>
          <w:szCs w:val="22"/>
        </w:rPr>
        <w:t>: Nora Leonard, SACRE consultant, Perceval House P2: NE, 14-16 Uxbridge Road, London W5 2HL (</w:t>
      </w:r>
      <w:hyperlink r:id="rId9" w:history="1">
        <w:r w:rsidRPr="00E7063C">
          <w:rPr>
            <w:rStyle w:val="Hyperlink"/>
            <w:rFonts w:ascii="Palatino Linotype" w:hAnsi="Palatino Linotype"/>
            <w:sz w:val="22"/>
            <w:szCs w:val="22"/>
          </w:rPr>
          <w:t>nleonard@ealing.gov.uk</w:t>
        </w:r>
      </w:hyperlink>
      <w:r w:rsidRPr="00E7063C">
        <w:rPr>
          <w:rFonts w:ascii="Palatino Linotype" w:hAnsi="Palatino Linotype"/>
          <w:sz w:val="22"/>
          <w:szCs w:val="22"/>
        </w:rPr>
        <w:t>) (Electronic submissions preferred.)</w:t>
      </w:r>
      <w:bookmarkEnd w:id="0"/>
      <w:r w:rsidR="00CD68BD" w:rsidRPr="00E7063C">
        <w:rPr>
          <w:rFonts w:ascii="Palatino Linotype" w:hAnsi="Palatino Linotype"/>
          <w:sz w:val="22"/>
          <w:szCs w:val="22"/>
        </w:rPr>
        <w:t xml:space="preserve"> </w:t>
      </w:r>
    </w:p>
    <w:p w:rsidR="0099343C" w:rsidRPr="0099343C" w:rsidRDefault="0099343C" w:rsidP="00E7063C">
      <w:pPr>
        <w:rPr>
          <w:rFonts w:ascii="Palatino Linotype" w:hAnsi="Palatino Linotype"/>
          <w:b/>
          <w:sz w:val="6"/>
          <w:szCs w:val="6"/>
        </w:rPr>
      </w:pPr>
    </w:p>
    <w:p w:rsidR="00E7063C" w:rsidRPr="00E7063C" w:rsidRDefault="00E7063C" w:rsidP="00E7063C">
      <w:pPr>
        <w:rPr>
          <w:rFonts w:ascii="Palatino Linotype" w:hAnsi="Palatino Linotype"/>
          <w:b/>
        </w:rPr>
      </w:pPr>
      <w:r w:rsidRPr="00E7063C">
        <w:rPr>
          <w:rFonts w:ascii="Palatino Linotype" w:hAnsi="Palatino Linotype"/>
          <w:sz w:val="20"/>
        </w:rPr>
        <w:t xml:space="preserve">* Guidance </w:t>
      </w:r>
      <w:r w:rsidR="0099343C">
        <w:rPr>
          <w:rFonts w:ascii="Palatino Linotype" w:hAnsi="Palatino Linotype"/>
          <w:sz w:val="20"/>
        </w:rPr>
        <w:t xml:space="preserve">re: </w:t>
      </w:r>
      <w:r w:rsidRPr="00E7063C">
        <w:rPr>
          <w:rFonts w:ascii="Palatino Linotype" w:hAnsi="Palatino Linotype"/>
          <w:sz w:val="20"/>
        </w:rPr>
        <w:t xml:space="preserve"> the Ofsted judgements: </w:t>
      </w:r>
      <w:hyperlink r:id="rId10" w:history="1">
        <w:r w:rsidRPr="00E7063C">
          <w:rPr>
            <w:rStyle w:val="Hyperlink"/>
            <w:rFonts w:ascii="Palatino Linotype" w:hAnsi="Palatino Linotype"/>
            <w:sz w:val="20"/>
          </w:rPr>
          <w:t>www.egfl.org.uk/religion</w:t>
        </w:r>
      </w:hyperlink>
      <w:r w:rsidRPr="00E7063C">
        <w:rPr>
          <w:rFonts w:ascii="Palatino Linotype" w:hAnsi="Palatino Linotype"/>
          <w:sz w:val="20"/>
        </w:rPr>
        <w:t xml:space="preserve"> (look at “guidance for schools” page)</w:t>
      </w:r>
    </w:p>
    <w:sectPr w:rsidR="00E7063C" w:rsidRPr="00E7063C" w:rsidSect="0099343C">
      <w:headerReference w:type="first" r:id="rId11"/>
      <w:footerReference w:type="first" r:id="rId12"/>
      <w:pgSz w:w="11905" w:h="16837" w:code="9"/>
      <w:pgMar w:top="851" w:right="1134" w:bottom="567" w:left="1134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46C" w:rsidRDefault="007B546C">
      <w:r>
        <w:separator/>
      </w:r>
    </w:p>
  </w:endnote>
  <w:endnote w:type="continuationSeparator" w:id="0">
    <w:p w:rsidR="007B546C" w:rsidRDefault="007B5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46C" w:rsidRDefault="007B546C">
    <w:pPr>
      <w:pStyle w:val="Footer"/>
      <w:tabs>
        <w:tab w:val="clear" w:pos="4320"/>
        <w:tab w:val="clear" w:pos="8640"/>
        <w:tab w:val="center" w:pos="1843"/>
        <w:tab w:val="right" w:pos="3756"/>
        <w:tab w:val="left" w:pos="5669"/>
        <w:tab w:val="left" w:pos="7582"/>
        <w:tab w:val="left" w:pos="9002"/>
      </w:tabs>
      <w:rPr>
        <w:snapToGrid w:val="0"/>
        <w:sz w:val="12"/>
      </w:rPr>
    </w:pPr>
  </w:p>
  <w:p w:rsidR="007B546C" w:rsidRDefault="007B546C">
    <w:pPr>
      <w:pStyle w:val="Footer"/>
      <w:rPr>
        <w:snapToGrid w:val="0"/>
        <w:sz w:val="12"/>
      </w:rPr>
    </w:pPr>
  </w:p>
  <w:p w:rsidR="007B546C" w:rsidRDefault="007B546C">
    <w:pPr>
      <w:pStyle w:val="Footer"/>
      <w:rPr>
        <w:snapToGrid w:val="0"/>
        <w:sz w:val="12"/>
      </w:rPr>
    </w:pPr>
  </w:p>
  <w:p w:rsidR="007B546C" w:rsidRDefault="007B546C">
    <w:pPr>
      <w:pStyle w:val="Footer"/>
      <w:rPr>
        <w:snapToGrid w:val="0"/>
        <w:sz w:val="12"/>
      </w:rPr>
    </w:pPr>
  </w:p>
  <w:p w:rsidR="007B546C" w:rsidRDefault="007B546C">
    <w:pPr>
      <w:pStyle w:val="Footer"/>
      <w:tabs>
        <w:tab w:val="clear" w:pos="4320"/>
        <w:tab w:val="clear" w:pos="8640"/>
        <w:tab w:val="center" w:pos="4820"/>
        <w:tab w:val="right" w:pos="9498"/>
      </w:tabs>
      <w:rPr>
        <w:rFonts w:ascii="Arial" w:hAnsi="Arial" w:cs="Arial"/>
        <w:snapToGrid w:val="0"/>
        <w:sz w:val="18"/>
      </w:rPr>
    </w:pPr>
    <w:r>
      <w:rPr>
        <w:snapToGrid w:val="0"/>
        <w:sz w:val="12"/>
      </w:rPr>
      <w:tab/>
    </w:r>
  </w:p>
  <w:p w:rsidR="007B546C" w:rsidRDefault="007B546C">
    <w:pPr>
      <w:pStyle w:val="Footer"/>
      <w:rPr>
        <w:snapToGrid w:val="0"/>
        <w:sz w:val="12"/>
      </w:rPr>
    </w:pPr>
  </w:p>
  <w:p w:rsidR="007B546C" w:rsidRDefault="007B546C">
    <w:pPr>
      <w:pStyle w:val="Footer"/>
      <w:rPr>
        <w:snapToGrid w:val="0"/>
        <w:sz w:val="12"/>
      </w:rPr>
    </w:pPr>
  </w:p>
  <w:p w:rsidR="007B546C" w:rsidRDefault="007B546C">
    <w:pPr>
      <w:pStyle w:val="Footer"/>
      <w:rPr>
        <w:snapToGrid w:val="0"/>
        <w:sz w:val="12"/>
      </w:rPr>
    </w:pPr>
  </w:p>
  <w:p w:rsidR="007B546C" w:rsidRDefault="007B546C">
    <w:pPr>
      <w:pStyle w:val="Footer"/>
      <w:rPr>
        <w:snapToGrid w:val="0"/>
        <w:sz w:val="12"/>
      </w:rPr>
    </w:pPr>
    <w:r>
      <w:rPr>
        <w:snapToGrid w:val="0"/>
        <w:sz w:val="12"/>
      </w:rPr>
      <w:tab/>
    </w:r>
  </w:p>
  <w:p w:rsidR="007B546C" w:rsidRDefault="007B546C">
    <w:pPr>
      <w:pStyle w:val="Footer"/>
      <w:rPr>
        <w:snapToGrid w:val="0"/>
        <w:sz w:val="12"/>
      </w:rPr>
    </w:pPr>
  </w:p>
  <w:p w:rsidR="007B546C" w:rsidRDefault="007B546C">
    <w:pPr>
      <w:pStyle w:val="Footer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46C" w:rsidRDefault="007B546C">
      <w:r>
        <w:separator/>
      </w:r>
    </w:p>
  </w:footnote>
  <w:footnote w:type="continuationSeparator" w:id="0">
    <w:p w:rsidR="007B546C" w:rsidRDefault="007B5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46C" w:rsidRDefault="007B54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2A7D"/>
    <w:multiLevelType w:val="hybridMultilevel"/>
    <w:tmpl w:val="5A5A95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D5E45"/>
    <w:multiLevelType w:val="hybridMultilevel"/>
    <w:tmpl w:val="9694299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A6285"/>
    <w:multiLevelType w:val="hybridMultilevel"/>
    <w:tmpl w:val="2F16CC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020BC"/>
    <w:multiLevelType w:val="hybridMultilevel"/>
    <w:tmpl w:val="E3AE14CC"/>
    <w:lvl w:ilvl="0" w:tplc="040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1C55229D"/>
    <w:multiLevelType w:val="hybridMultilevel"/>
    <w:tmpl w:val="3FE48B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B44D3"/>
    <w:multiLevelType w:val="hybridMultilevel"/>
    <w:tmpl w:val="D7D8133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646B16"/>
    <w:multiLevelType w:val="hybridMultilevel"/>
    <w:tmpl w:val="99E2E628"/>
    <w:lvl w:ilvl="0" w:tplc="0910FE0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114F6"/>
    <w:multiLevelType w:val="hybridMultilevel"/>
    <w:tmpl w:val="A4E0BF0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B73491"/>
    <w:multiLevelType w:val="hybridMultilevel"/>
    <w:tmpl w:val="B67E8A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461A86"/>
    <w:multiLevelType w:val="hybridMultilevel"/>
    <w:tmpl w:val="E6F4D9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32D3C"/>
    <w:multiLevelType w:val="singleLevel"/>
    <w:tmpl w:val="2BD6283C"/>
    <w:lvl w:ilvl="0">
      <w:start w:val="1"/>
      <w:numFmt w:val="decimal"/>
      <w:lvlText w:val="%1."/>
      <w:lvlJc w:val="left"/>
      <w:pPr>
        <w:tabs>
          <w:tab w:val="num" w:pos="3402"/>
        </w:tabs>
        <w:ind w:left="3402" w:hanging="567"/>
      </w:pPr>
      <w:rPr>
        <w:rFonts w:hint="default"/>
      </w:rPr>
    </w:lvl>
  </w:abstractNum>
  <w:abstractNum w:abstractNumId="11">
    <w:nsid w:val="5A6B13D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ECB62D5"/>
    <w:multiLevelType w:val="hybridMultilevel"/>
    <w:tmpl w:val="B3345C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FE13EC"/>
    <w:multiLevelType w:val="hybridMultilevel"/>
    <w:tmpl w:val="7EE0EF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D1099E"/>
    <w:multiLevelType w:val="hybridMultilevel"/>
    <w:tmpl w:val="6308AB7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E14229"/>
    <w:multiLevelType w:val="singleLevel"/>
    <w:tmpl w:val="2BD6283C"/>
    <w:lvl w:ilvl="0">
      <w:start w:val="1"/>
      <w:numFmt w:val="decimal"/>
      <w:lvlText w:val="%1."/>
      <w:lvlJc w:val="left"/>
      <w:pPr>
        <w:tabs>
          <w:tab w:val="num" w:pos="3402"/>
        </w:tabs>
        <w:ind w:left="3402" w:hanging="567"/>
      </w:pPr>
      <w:rPr>
        <w:rFonts w:hint="default"/>
      </w:rPr>
    </w:lvl>
  </w:abstractNum>
  <w:abstractNum w:abstractNumId="16">
    <w:nsid w:val="784D620B"/>
    <w:multiLevelType w:val="hybridMultilevel"/>
    <w:tmpl w:val="1FEE71B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104A35"/>
    <w:multiLevelType w:val="hybridMultilevel"/>
    <w:tmpl w:val="3C3E70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5"/>
  </w:num>
  <w:num w:numId="4">
    <w:abstractNumId w:val="3"/>
  </w:num>
  <w:num w:numId="5">
    <w:abstractNumId w:val="14"/>
  </w:num>
  <w:num w:numId="6">
    <w:abstractNumId w:val="8"/>
  </w:num>
  <w:num w:numId="7">
    <w:abstractNumId w:val="13"/>
  </w:num>
  <w:num w:numId="8">
    <w:abstractNumId w:val="17"/>
  </w:num>
  <w:num w:numId="9">
    <w:abstractNumId w:val="7"/>
  </w:num>
  <w:num w:numId="10">
    <w:abstractNumId w:val="12"/>
  </w:num>
  <w:num w:numId="11">
    <w:abstractNumId w:val="4"/>
  </w:num>
  <w:num w:numId="12">
    <w:abstractNumId w:val="0"/>
  </w:num>
  <w:num w:numId="13">
    <w:abstractNumId w:val="16"/>
  </w:num>
  <w:num w:numId="14">
    <w:abstractNumId w:val="1"/>
  </w:num>
  <w:num w:numId="15">
    <w:abstractNumId w:val="5"/>
  </w:num>
  <w:num w:numId="16">
    <w:abstractNumId w:val="9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567"/>
  <w:drawingGridHorizontalSpacing w:val="57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61A"/>
    <w:rsid w:val="000A2134"/>
    <w:rsid w:val="000E57C1"/>
    <w:rsid w:val="00121889"/>
    <w:rsid w:val="00194383"/>
    <w:rsid w:val="001B5CDA"/>
    <w:rsid w:val="001D369D"/>
    <w:rsid w:val="001E3163"/>
    <w:rsid w:val="00287166"/>
    <w:rsid w:val="00343476"/>
    <w:rsid w:val="00365315"/>
    <w:rsid w:val="004745C6"/>
    <w:rsid w:val="00484B43"/>
    <w:rsid w:val="00491994"/>
    <w:rsid w:val="00502806"/>
    <w:rsid w:val="005502E0"/>
    <w:rsid w:val="00623C86"/>
    <w:rsid w:val="006F4B2B"/>
    <w:rsid w:val="00760929"/>
    <w:rsid w:val="007B546C"/>
    <w:rsid w:val="00967C93"/>
    <w:rsid w:val="0099343C"/>
    <w:rsid w:val="00AA4474"/>
    <w:rsid w:val="00B11D31"/>
    <w:rsid w:val="00B16B87"/>
    <w:rsid w:val="00B64698"/>
    <w:rsid w:val="00BA441F"/>
    <w:rsid w:val="00BB410F"/>
    <w:rsid w:val="00C26C2C"/>
    <w:rsid w:val="00C73D77"/>
    <w:rsid w:val="00CD68BD"/>
    <w:rsid w:val="00D735A5"/>
    <w:rsid w:val="00D90DF6"/>
    <w:rsid w:val="00DA3799"/>
    <w:rsid w:val="00E40244"/>
    <w:rsid w:val="00E7063C"/>
    <w:rsid w:val="00E913B9"/>
    <w:rsid w:val="00E93160"/>
    <w:rsid w:val="00EB4F59"/>
    <w:rsid w:val="00EF0B76"/>
    <w:rsid w:val="00F4792B"/>
    <w:rsid w:val="00F5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right="73"/>
      <w:jc w:val="right"/>
      <w:outlineLvl w:val="0"/>
    </w:pPr>
    <w:rPr>
      <w:rFonts w:ascii="Univers" w:hAnsi="Univers"/>
      <w:b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32"/>
    </w:rPr>
  </w:style>
  <w:style w:type="paragraph" w:styleId="Heading3">
    <w:name w:val="heading 3"/>
    <w:basedOn w:val="Normal"/>
    <w:next w:val="Normal"/>
    <w:qFormat/>
    <w:pPr>
      <w:keepNext/>
      <w:spacing w:after="20" w:line="240" w:lineRule="exact"/>
      <w:outlineLvl w:val="2"/>
    </w:pPr>
    <w:rPr>
      <w:rFonts w:ascii="Arial (W1)" w:hAnsi="Arial (W1)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man Old Style" w:hAnsi="Bookman Old Style" w:cs="Tahoma"/>
      <w:b/>
      <w:bCs/>
      <w:sz w:val="52"/>
    </w:rPr>
  </w:style>
  <w:style w:type="paragraph" w:styleId="Heading5">
    <w:name w:val="heading 5"/>
    <w:basedOn w:val="Normal"/>
    <w:next w:val="Normal"/>
    <w:qFormat/>
    <w:pPr>
      <w:keepNext/>
      <w:spacing w:after="40"/>
      <w:ind w:right="-3"/>
      <w:outlineLvl w:val="4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spacing w:after="40"/>
      <w:ind w:right="-3" w:firstLine="567"/>
    </w:pPr>
    <w:rPr>
      <w:rFonts w:ascii="Arial" w:hAnsi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spacing w:after="15"/>
      <w:ind w:right="60"/>
    </w:pPr>
    <w:rPr>
      <w:rFonts w:ascii="Arial" w:hAnsi="Arial" w:cs="Arial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sz w:val="22"/>
    </w:rPr>
  </w:style>
  <w:style w:type="paragraph" w:styleId="Caption">
    <w:name w:val="caption"/>
    <w:basedOn w:val="Default"/>
    <w:qFormat/>
    <w:pPr>
      <w:spacing w:before="120" w:after="120"/>
    </w:pPr>
    <w:rPr>
      <w:rFonts w:ascii="Times New Roman" w:hAnsi="Tahoma" w:cs="Tahoma"/>
      <w:i/>
      <w:iCs/>
      <w:sz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4698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B64698"/>
    <w:rPr>
      <w:lang w:eastAsia="en-US"/>
    </w:rPr>
  </w:style>
  <w:style w:type="character" w:styleId="FootnoteReference">
    <w:name w:val="footnote reference"/>
    <w:uiPriority w:val="99"/>
    <w:semiHidden/>
    <w:unhideWhenUsed/>
    <w:rsid w:val="00B6469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7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7C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E40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right="73"/>
      <w:jc w:val="right"/>
      <w:outlineLvl w:val="0"/>
    </w:pPr>
    <w:rPr>
      <w:rFonts w:ascii="Univers" w:hAnsi="Univers"/>
      <w:b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32"/>
    </w:rPr>
  </w:style>
  <w:style w:type="paragraph" w:styleId="Heading3">
    <w:name w:val="heading 3"/>
    <w:basedOn w:val="Normal"/>
    <w:next w:val="Normal"/>
    <w:qFormat/>
    <w:pPr>
      <w:keepNext/>
      <w:spacing w:after="20" w:line="240" w:lineRule="exact"/>
      <w:outlineLvl w:val="2"/>
    </w:pPr>
    <w:rPr>
      <w:rFonts w:ascii="Arial (W1)" w:hAnsi="Arial (W1)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man Old Style" w:hAnsi="Bookman Old Style" w:cs="Tahoma"/>
      <w:b/>
      <w:bCs/>
      <w:sz w:val="52"/>
    </w:rPr>
  </w:style>
  <w:style w:type="paragraph" w:styleId="Heading5">
    <w:name w:val="heading 5"/>
    <w:basedOn w:val="Normal"/>
    <w:next w:val="Normal"/>
    <w:qFormat/>
    <w:pPr>
      <w:keepNext/>
      <w:spacing w:after="40"/>
      <w:ind w:right="-3"/>
      <w:outlineLvl w:val="4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spacing w:after="40"/>
      <w:ind w:right="-3" w:firstLine="567"/>
    </w:pPr>
    <w:rPr>
      <w:rFonts w:ascii="Arial" w:hAnsi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spacing w:after="15"/>
      <w:ind w:right="60"/>
    </w:pPr>
    <w:rPr>
      <w:rFonts w:ascii="Arial" w:hAnsi="Arial" w:cs="Arial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sz w:val="22"/>
    </w:rPr>
  </w:style>
  <w:style w:type="paragraph" w:styleId="Caption">
    <w:name w:val="caption"/>
    <w:basedOn w:val="Default"/>
    <w:qFormat/>
    <w:pPr>
      <w:spacing w:before="120" w:after="120"/>
    </w:pPr>
    <w:rPr>
      <w:rFonts w:ascii="Times New Roman" w:hAnsi="Tahoma" w:cs="Tahoma"/>
      <w:i/>
      <w:iCs/>
      <w:sz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4698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B64698"/>
    <w:rPr>
      <w:lang w:eastAsia="en-US"/>
    </w:rPr>
  </w:style>
  <w:style w:type="character" w:styleId="FootnoteReference">
    <w:name w:val="footnote reference"/>
    <w:uiPriority w:val="99"/>
    <w:semiHidden/>
    <w:unhideWhenUsed/>
    <w:rsid w:val="00B6469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7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7C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E40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egfl.org.uk/religio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leonard@ealing.gov.uk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Education%20forms\Standard%20letter%20-%20plain%20pap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C184F-7C21-4614-80CF-87BF2AC68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 letter - plain paper</Template>
  <TotalTime>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 la Carte Training</Company>
  <LinksUpToDate>false</LinksUpToDate>
  <CharactersWithSpaces>1234</CharactersWithSpaces>
  <SharedDoc>false</SharedDoc>
  <HLinks>
    <vt:vector size="6" baseType="variant">
      <vt:variant>
        <vt:i4>4063300</vt:i4>
      </vt:variant>
      <vt:variant>
        <vt:i4>0</vt:i4>
      </vt:variant>
      <vt:variant>
        <vt:i4>0</vt:i4>
      </vt:variant>
      <vt:variant>
        <vt:i4>5</vt:i4>
      </vt:variant>
      <vt:variant>
        <vt:lpwstr>mailto:nleonard@ealing.gov.uk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Leonard</dc:creator>
  <cp:lastModifiedBy>London Borough of Ealing</cp:lastModifiedBy>
  <cp:revision>3</cp:revision>
  <cp:lastPrinted>2014-05-14T13:55:00Z</cp:lastPrinted>
  <dcterms:created xsi:type="dcterms:W3CDTF">2016-03-17T10:26:00Z</dcterms:created>
  <dcterms:modified xsi:type="dcterms:W3CDTF">2016-03-17T10:28:00Z</dcterms:modified>
</cp:coreProperties>
</file>