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58B" w:rsidRPr="000E4D8C" w:rsidRDefault="0064758B">
      <w:pPr>
        <w:rPr>
          <w:rFonts w:ascii="Palatino Linotype" w:hAnsi="Palatino Linotyp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gridCol w:w="4124"/>
        <w:gridCol w:w="9342"/>
      </w:tblGrid>
      <w:tr w:rsidR="0064758B" w:rsidRPr="000E4D8C" w:rsidTr="00A811A8">
        <w:trPr>
          <w:cantSplit/>
          <w:trHeight w:val="627"/>
        </w:trPr>
        <w:tc>
          <w:tcPr>
            <w:tcW w:w="1384" w:type="dxa"/>
            <w:vMerge w:val="restart"/>
            <w:tcBorders>
              <w:top w:val="single" w:sz="24" w:space="0" w:color="FFFFFF"/>
              <w:left w:val="single" w:sz="24" w:space="0" w:color="FFFFFF"/>
              <w:bottom w:val="single" w:sz="24" w:space="0" w:color="FFFFFF"/>
              <w:right w:val="single" w:sz="24" w:space="0" w:color="FFFFFF"/>
            </w:tcBorders>
            <w:shd w:val="clear" w:color="auto" w:fill="606060"/>
            <w:vAlign w:val="center"/>
          </w:tcPr>
          <w:p w:rsidR="0064758B" w:rsidRPr="000E4D8C" w:rsidRDefault="005164D4" w:rsidP="00A811A8">
            <w:pPr>
              <w:jc w:val="center"/>
              <w:rPr>
                <w:rFonts w:ascii="Palatino Linotype" w:hAnsi="Palatino Linotype"/>
                <w:b/>
                <w:sz w:val="22"/>
              </w:rPr>
            </w:pPr>
            <w:r>
              <w:rPr>
                <w:rFonts w:ascii="Palatino Linotype" w:hAnsi="Palatino Linotype"/>
                <w:b/>
                <w:noProof/>
                <w:sz w:val="22"/>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15pt;margin-top:14.2pt;width:54pt;height:49.5pt;z-index:251656192">
                  <v:imagedata r:id="rId8" o:title="peacepagoda_sm"/>
                </v:shape>
              </w:pict>
            </w:r>
          </w:p>
        </w:tc>
        <w:tc>
          <w:tcPr>
            <w:tcW w:w="13466" w:type="dxa"/>
            <w:gridSpan w:val="2"/>
            <w:tcBorders>
              <w:top w:val="single" w:sz="24" w:space="0" w:color="FFFFFF"/>
              <w:left w:val="single" w:sz="24" w:space="0" w:color="FFFFFF"/>
              <w:bottom w:val="single" w:sz="24" w:space="0" w:color="FFFFFF"/>
              <w:right w:val="single" w:sz="24" w:space="0" w:color="FFFFFF"/>
            </w:tcBorders>
            <w:shd w:val="clear" w:color="auto" w:fill="A0A0A0"/>
            <w:vAlign w:val="center"/>
          </w:tcPr>
          <w:p w:rsidR="0064758B" w:rsidRPr="000E4D8C" w:rsidRDefault="0064758B">
            <w:pPr>
              <w:pStyle w:val="Heading2"/>
              <w:rPr>
                <w:rFonts w:ascii="Palatino Linotype" w:hAnsi="Palatino Linotype"/>
                <w:color w:val="FFFFFF"/>
                <w:sz w:val="28"/>
              </w:rPr>
            </w:pPr>
            <w:r w:rsidRPr="000E4D8C">
              <w:rPr>
                <w:rFonts w:ascii="Palatino Linotype" w:hAnsi="Palatino Linotype"/>
                <w:color w:val="FFFFFF"/>
                <w:sz w:val="28"/>
              </w:rPr>
              <w:t>Ealing Agreed Syllabus: guidance for teachers</w:t>
            </w:r>
          </w:p>
        </w:tc>
      </w:tr>
      <w:tr w:rsidR="0064758B" w:rsidRPr="000E4D8C" w:rsidTr="00417877">
        <w:trPr>
          <w:cantSplit/>
          <w:trHeight w:val="817"/>
        </w:trPr>
        <w:tc>
          <w:tcPr>
            <w:tcW w:w="1384" w:type="dxa"/>
            <w:vMerge/>
            <w:tcBorders>
              <w:left w:val="single" w:sz="24" w:space="0" w:color="FFFFFF"/>
              <w:bottom w:val="single" w:sz="24" w:space="0" w:color="FFFFFF"/>
              <w:right w:val="single" w:sz="24" w:space="0" w:color="FFFFFF"/>
            </w:tcBorders>
            <w:shd w:val="clear" w:color="auto" w:fill="606060"/>
          </w:tcPr>
          <w:p w:rsidR="0064758B" w:rsidRPr="000E4D8C" w:rsidRDefault="0064758B">
            <w:pPr>
              <w:rPr>
                <w:rFonts w:ascii="Palatino Linotype" w:hAnsi="Palatino Linotype"/>
                <w:b/>
                <w:sz w:val="22"/>
              </w:rPr>
            </w:pPr>
          </w:p>
        </w:tc>
        <w:tc>
          <w:tcPr>
            <w:tcW w:w="4124" w:type="dxa"/>
            <w:tcBorders>
              <w:left w:val="single" w:sz="24" w:space="0" w:color="FFFFFF"/>
              <w:bottom w:val="single" w:sz="24" w:space="0" w:color="FFFFFF"/>
              <w:right w:val="single" w:sz="24" w:space="0" w:color="FFFFFF"/>
            </w:tcBorders>
            <w:shd w:val="clear" w:color="auto" w:fill="A0A0A0"/>
            <w:vAlign w:val="center"/>
          </w:tcPr>
          <w:p w:rsidR="0064758B" w:rsidRPr="000E4D8C" w:rsidRDefault="00704F7D" w:rsidP="00343738">
            <w:pPr>
              <w:rPr>
                <w:rFonts w:ascii="Palatino Linotype" w:hAnsi="Palatino Linotype"/>
                <w:b/>
                <w:color w:val="FFFFFF"/>
                <w:sz w:val="28"/>
              </w:rPr>
            </w:pPr>
            <w:r>
              <w:rPr>
                <w:rFonts w:ascii="Palatino Linotype" w:hAnsi="Palatino Linotype"/>
                <w:b/>
                <w:bCs/>
                <w:color w:val="FFFFFF"/>
                <w:sz w:val="28"/>
              </w:rPr>
              <w:t>KS1.</w:t>
            </w:r>
            <w:r w:rsidR="00137D5E" w:rsidRPr="005E45C6">
              <w:rPr>
                <w:rFonts w:ascii="Palatino Linotype" w:hAnsi="Palatino Linotype"/>
                <w:b/>
                <w:bCs/>
                <w:color w:val="FFFFFF"/>
                <w:sz w:val="28"/>
              </w:rPr>
              <w:t>2:</w:t>
            </w:r>
            <w:r w:rsidR="00137D5E">
              <w:rPr>
                <w:rFonts w:ascii="Palatino Linotype" w:hAnsi="Palatino Linotype"/>
                <w:b/>
                <w:bCs/>
                <w:color w:val="FFFFFF"/>
                <w:sz w:val="28"/>
              </w:rPr>
              <w:t xml:space="preserve"> </w:t>
            </w:r>
            <w:r w:rsidR="00137D5E" w:rsidRPr="005E45C6">
              <w:rPr>
                <w:rFonts w:ascii="Palatino Linotype" w:hAnsi="Palatino Linotype"/>
                <w:b/>
                <w:bCs/>
                <w:color w:val="FFFFFF"/>
                <w:sz w:val="28"/>
              </w:rPr>
              <w:t xml:space="preserve"> Special places</w:t>
            </w:r>
          </w:p>
        </w:tc>
        <w:tc>
          <w:tcPr>
            <w:tcW w:w="9342" w:type="dxa"/>
            <w:tcBorders>
              <w:left w:val="single" w:sz="24" w:space="0" w:color="FFFFFF"/>
              <w:bottom w:val="single" w:sz="24" w:space="0" w:color="FFFFFF"/>
              <w:right w:val="single" w:sz="24" w:space="0" w:color="FFFFFF"/>
            </w:tcBorders>
            <w:shd w:val="clear" w:color="auto" w:fill="E6E6E6"/>
            <w:vAlign w:val="center"/>
          </w:tcPr>
          <w:p w:rsidR="0064758B" w:rsidRPr="000E4D8C" w:rsidRDefault="0064758B" w:rsidP="005164D4">
            <w:pPr>
              <w:rPr>
                <w:rFonts w:ascii="Palatino Linotype" w:hAnsi="Palatino Linotype"/>
                <w:b/>
              </w:rPr>
            </w:pPr>
            <w:r w:rsidRPr="000E4D8C">
              <w:rPr>
                <w:rFonts w:ascii="Palatino Linotype" w:hAnsi="Palatino Linotype"/>
                <w:b/>
              </w:rPr>
              <w:t xml:space="preserve">Overall aim: </w:t>
            </w:r>
            <w:r w:rsidR="00BA06A1">
              <w:rPr>
                <w:rFonts w:ascii="Palatino Linotype" w:hAnsi="Palatino Linotype"/>
                <w:bCs/>
              </w:rPr>
              <w:t>to explore the concept of ‘sacred space</w:t>
            </w:r>
            <w:r w:rsidR="005164D4">
              <w:rPr>
                <w:rFonts w:ascii="Palatino Linotype" w:hAnsi="Palatino Linotype"/>
                <w:bCs/>
              </w:rPr>
              <w:t>,</w:t>
            </w:r>
            <w:r w:rsidR="00BA06A1">
              <w:rPr>
                <w:rFonts w:ascii="Palatino Linotype" w:hAnsi="Palatino Linotype"/>
                <w:bCs/>
              </w:rPr>
              <w:t xml:space="preserve">’ </w:t>
            </w:r>
            <w:r w:rsidR="005164D4">
              <w:rPr>
                <w:rFonts w:ascii="Palatino Linotype" w:hAnsi="Palatino Linotype"/>
                <w:bCs/>
              </w:rPr>
              <w:t>i.e.</w:t>
            </w:r>
            <w:r w:rsidR="00BA06A1">
              <w:rPr>
                <w:rFonts w:ascii="Palatino Linotype" w:hAnsi="Palatino Linotype"/>
                <w:bCs/>
              </w:rPr>
              <w:t xml:space="preserve"> places that people respond to—and </w:t>
            </w:r>
            <w:r w:rsidR="005164D4">
              <w:rPr>
                <w:rFonts w:ascii="Palatino Linotype" w:hAnsi="Palatino Linotype"/>
                <w:bCs/>
              </w:rPr>
              <w:t xml:space="preserve">alter their </w:t>
            </w:r>
            <w:r w:rsidR="00BA06A1">
              <w:rPr>
                <w:rFonts w:ascii="Palatino Linotype" w:hAnsi="Palatino Linotype"/>
                <w:bCs/>
              </w:rPr>
              <w:t>behav</w:t>
            </w:r>
            <w:r w:rsidR="005164D4">
              <w:rPr>
                <w:rFonts w:ascii="Palatino Linotype" w:hAnsi="Palatino Linotype"/>
                <w:bCs/>
              </w:rPr>
              <w:t>iour</w:t>
            </w:r>
            <w:r w:rsidR="00BA06A1">
              <w:rPr>
                <w:rFonts w:ascii="Palatino Linotype" w:hAnsi="Palatino Linotype"/>
                <w:bCs/>
              </w:rPr>
              <w:t xml:space="preserve"> </w:t>
            </w:r>
            <w:r w:rsidR="005164D4">
              <w:rPr>
                <w:rFonts w:ascii="Palatino Linotype" w:hAnsi="Palatino Linotype"/>
                <w:bCs/>
              </w:rPr>
              <w:t>in—in a manner different from normal</w:t>
            </w:r>
            <w:r w:rsidR="00BA06A1">
              <w:rPr>
                <w:rFonts w:ascii="Palatino Linotype" w:hAnsi="Palatino Linotype"/>
                <w:bCs/>
              </w:rPr>
              <w:t>.</w:t>
            </w:r>
          </w:p>
        </w:tc>
      </w:tr>
    </w:tbl>
    <w:p w:rsidR="0064758B" w:rsidRPr="000E4D8C" w:rsidRDefault="0064758B">
      <w:pPr>
        <w:rPr>
          <w:rFonts w:ascii="Palatino Linotype" w:hAnsi="Palatino Linotype"/>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1400"/>
        <w:gridCol w:w="5812"/>
        <w:gridCol w:w="4046"/>
      </w:tblGrid>
      <w:tr w:rsidR="00757949" w:rsidRPr="000E4D8C">
        <w:trPr>
          <w:cantSplit/>
          <w:trHeight w:val="365"/>
        </w:trPr>
        <w:tc>
          <w:tcPr>
            <w:tcW w:w="3528" w:type="dxa"/>
            <w:tcBorders>
              <w:top w:val="double" w:sz="4" w:space="0" w:color="auto"/>
              <w:left w:val="double" w:sz="4" w:space="0" w:color="auto"/>
            </w:tcBorders>
            <w:shd w:val="clear" w:color="auto" w:fill="D9D9D9"/>
            <w:vAlign w:val="center"/>
          </w:tcPr>
          <w:p w:rsidR="00757949" w:rsidRPr="000E4D8C" w:rsidRDefault="00757949">
            <w:pPr>
              <w:pStyle w:val="Heading4"/>
              <w:rPr>
                <w:rFonts w:ascii="Palatino Linotype" w:hAnsi="Palatino Linotype"/>
              </w:rPr>
            </w:pPr>
            <w:r>
              <w:rPr>
                <w:rFonts w:ascii="Palatino Linotype" w:hAnsi="Palatino Linotype"/>
              </w:rPr>
              <w:t>Introduction</w:t>
            </w:r>
          </w:p>
        </w:tc>
        <w:tc>
          <w:tcPr>
            <w:tcW w:w="1400" w:type="dxa"/>
            <w:tcBorders>
              <w:top w:val="double" w:sz="4" w:space="0" w:color="auto"/>
              <w:right w:val="single" w:sz="4" w:space="0" w:color="auto"/>
            </w:tcBorders>
            <w:shd w:val="clear" w:color="auto" w:fill="E6E6E6"/>
            <w:vAlign w:val="center"/>
          </w:tcPr>
          <w:p w:rsidR="00757949" w:rsidRPr="000E4D8C" w:rsidRDefault="00757949">
            <w:pPr>
              <w:pStyle w:val="Heading4"/>
              <w:jc w:val="right"/>
              <w:rPr>
                <w:rFonts w:ascii="Palatino Linotype" w:hAnsi="Palatino Linotype"/>
                <w:b w:val="0"/>
                <w:bCs/>
                <w:i w:val="0"/>
                <w:iCs/>
                <w:sz w:val="22"/>
              </w:rPr>
            </w:pPr>
            <w:r w:rsidRPr="000E4D8C">
              <w:rPr>
                <w:rFonts w:ascii="Palatino Linotype" w:hAnsi="Palatino Linotype"/>
                <w:sz w:val="22"/>
              </w:rPr>
              <w:t>Pupils will</w:t>
            </w:r>
          </w:p>
        </w:tc>
        <w:tc>
          <w:tcPr>
            <w:tcW w:w="9858" w:type="dxa"/>
            <w:gridSpan w:val="2"/>
            <w:tcBorders>
              <w:top w:val="double" w:sz="4" w:space="0" w:color="auto"/>
              <w:left w:val="single" w:sz="4" w:space="0" w:color="auto"/>
              <w:right w:val="double" w:sz="4" w:space="0" w:color="auto"/>
            </w:tcBorders>
            <w:vAlign w:val="center"/>
          </w:tcPr>
          <w:p w:rsidR="00757949" w:rsidRPr="00757949" w:rsidRDefault="00757949" w:rsidP="00757949">
            <w:pPr>
              <w:pStyle w:val="Heading1"/>
              <w:jc w:val="left"/>
              <w:rPr>
                <w:rFonts w:ascii="Palatino Linotype" w:hAnsi="Palatino Linotype"/>
                <w:b w:val="0"/>
                <w:sz w:val="20"/>
              </w:rPr>
            </w:pPr>
            <w:r w:rsidRPr="00757949">
              <w:rPr>
                <w:rFonts w:ascii="Palatino Linotype" w:hAnsi="Palatino Linotype"/>
                <w:b w:val="0"/>
                <w:sz w:val="20"/>
              </w:rPr>
              <w:t xml:space="preserve">understand that people feel differently about places they consider special, and that they expect other people to behave in a respectful way in these places; think about the places that </w:t>
            </w:r>
            <w:r w:rsidR="005164D4">
              <w:rPr>
                <w:rFonts w:ascii="Palatino Linotype" w:hAnsi="Palatino Linotype"/>
                <w:b w:val="0"/>
                <w:sz w:val="20"/>
              </w:rPr>
              <w:t>are special to them—how these places make them feel and</w:t>
            </w:r>
            <w:r w:rsidRPr="00757949">
              <w:rPr>
                <w:rFonts w:ascii="Palatino Linotype" w:hAnsi="Palatino Linotype"/>
                <w:b w:val="0"/>
                <w:sz w:val="20"/>
              </w:rPr>
              <w:t xml:space="preserve"> how they behave there</w:t>
            </w:r>
            <w:r w:rsidR="005164D4">
              <w:rPr>
                <w:rFonts w:ascii="Palatino Linotype" w:hAnsi="Palatino Linotype"/>
                <w:b w:val="0"/>
                <w:sz w:val="20"/>
              </w:rPr>
              <w:t>.</w:t>
            </w:r>
          </w:p>
        </w:tc>
      </w:tr>
      <w:tr w:rsidR="00757949" w:rsidRPr="000E4D8C">
        <w:trPr>
          <w:cantSplit/>
          <w:trHeight w:val="276"/>
        </w:trPr>
        <w:tc>
          <w:tcPr>
            <w:tcW w:w="3528" w:type="dxa"/>
            <w:vMerge w:val="restart"/>
            <w:tcBorders>
              <w:left w:val="double" w:sz="4" w:space="0" w:color="auto"/>
            </w:tcBorders>
            <w:vAlign w:val="center"/>
          </w:tcPr>
          <w:p w:rsidR="00757949" w:rsidRPr="000E4D8C" w:rsidRDefault="00757949" w:rsidP="00E14941">
            <w:pPr>
              <w:autoSpaceDE w:val="0"/>
              <w:autoSpaceDN w:val="0"/>
              <w:adjustRightInd w:val="0"/>
              <w:rPr>
                <w:rFonts w:ascii="Palatino Linotype" w:hAnsi="Palatino Linotype" w:cs="Helvetica"/>
                <w:szCs w:val="24"/>
                <w:lang w:eastAsia="en-GB"/>
              </w:rPr>
            </w:pPr>
            <w:r w:rsidRPr="000E4D8C">
              <w:rPr>
                <w:rFonts w:ascii="Palatino Linotype" w:hAnsi="Palatino Linotype"/>
                <w:b/>
                <w:bCs/>
                <w:i/>
                <w:iCs/>
                <w:sz w:val="22"/>
              </w:rPr>
              <w:t xml:space="preserve">Aim: </w:t>
            </w:r>
            <w:r w:rsidR="00E14941">
              <w:rPr>
                <w:rFonts w:ascii="Palatino Linotype" w:hAnsi="Palatino Linotype" w:cs="Helvetica"/>
                <w:sz w:val="22"/>
                <w:szCs w:val="22"/>
                <w:lang w:eastAsia="en-GB"/>
              </w:rPr>
              <w:t>to introduce the idea of ‘sacred’ space</w:t>
            </w:r>
            <w:r w:rsidR="00D7012A">
              <w:rPr>
                <w:rFonts w:ascii="Palatino Linotype" w:hAnsi="Palatino Linotype" w:cs="Helvetica"/>
                <w:sz w:val="22"/>
                <w:szCs w:val="22"/>
                <w:lang w:eastAsia="en-GB"/>
              </w:rPr>
              <w:t>.</w:t>
            </w:r>
          </w:p>
        </w:tc>
        <w:tc>
          <w:tcPr>
            <w:tcW w:w="1400" w:type="dxa"/>
            <w:tcBorders>
              <w:right w:val="single" w:sz="4" w:space="0" w:color="auto"/>
            </w:tcBorders>
            <w:shd w:val="clear" w:color="auto" w:fill="E6E6E6"/>
            <w:vAlign w:val="center"/>
          </w:tcPr>
          <w:p w:rsidR="00757949" w:rsidRPr="000E4D8C" w:rsidRDefault="00757949">
            <w:pPr>
              <w:pStyle w:val="Heading4"/>
              <w:jc w:val="right"/>
              <w:rPr>
                <w:rFonts w:ascii="Palatino Linotype" w:hAnsi="Palatino Linotype"/>
                <w:b w:val="0"/>
                <w:bCs/>
                <w:i w:val="0"/>
                <w:iCs/>
                <w:sz w:val="22"/>
              </w:rPr>
            </w:pPr>
            <w:r w:rsidRPr="000E4D8C">
              <w:rPr>
                <w:rFonts w:ascii="Palatino Linotype" w:hAnsi="Palatino Linotype"/>
                <w:sz w:val="22"/>
              </w:rPr>
              <w:t>SEN</w:t>
            </w:r>
          </w:p>
        </w:tc>
        <w:tc>
          <w:tcPr>
            <w:tcW w:w="9858" w:type="dxa"/>
            <w:gridSpan w:val="2"/>
            <w:tcBorders>
              <w:left w:val="single" w:sz="4" w:space="0" w:color="auto"/>
              <w:right w:val="double" w:sz="4" w:space="0" w:color="auto"/>
            </w:tcBorders>
            <w:vAlign w:val="center"/>
          </w:tcPr>
          <w:p w:rsidR="00757949" w:rsidRPr="000E4D8C" w:rsidRDefault="00757949">
            <w:pPr>
              <w:pStyle w:val="Heading4"/>
              <w:jc w:val="left"/>
              <w:rPr>
                <w:rFonts w:ascii="Palatino Linotype" w:hAnsi="Palatino Linotype"/>
                <w:b w:val="0"/>
                <w:bCs/>
                <w:i w:val="0"/>
                <w:iCs/>
                <w:sz w:val="22"/>
              </w:rPr>
            </w:pPr>
          </w:p>
        </w:tc>
      </w:tr>
      <w:tr w:rsidR="00757949" w:rsidRPr="000E4D8C">
        <w:trPr>
          <w:cantSplit/>
          <w:trHeight w:val="520"/>
        </w:trPr>
        <w:tc>
          <w:tcPr>
            <w:tcW w:w="3528" w:type="dxa"/>
            <w:vMerge/>
            <w:tcBorders>
              <w:left w:val="double" w:sz="4" w:space="0" w:color="auto"/>
              <w:bottom w:val="single" w:sz="4" w:space="0" w:color="auto"/>
            </w:tcBorders>
            <w:vAlign w:val="center"/>
          </w:tcPr>
          <w:p w:rsidR="00757949" w:rsidRPr="000E4D8C" w:rsidRDefault="00757949">
            <w:pPr>
              <w:pStyle w:val="Heading4"/>
              <w:rPr>
                <w:rFonts w:ascii="Palatino Linotype" w:hAnsi="Palatino Linotype"/>
              </w:rPr>
            </w:pPr>
          </w:p>
        </w:tc>
        <w:tc>
          <w:tcPr>
            <w:tcW w:w="1400" w:type="dxa"/>
            <w:tcBorders>
              <w:bottom w:val="single" w:sz="4" w:space="0" w:color="auto"/>
              <w:right w:val="single" w:sz="4" w:space="0" w:color="auto"/>
            </w:tcBorders>
            <w:shd w:val="clear" w:color="auto" w:fill="E6E6E6"/>
            <w:vAlign w:val="center"/>
          </w:tcPr>
          <w:p w:rsidR="00757949" w:rsidRPr="000E4D8C" w:rsidRDefault="00757949">
            <w:pPr>
              <w:pStyle w:val="Heading4"/>
              <w:jc w:val="right"/>
              <w:rPr>
                <w:rFonts w:ascii="Palatino Linotype" w:hAnsi="Palatino Linotype"/>
                <w:sz w:val="22"/>
              </w:rPr>
            </w:pPr>
            <w:r w:rsidRPr="000E4D8C">
              <w:rPr>
                <w:rFonts w:ascii="Palatino Linotype" w:hAnsi="Palatino Linotype"/>
                <w:sz w:val="22"/>
              </w:rPr>
              <w:t>Gifted</w:t>
            </w:r>
          </w:p>
        </w:tc>
        <w:tc>
          <w:tcPr>
            <w:tcW w:w="9858" w:type="dxa"/>
            <w:gridSpan w:val="2"/>
            <w:tcBorders>
              <w:left w:val="single" w:sz="4" w:space="0" w:color="auto"/>
              <w:bottom w:val="single" w:sz="4" w:space="0" w:color="auto"/>
              <w:right w:val="double" w:sz="4" w:space="0" w:color="auto"/>
            </w:tcBorders>
            <w:vAlign w:val="center"/>
          </w:tcPr>
          <w:p w:rsidR="00757949" w:rsidRPr="000E4D8C" w:rsidRDefault="00757949">
            <w:pPr>
              <w:pStyle w:val="Heading4"/>
              <w:jc w:val="left"/>
              <w:rPr>
                <w:rFonts w:ascii="Palatino Linotype" w:hAnsi="Palatino Linotype"/>
                <w:sz w:val="22"/>
              </w:rPr>
            </w:pPr>
          </w:p>
        </w:tc>
      </w:tr>
      <w:tr w:rsidR="00757949" w:rsidRPr="000E4D8C" w:rsidTr="008D5D05">
        <w:trPr>
          <w:cantSplit/>
        </w:trPr>
        <w:tc>
          <w:tcPr>
            <w:tcW w:w="10740" w:type="dxa"/>
            <w:gridSpan w:val="3"/>
            <w:tcBorders>
              <w:top w:val="single" w:sz="4" w:space="0" w:color="auto"/>
              <w:left w:val="double" w:sz="4" w:space="0" w:color="auto"/>
              <w:bottom w:val="double" w:sz="4" w:space="0" w:color="auto"/>
            </w:tcBorders>
            <w:shd w:val="clear" w:color="auto" w:fill="606060"/>
          </w:tcPr>
          <w:p w:rsidR="00757949" w:rsidRPr="000E4D8C" w:rsidRDefault="00757949">
            <w:pPr>
              <w:rPr>
                <w:rFonts w:ascii="Palatino Linotype" w:hAnsi="Palatino Linotype"/>
                <w:b/>
                <w:color w:val="FFFFFF"/>
                <w:sz w:val="22"/>
              </w:rPr>
            </w:pPr>
            <w:r w:rsidRPr="000E4D8C">
              <w:rPr>
                <w:rFonts w:ascii="Palatino Linotype" w:hAnsi="Palatino Linotype"/>
                <w:b/>
                <w:color w:val="FFFFFF"/>
                <w:sz w:val="22"/>
              </w:rPr>
              <w:t>Possible activities</w:t>
            </w:r>
          </w:p>
        </w:tc>
        <w:tc>
          <w:tcPr>
            <w:tcW w:w="4046" w:type="dxa"/>
            <w:tcBorders>
              <w:top w:val="single" w:sz="4" w:space="0" w:color="auto"/>
              <w:bottom w:val="double" w:sz="4" w:space="0" w:color="auto"/>
              <w:right w:val="double" w:sz="4" w:space="0" w:color="auto"/>
            </w:tcBorders>
            <w:shd w:val="clear" w:color="auto" w:fill="606060"/>
          </w:tcPr>
          <w:p w:rsidR="00757949" w:rsidRPr="000E4D8C" w:rsidRDefault="00757949">
            <w:pPr>
              <w:rPr>
                <w:rFonts w:ascii="Palatino Linotype" w:hAnsi="Palatino Linotype"/>
                <w:b/>
                <w:color w:val="FFFFFF"/>
                <w:sz w:val="22"/>
              </w:rPr>
            </w:pPr>
            <w:r w:rsidRPr="000E4D8C">
              <w:rPr>
                <w:rFonts w:ascii="Palatino Linotype" w:hAnsi="Palatino Linotype"/>
                <w:b/>
                <w:color w:val="FFFFFF"/>
                <w:sz w:val="22"/>
              </w:rPr>
              <w:t>Suggested resources</w:t>
            </w:r>
          </w:p>
        </w:tc>
      </w:tr>
      <w:tr w:rsidR="0059089A" w:rsidRPr="000E4D8C" w:rsidTr="0059089A">
        <w:trPr>
          <w:cantSplit/>
          <w:trHeight w:val="709"/>
        </w:trPr>
        <w:tc>
          <w:tcPr>
            <w:tcW w:w="14786" w:type="dxa"/>
            <w:gridSpan w:val="4"/>
            <w:tcBorders>
              <w:top w:val="double" w:sz="4" w:space="0" w:color="auto"/>
              <w:bottom w:val="single" w:sz="4" w:space="0" w:color="auto"/>
            </w:tcBorders>
            <w:vAlign w:val="center"/>
          </w:tcPr>
          <w:p w:rsidR="0059089A" w:rsidRPr="000E4D8C" w:rsidRDefault="0059089A" w:rsidP="00757949">
            <w:pPr>
              <w:pStyle w:val="BodyText"/>
              <w:rPr>
                <w:rFonts w:ascii="Palatino Linotype" w:hAnsi="Palatino Linotype"/>
              </w:rPr>
            </w:pPr>
            <w:r w:rsidRPr="0059089A">
              <w:rPr>
                <w:rFonts w:ascii="Palatino Linotype" w:hAnsi="Palatino Linotype"/>
                <w:i/>
              </w:rPr>
              <w:t>Note:</w:t>
            </w:r>
            <w:r w:rsidRPr="005E45C6">
              <w:rPr>
                <w:rFonts w:ascii="Palatino Linotype" w:hAnsi="Palatino Linotype"/>
              </w:rPr>
              <w:t xml:space="preserve"> it is hoped that the class will visit at least one place of worship during the course of this lesson. If the class is visiting a gurdwara, Hindu temple or synagogue</w:t>
            </w:r>
            <w:r w:rsidR="005164D4">
              <w:rPr>
                <w:rFonts w:ascii="Palatino Linotype" w:hAnsi="Palatino Linotype"/>
              </w:rPr>
              <w:t xml:space="preserve">, the lesson on the church or </w:t>
            </w:r>
            <w:r w:rsidRPr="005E45C6">
              <w:rPr>
                <w:rFonts w:ascii="Palatino Linotype" w:hAnsi="Palatino Linotype"/>
              </w:rPr>
              <w:t xml:space="preserve">the mosque should be adapted accordingly. For ideas, have a look at </w:t>
            </w:r>
            <w:r>
              <w:rPr>
                <w:rFonts w:ascii="Palatino Linotype" w:hAnsi="Palatino Linotype"/>
              </w:rPr>
              <w:t xml:space="preserve">KS 2.17: </w:t>
            </w:r>
            <w:r w:rsidRPr="0059089A">
              <w:rPr>
                <w:rFonts w:ascii="Palatino Linotype" w:hAnsi="Palatino Linotype"/>
              </w:rPr>
              <w:t>Religious Buildings</w:t>
            </w:r>
            <w:r>
              <w:rPr>
                <w:rFonts w:ascii="Palatino Linotype" w:hAnsi="Palatino Linotype"/>
              </w:rPr>
              <w:t>.</w:t>
            </w:r>
          </w:p>
        </w:tc>
      </w:tr>
      <w:tr w:rsidR="00BA06A1" w:rsidRPr="000E4D8C" w:rsidTr="00BA06A1">
        <w:trPr>
          <w:cantSplit/>
          <w:trHeight w:val="946"/>
        </w:trPr>
        <w:tc>
          <w:tcPr>
            <w:tcW w:w="10740" w:type="dxa"/>
            <w:gridSpan w:val="3"/>
            <w:tcBorders>
              <w:top w:val="double" w:sz="4" w:space="0" w:color="auto"/>
              <w:bottom w:val="single" w:sz="4" w:space="0" w:color="auto"/>
            </w:tcBorders>
            <w:vAlign w:val="center"/>
          </w:tcPr>
          <w:p w:rsidR="00BA06A1" w:rsidRPr="000E4D8C" w:rsidRDefault="00BA06A1" w:rsidP="00C2756F">
            <w:pPr>
              <w:rPr>
                <w:rFonts w:ascii="Palatino Linotype" w:hAnsi="Palatino Linotype"/>
                <w:sz w:val="22"/>
              </w:rPr>
            </w:pPr>
            <w:r w:rsidRPr="00BA06A1">
              <w:rPr>
                <w:rFonts w:ascii="Palatino Linotype" w:hAnsi="Palatino Linotype"/>
                <w:b/>
                <w:sz w:val="22"/>
              </w:rPr>
              <w:t>Starter:</w:t>
            </w:r>
            <w:r>
              <w:rPr>
                <w:rFonts w:ascii="Palatino Linotype" w:hAnsi="Palatino Linotype"/>
                <w:sz w:val="22"/>
              </w:rPr>
              <w:t xml:space="preserve"> </w:t>
            </w:r>
            <w:r w:rsidRPr="00757949">
              <w:rPr>
                <w:rFonts w:ascii="Palatino Linotype" w:hAnsi="Palatino Linotype"/>
                <w:sz w:val="22"/>
              </w:rPr>
              <w:t>Get pupils to share their pictures and talk about their favourite place. How do they feel when they are in that place?</w:t>
            </w:r>
          </w:p>
        </w:tc>
        <w:tc>
          <w:tcPr>
            <w:tcW w:w="4046" w:type="dxa"/>
            <w:vMerge w:val="restart"/>
            <w:tcBorders>
              <w:top w:val="double" w:sz="4" w:space="0" w:color="auto"/>
            </w:tcBorders>
            <w:vAlign w:val="center"/>
          </w:tcPr>
          <w:p w:rsidR="00BA06A1" w:rsidRPr="00BA06A1" w:rsidRDefault="00BA06A1" w:rsidP="00BA06A1">
            <w:pPr>
              <w:pStyle w:val="BodyText"/>
              <w:rPr>
                <w:rFonts w:ascii="Palatino Linotype" w:hAnsi="Palatino Linotype"/>
                <w:iCs/>
                <w:szCs w:val="22"/>
              </w:rPr>
            </w:pPr>
            <w:r w:rsidRPr="00BA06A1">
              <w:rPr>
                <w:rFonts w:ascii="Palatino Linotype" w:hAnsi="Palatino Linotype"/>
                <w:i/>
                <w:szCs w:val="22"/>
              </w:rPr>
              <w:t>Before the beginning of the first lesson:</w:t>
            </w:r>
            <w:r w:rsidRPr="00BA06A1">
              <w:rPr>
                <w:rFonts w:ascii="Palatino Linotype" w:hAnsi="Palatino Linotype"/>
                <w:iCs/>
                <w:szCs w:val="22"/>
              </w:rPr>
              <w:t xml:space="preserve"> Ask children to bring in pictures or images from the internet of their favourite place. Paste these images into a large display that can eventually be put in the classroom ‘reflective corner’.</w:t>
            </w:r>
          </w:p>
          <w:p w:rsidR="00BA06A1" w:rsidRPr="00BA06A1" w:rsidRDefault="00BA06A1" w:rsidP="0059089A">
            <w:pPr>
              <w:pStyle w:val="BodyText"/>
              <w:rPr>
                <w:rFonts w:ascii="Palatino Linotype" w:hAnsi="Palatino Linotype"/>
                <w:szCs w:val="22"/>
              </w:rPr>
            </w:pPr>
          </w:p>
          <w:p w:rsidR="00BA06A1" w:rsidRPr="00BA06A1" w:rsidRDefault="00BA06A1" w:rsidP="00BA06A1">
            <w:pPr>
              <w:pStyle w:val="BodyText"/>
              <w:rPr>
                <w:rFonts w:ascii="Palatino Linotype" w:hAnsi="Palatino Linotype"/>
                <w:szCs w:val="22"/>
              </w:rPr>
            </w:pPr>
            <w:r w:rsidRPr="00BA06A1">
              <w:rPr>
                <w:rFonts w:ascii="Palatino Linotype" w:hAnsi="Palatino Linotype"/>
                <w:szCs w:val="22"/>
              </w:rPr>
              <w:t>Pictures of special/favourite places</w:t>
            </w:r>
          </w:p>
        </w:tc>
      </w:tr>
      <w:tr w:rsidR="00BA06A1" w:rsidRPr="000E4D8C" w:rsidTr="00D7012A">
        <w:trPr>
          <w:cantSplit/>
          <w:trHeight w:val="3404"/>
        </w:trPr>
        <w:tc>
          <w:tcPr>
            <w:tcW w:w="10740" w:type="dxa"/>
            <w:gridSpan w:val="3"/>
            <w:tcBorders>
              <w:top w:val="single" w:sz="4" w:space="0" w:color="auto"/>
              <w:bottom w:val="single" w:sz="4" w:space="0" w:color="auto"/>
            </w:tcBorders>
            <w:vAlign w:val="center"/>
          </w:tcPr>
          <w:p w:rsidR="00BA06A1" w:rsidRDefault="00BA06A1" w:rsidP="0059089A">
            <w:pPr>
              <w:rPr>
                <w:rFonts w:ascii="Palatino Linotype" w:hAnsi="Palatino Linotype"/>
                <w:sz w:val="22"/>
              </w:rPr>
            </w:pPr>
            <w:r w:rsidRPr="000E4D8C">
              <w:rPr>
                <w:rFonts w:ascii="Palatino Linotype" w:hAnsi="Palatino Linotype"/>
                <w:b/>
                <w:sz w:val="22"/>
                <w:szCs w:val="22"/>
              </w:rPr>
              <w:t>Activity 1</w:t>
            </w:r>
            <w:r w:rsidRPr="005E45C6">
              <w:rPr>
                <w:rFonts w:ascii="Palatino Linotype" w:hAnsi="Palatino Linotype"/>
                <w:sz w:val="22"/>
              </w:rPr>
              <w:t xml:space="preserve"> </w:t>
            </w:r>
          </w:p>
          <w:p w:rsidR="00BA06A1" w:rsidRPr="0059089A" w:rsidRDefault="00BA06A1" w:rsidP="0059089A">
            <w:pPr>
              <w:numPr>
                <w:ilvl w:val="0"/>
                <w:numId w:val="30"/>
              </w:numPr>
              <w:rPr>
                <w:rFonts w:ascii="Palatino Linotype" w:hAnsi="Palatino Linotype"/>
                <w:sz w:val="22"/>
              </w:rPr>
            </w:pPr>
            <w:r w:rsidRPr="005E45C6">
              <w:rPr>
                <w:rFonts w:ascii="Palatino Linotype" w:hAnsi="Palatino Linotype"/>
                <w:sz w:val="22"/>
              </w:rPr>
              <w:t>Pupils to imagine taking a friend to their special place. How do they expect their friend to behave? Would they like it if their friend made fun of their special place?</w:t>
            </w:r>
          </w:p>
          <w:p w:rsidR="00BA06A1" w:rsidRDefault="00BA06A1" w:rsidP="00757949">
            <w:pPr>
              <w:numPr>
                <w:ilvl w:val="0"/>
                <w:numId w:val="30"/>
              </w:numPr>
              <w:rPr>
                <w:rFonts w:ascii="Palatino Linotype" w:hAnsi="Palatino Linotype"/>
                <w:sz w:val="22"/>
              </w:rPr>
            </w:pPr>
            <w:r w:rsidRPr="005E45C6">
              <w:rPr>
                <w:rFonts w:ascii="Palatino Linotype" w:hAnsi="Palatino Linotype"/>
                <w:sz w:val="22"/>
              </w:rPr>
              <w:t>Introduce the concept of ‘respect’: for places that other people consider special and for other people’s feelings.</w:t>
            </w:r>
          </w:p>
          <w:p w:rsidR="00D7012A" w:rsidRPr="0059089A" w:rsidRDefault="00D7012A" w:rsidP="00757949">
            <w:pPr>
              <w:numPr>
                <w:ilvl w:val="0"/>
                <w:numId w:val="30"/>
              </w:numPr>
              <w:rPr>
                <w:rFonts w:ascii="Palatino Linotype" w:hAnsi="Palatino Linotype"/>
                <w:sz w:val="22"/>
              </w:rPr>
            </w:pPr>
            <w:r>
              <w:rPr>
                <w:rFonts w:ascii="Palatino Linotype" w:hAnsi="Palatino Linotype"/>
                <w:sz w:val="22"/>
              </w:rPr>
              <w:t>Introduce the concept of ‘sacred’, that this is a word that many religious people use to describe their place of worship or some of the artefacts and practices related to their beliefs.</w:t>
            </w:r>
          </w:p>
          <w:p w:rsidR="00BA06A1" w:rsidRPr="0059089A" w:rsidRDefault="00BA06A1" w:rsidP="0059089A">
            <w:pPr>
              <w:numPr>
                <w:ilvl w:val="0"/>
                <w:numId w:val="30"/>
              </w:numPr>
              <w:rPr>
                <w:rFonts w:ascii="Palatino Linotype" w:hAnsi="Palatino Linotype"/>
                <w:sz w:val="22"/>
              </w:rPr>
            </w:pPr>
            <w:r w:rsidRPr="005E45C6">
              <w:rPr>
                <w:rFonts w:ascii="Palatino Linotype" w:hAnsi="Palatino Linotype"/>
                <w:sz w:val="22"/>
              </w:rPr>
              <w:t>Talk about the classroom as a special</w:t>
            </w:r>
            <w:r w:rsidR="00E14941">
              <w:rPr>
                <w:rFonts w:ascii="Palatino Linotype" w:hAnsi="Palatino Linotype"/>
                <w:sz w:val="22"/>
              </w:rPr>
              <w:t xml:space="preserve"> place. What is unique to the </w:t>
            </w:r>
            <w:r w:rsidRPr="005E45C6">
              <w:rPr>
                <w:rFonts w:ascii="Palatino Linotype" w:hAnsi="Palatino Linotype"/>
                <w:sz w:val="22"/>
              </w:rPr>
              <w:t>classroom? What sets it apart from other areas in the school? Talk about the rules that pupils are expected to follow in the classroom, in the assembly hall, in the corridors and in the playground. How do these rules differ?</w:t>
            </w:r>
          </w:p>
        </w:tc>
        <w:tc>
          <w:tcPr>
            <w:tcW w:w="4046" w:type="dxa"/>
            <w:vMerge/>
            <w:tcBorders>
              <w:bottom w:val="single" w:sz="4" w:space="0" w:color="auto"/>
            </w:tcBorders>
            <w:vAlign w:val="center"/>
          </w:tcPr>
          <w:p w:rsidR="00BA06A1" w:rsidRPr="000E4D8C" w:rsidRDefault="00BA06A1" w:rsidP="00C2756F">
            <w:pPr>
              <w:rPr>
                <w:rFonts w:ascii="Palatino Linotype" w:hAnsi="Palatino Linotype"/>
                <w:sz w:val="22"/>
              </w:rPr>
            </w:pPr>
          </w:p>
        </w:tc>
      </w:tr>
      <w:tr w:rsidR="00757949" w:rsidRPr="000E4D8C" w:rsidTr="008D5D05">
        <w:trPr>
          <w:cantSplit/>
          <w:trHeight w:val="1834"/>
        </w:trPr>
        <w:tc>
          <w:tcPr>
            <w:tcW w:w="10740" w:type="dxa"/>
            <w:gridSpan w:val="3"/>
            <w:tcBorders>
              <w:top w:val="single" w:sz="4" w:space="0" w:color="auto"/>
              <w:bottom w:val="single" w:sz="4" w:space="0" w:color="auto"/>
            </w:tcBorders>
            <w:vAlign w:val="center"/>
          </w:tcPr>
          <w:p w:rsidR="00757949" w:rsidRPr="00104554" w:rsidRDefault="0059089A" w:rsidP="0059089A">
            <w:pPr>
              <w:rPr>
                <w:rFonts w:ascii="Palatino Linotype" w:hAnsi="Palatino Linotype"/>
                <w:b/>
                <w:sz w:val="22"/>
              </w:rPr>
            </w:pPr>
            <w:r w:rsidRPr="0059089A">
              <w:rPr>
                <w:rFonts w:ascii="Palatino Linotype" w:hAnsi="Palatino Linotype"/>
                <w:b/>
                <w:sz w:val="22"/>
              </w:rPr>
              <w:lastRenderedPageBreak/>
              <w:t>Activity 2</w:t>
            </w:r>
            <w:r w:rsidR="00104554">
              <w:rPr>
                <w:rFonts w:ascii="Palatino Linotype" w:hAnsi="Palatino Linotype"/>
                <w:b/>
                <w:sz w:val="22"/>
              </w:rPr>
              <w:t xml:space="preserve">:  </w:t>
            </w:r>
            <w:r w:rsidR="00757949" w:rsidRPr="005E45C6">
              <w:rPr>
                <w:rFonts w:ascii="Palatino Linotype" w:hAnsi="Palatino Linotype"/>
                <w:sz w:val="22"/>
              </w:rPr>
              <w:t>Ask class to volunteer some names of places of worship: church, gurdwara, mosque, synagogue, temple. Do they regularly go to a place of worship with their family? If so:</w:t>
            </w:r>
          </w:p>
          <w:p w:rsidR="00757949" w:rsidRPr="005E45C6" w:rsidRDefault="00757949" w:rsidP="00757949">
            <w:pPr>
              <w:numPr>
                <w:ilvl w:val="1"/>
                <w:numId w:val="29"/>
              </w:numPr>
              <w:rPr>
                <w:rFonts w:ascii="Palatino Linotype" w:hAnsi="Palatino Linotype"/>
                <w:sz w:val="22"/>
              </w:rPr>
            </w:pPr>
            <w:r w:rsidRPr="005E45C6">
              <w:rPr>
                <w:rFonts w:ascii="Palatino Linotype" w:hAnsi="Palatino Linotype"/>
                <w:sz w:val="22"/>
              </w:rPr>
              <w:t xml:space="preserve">What kinds of </w:t>
            </w:r>
            <w:r w:rsidR="005164D4">
              <w:rPr>
                <w:rFonts w:ascii="Palatino Linotype" w:hAnsi="Palatino Linotype"/>
                <w:sz w:val="22"/>
              </w:rPr>
              <w:t xml:space="preserve">sights, </w:t>
            </w:r>
            <w:r w:rsidRPr="005E45C6">
              <w:rPr>
                <w:rFonts w:ascii="Palatino Linotype" w:hAnsi="Palatino Linotype"/>
                <w:sz w:val="22"/>
              </w:rPr>
              <w:t xml:space="preserve">sounds and smells do they experience? (e.g. </w:t>
            </w:r>
            <w:r w:rsidR="005164D4">
              <w:rPr>
                <w:rFonts w:ascii="Palatino Linotype" w:hAnsi="Palatino Linotype"/>
                <w:sz w:val="22"/>
              </w:rPr>
              <w:t>stained glass, incense, bells</w:t>
            </w:r>
            <w:r w:rsidRPr="005E45C6">
              <w:rPr>
                <w:rFonts w:ascii="Palatino Linotype" w:hAnsi="Palatino Linotype"/>
                <w:sz w:val="22"/>
              </w:rPr>
              <w:t>)</w:t>
            </w:r>
          </w:p>
          <w:p w:rsidR="00757949" w:rsidRPr="00E14941" w:rsidRDefault="00757949" w:rsidP="00E14941">
            <w:pPr>
              <w:numPr>
                <w:ilvl w:val="1"/>
                <w:numId w:val="29"/>
              </w:numPr>
              <w:rPr>
                <w:rFonts w:ascii="Palatino Linotype" w:hAnsi="Palatino Linotype"/>
                <w:sz w:val="22"/>
              </w:rPr>
            </w:pPr>
            <w:r w:rsidRPr="005E45C6">
              <w:rPr>
                <w:rFonts w:ascii="Palatino Linotype" w:hAnsi="Palatino Linotype"/>
                <w:sz w:val="22"/>
              </w:rPr>
              <w:t>How do they feel when they enter a place of worship?</w:t>
            </w:r>
            <w:r w:rsidR="005164D4">
              <w:rPr>
                <w:rFonts w:ascii="Palatino Linotype" w:hAnsi="Palatino Linotype"/>
                <w:sz w:val="22"/>
              </w:rPr>
              <w:t xml:space="preserve"> Do they feel differently is it is their place of worship? If it is an unfamiliar place of worship?</w:t>
            </w:r>
          </w:p>
        </w:tc>
        <w:tc>
          <w:tcPr>
            <w:tcW w:w="4046" w:type="dxa"/>
            <w:tcBorders>
              <w:top w:val="single" w:sz="4" w:space="0" w:color="auto"/>
              <w:bottom w:val="single" w:sz="4" w:space="0" w:color="auto"/>
            </w:tcBorders>
            <w:vAlign w:val="center"/>
          </w:tcPr>
          <w:p w:rsidR="00757949" w:rsidRPr="000E4D8C" w:rsidRDefault="00757949" w:rsidP="00C2756F">
            <w:pPr>
              <w:rPr>
                <w:rFonts w:ascii="Palatino Linotype" w:hAnsi="Palatino Linotype"/>
                <w:sz w:val="22"/>
              </w:rPr>
            </w:pPr>
          </w:p>
        </w:tc>
      </w:tr>
      <w:tr w:rsidR="00757949" w:rsidRPr="000E4D8C" w:rsidTr="00E14941">
        <w:trPr>
          <w:cantSplit/>
          <w:trHeight w:val="2396"/>
        </w:trPr>
        <w:tc>
          <w:tcPr>
            <w:tcW w:w="10740" w:type="dxa"/>
            <w:gridSpan w:val="3"/>
            <w:tcBorders>
              <w:top w:val="single" w:sz="4" w:space="0" w:color="auto"/>
              <w:bottom w:val="single" w:sz="4" w:space="0" w:color="auto"/>
            </w:tcBorders>
            <w:vAlign w:val="center"/>
          </w:tcPr>
          <w:p w:rsidR="00757949" w:rsidRPr="00104554" w:rsidRDefault="00104554" w:rsidP="0059089A">
            <w:pPr>
              <w:rPr>
                <w:rFonts w:ascii="Palatino Linotype" w:hAnsi="Palatino Linotype"/>
                <w:b/>
                <w:sz w:val="22"/>
              </w:rPr>
            </w:pPr>
            <w:r>
              <w:rPr>
                <w:rFonts w:ascii="Palatino Linotype" w:hAnsi="Palatino Linotype"/>
                <w:b/>
                <w:sz w:val="22"/>
              </w:rPr>
              <w:t xml:space="preserve">Activity 3: </w:t>
            </w:r>
            <w:r w:rsidR="00757949" w:rsidRPr="005E45C6">
              <w:rPr>
                <w:rFonts w:ascii="Palatino Linotype" w:hAnsi="Palatino Linotype"/>
                <w:sz w:val="22"/>
              </w:rPr>
              <w:t>Talk about rules associated with places of worship, e.g.</w:t>
            </w:r>
          </w:p>
          <w:p w:rsidR="00757949" w:rsidRPr="005E45C6" w:rsidRDefault="00757949" w:rsidP="00757949">
            <w:pPr>
              <w:numPr>
                <w:ilvl w:val="1"/>
                <w:numId w:val="28"/>
              </w:numPr>
              <w:rPr>
                <w:rFonts w:ascii="Palatino Linotype" w:hAnsi="Palatino Linotype"/>
                <w:sz w:val="22"/>
              </w:rPr>
            </w:pPr>
            <w:r w:rsidRPr="005E45C6">
              <w:rPr>
                <w:rFonts w:ascii="Palatino Linotype" w:hAnsi="Palatino Linotype"/>
                <w:sz w:val="22"/>
              </w:rPr>
              <w:t>Need to remove shoes</w:t>
            </w:r>
          </w:p>
          <w:p w:rsidR="00757949" w:rsidRPr="005E45C6" w:rsidRDefault="00757949" w:rsidP="00757949">
            <w:pPr>
              <w:numPr>
                <w:ilvl w:val="1"/>
                <w:numId w:val="28"/>
              </w:numPr>
              <w:rPr>
                <w:rFonts w:ascii="Palatino Linotype" w:hAnsi="Palatino Linotype"/>
                <w:sz w:val="22"/>
              </w:rPr>
            </w:pPr>
            <w:r w:rsidRPr="005E45C6">
              <w:rPr>
                <w:rFonts w:ascii="Palatino Linotype" w:hAnsi="Palatino Linotype"/>
                <w:sz w:val="22"/>
              </w:rPr>
              <w:t>Need to cover head</w:t>
            </w:r>
          </w:p>
          <w:p w:rsidR="00757949" w:rsidRPr="005E45C6" w:rsidRDefault="00757949" w:rsidP="00757949">
            <w:pPr>
              <w:ind w:left="1440"/>
              <w:rPr>
                <w:rFonts w:ascii="Palatino Linotype" w:hAnsi="Palatino Linotype"/>
                <w:sz w:val="22"/>
              </w:rPr>
            </w:pPr>
          </w:p>
          <w:p w:rsidR="00757949" w:rsidRPr="0059089A" w:rsidRDefault="00757949" w:rsidP="0059089A">
            <w:pPr>
              <w:rPr>
                <w:rFonts w:ascii="Palatino Linotype" w:hAnsi="Palatino Linotype"/>
                <w:sz w:val="22"/>
              </w:rPr>
            </w:pPr>
            <w:r w:rsidRPr="005E45C6">
              <w:rPr>
                <w:rFonts w:ascii="Palatino Linotype" w:hAnsi="Palatino Linotype"/>
                <w:sz w:val="22"/>
              </w:rPr>
              <w:t xml:space="preserve">Be sure and highlight the fact that different cultures show respect in different ways, e.g. men in a synagogue or mosque are expected to wear a topi, hat or yarmulke, but in a church they </w:t>
            </w:r>
            <w:r w:rsidR="0059089A">
              <w:rPr>
                <w:rFonts w:ascii="Palatino Linotype" w:hAnsi="Palatino Linotype"/>
                <w:sz w:val="22"/>
              </w:rPr>
              <w:t>are expected to remove any hat.</w:t>
            </w:r>
          </w:p>
        </w:tc>
        <w:tc>
          <w:tcPr>
            <w:tcW w:w="4046" w:type="dxa"/>
            <w:tcBorders>
              <w:top w:val="single" w:sz="4" w:space="0" w:color="auto"/>
              <w:bottom w:val="single" w:sz="4" w:space="0" w:color="auto"/>
            </w:tcBorders>
            <w:vAlign w:val="center"/>
          </w:tcPr>
          <w:p w:rsidR="00757949" w:rsidRPr="000E4D8C" w:rsidRDefault="00757949" w:rsidP="00C2756F">
            <w:pPr>
              <w:rPr>
                <w:rFonts w:ascii="Palatino Linotype" w:hAnsi="Palatino Linotype"/>
                <w:sz w:val="22"/>
              </w:rPr>
            </w:pPr>
          </w:p>
        </w:tc>
      </w:tr>
      <w:tr w:rsidR="00E14941" w:rsidRPr="000E4D8C" w:rsidTr="00E14941">
        <w:trPr>
          <w:cantSplit/>
          <w:trHeight w:val="1835"/>
        </w:trPr>
        <w:tc>
          <w:tcPr>
            <w:tcW w:w="10740" w:type="dxa"/>
            <w:gridSpan w:val="3"/>
            <w:tcBorders>
              <w:top w:val="single" w:sz="4" w:space="0" w:color="auto"/>
              <w:bottom w:val="single" w:sz="4" w:space="0" w:color="auto"/>
            </w:tcBorders>
            <w:vAlign w:val="center"/>
          </w:tcPr>
          <w:p w:rsidR="00E14941" w:rsidRDefault="00E14941" w:rsidP="00E14941">
            <w:pPr>
              <w:rPr>
                <w:rFonts w:ascii="Palatino Linotype" w:hAnsi="Palatino Linotype"/>
                <w:b/>
                <w:sz w:val="22"/>
              </w:rPr>
            </w:pPr>
            <w:r>
              <w:rPr>
                <w:rFonts w:ascii="Palatino Linotype" w:hAnsi="Palatino Linotype"/>
                <w:b/>
                <w:sz w:val="22"/>
              </w:rPr>
              <w:t xml:space="preserve">Activity 4: </w:t>
            </w:r>
            <w:r w:rsidRPr="00E14941">
              <w:rPr>
                <w:rFonts w:ascii="Palatino Linotype" w:hAnsi="Palatino Linotype"/>
                <w:sz w:val="22"/>
              </w:rPr>
              <w:t>Talk about special places</w:t>
            </w:r>
            <w:r>
              <w:rPr>
                <w:rFonts w:ascii="Palatino Linotype" w:hAnsi="Palatino Linotype"/>
                <w:sz w:val="22"/>
              </w:rPr>
              <w:t xml:space="preserve"> that aren’t associated with a religion, for instance libraries or museums. Are there rules to be observed in these places? Point out that in art museums you are required to treat the art with respect, that with a few exceptions (e.g. certain sculptures) you aren’t allowed to touch the art. Ask: are there any places in nature or around where you live that you consider extremely special and that you would like treated with respect? Why is this?</w:t>
            </w:r>
          </w:p>
        </w:tc>
        <w:tc>
          <w:tcPr>
            <w:tcW w:w="4046" w:type="dxa"/>
            <w:tcBorders>
              <w:top w:val="single" w:sz="4" w:space="0" w:color="auto"/>
              <w:bottom w:val="single" w:sz="4" w:space="0" w:color="auto"/>
            </w:tcBorders>
            <w:vAlign w:val="center"/>
          </w:tcPr>
          <w:p w:rsidR="00E14941" w:rsidRPr="000E4D8C" w:rsidRDefault="00E14941" w:rsidP="00C2756F">
            <w:pPr>
              <w:rPr>
                <w:rFonts w:ascii="Palatino Linotype" w:hAnsi="Palatino Linotype"/>
                <w:sz w:val="22"/>
              </w:rPr>
            </w:pPr>
          </w:p>
        </w:tc>
      </w:tr>
      <w:tr w:rsidR="00757949" w:rsidRPr="000E4D8C" w:rsidTr="0059089A">
        <w:trPr>
          <w:cantSplit/>
          <w:trHeight w:val="1555"/>
        </w:trPr>
        <w:tc>
          <w:tcPr>
            <w:tcW w:w="10740" w:type="dxa"/>
            <w:gridSpan w:val="3"/>
            <w:tcBorders>
              <w:top w:val="single" w:sz="4" w:space="0" w:color="auto"/>
              <w:bottom w:val="single" w:sz="4" w:space="0" w:color="auto"/>
            </w:tcBorders>
            <w:vAlign w:val="center"/>
          </w:tcPr>
          <w:p w:rsidR="00757949" w:rsidRPr="00E14941" w:rsidRDefault="0059089A" w:rsidP="00E14941">
            <w:pPr>
              <w:rPr>
                <w:rFonts w:ascii="Palatino Linotype" w:hAnsi="Palatino Linotype"/>
                <w:b/>
                <w:sz w:val="22"/>
              </w:rPr>
            </w:pPr>
            <w:r w:rsidRPr="0059089A">
              <w:rPr>
                <w:rFonts w:ascii="Palatino Linotype" w:hAnsi="Palatino Linotype"/>
                <w:b/>
                <w:sz w:val="22"/>
              </w:rPr>
              <w:t>Plenary</w:t>
            </w:r>
            <w:r w:rsidR="00E14941">
              <w:rPr>
                <w:rFonts w:ascii="Palatino Linotype" w:hAnsi="Palatino Linotype"/>
                <w:b/>
                <w:sz w:val="22"/>
              </w:rPr>
              <w:t xml:space="preserve">: </w:t>
            </w:r>
            <w:r w:rsidR="00757949" w:rsidRPr="005E45C6">
              <w:rPr>
                <w:rFonts w:ascii="Palatino Linotype" w:hAnsi="Palatino Linotype"/>
                <w:sz w:val="22"/>
              </w:rPr>
              <w:t>Role-play taking a friend from another religion or belief to your family’s place of worship. How would you prepare them? What rules would you explain so that their friend would know how to show respect but also wou</w:t>
            </w:r>
            <w:r>
              <w:rPr>
                <w:rFonts w:ascii="Palatino Linotype" w:hAnsi="Palatino Linotype"/>
                <w:sz w:val="22"/>
              </w:rPr>
              <w:t>ld feel comfortable being there?</w:t>
            </w:r>
          </w:p>
        </w:tc>
        <w:tc>
          <w:tcPr>
            <w:tcW w:w="4046" w:type="dxa"/>
            <w:tcBorders>
              <w:top w:val="single" w:sz="4" w:space="0" w:color="auto"/>
              <w:bottom w:val="single" w:sz="4" w:space="0" w:color="auto"/>
            </w:tcBorders>
            <w:vAlign w:val="center"/>
          </w:tcPr>
          <w:p w:rsidR="00757949" w:rsidRPr="000E4D8C" w:rsidRDefault="00757949" w:rsidP="008D5D05">
            <w:pPr>
              <w:rPr>
                <w:rFonts w:ascii="Palatino Linotype" w:hAnsi="Palatino Linotype"/>
                <w:sz w:val="22"/>
              </w:rPr>
            </w:pPr>
          </w:p>
        </w:tc>
      </w:tr>
    </w:tbl>
    <w:p w:rsidR="00417877" w:rsidRPr="000E4D8C" w:rsidRDefault="00417877">
      <w:pPr>
        <w:pStyle w:val="Heading2"/>
        <w:rPr>
          <w:rFonts w:ascii="Palatino Linotype" w:hAnsi="Palatino Linotype"/>
        </w:rPr>
      </w:pPr>
    </w:p>
    <w:p w:rsidR="000E4D8C" w:rsidRPr="000E4D8C" w:rsidRDefault="000E4D8C">
      <w:pPr>
        <w:pStyle w:val="Heading2"/>
        <w:rPr>
          <w:rFonts w:ascii="Palatino Linotype" w:hAnsi="Palatino Linotype"/>
        </w:rPr>
      </w:pPr>
      <w:r>
        <w:rPr>
          <w:rFonts w:ascii="Palatino Linotype" w:hAnsi="Palatino Linotyp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1400"/>
        <w:gridCol w:w="4961"/>
        <w:gridCol w:w="4897"/>
      </w:tblGrid>
      <w:tr w:rsidR="000E4D8C" w:rsidRPr="000E4D8C" w:rsidTr="000E4D8C">
        <w:trPr>
          <w:cantSplit/>
          <w:trHeight w:val="365"/>
        </w:trPr>
        <w:tc>
          <w:tcPr>
            <w:tcW w:w="3528" w:type="dxa"/>
            <w:tcBorders>
              <w:top w:val="double" w:sz="4" w:space="0" w:color="auto"/>
              <w:left w:val="double" w:sz="4" w:space="0" w:color="auto"/>
            </w:tcBorders>
            <w:shd w:val="clear" w:color="auto" w:fill="D9D9D9"/>
            <w:vAlign w:val="center"/>
          </w:tcPr>
          <w:p w:rsidR="000E4D8C" w:rsidRPr="000E4D8C" w:rsidRDefault="00476C48" w:rsidP="000E4D8C">
            <w:pPr>
              <w:pStyle w:val="Heading4"/>
              <w:rPr>
                <w:rFonts w:ascii="Palatino Linotype" w:hAnsi="Palatino Linotype"/>
              </w:rPr>
            </w:pPr>
            <w:r w:rsidRPr="001926E1">
              <w:rPr>
                <w:rFonts w:ascii="Palatino Linotype" w:hAnsi="Palatino Linotype"/>
              </w:rPr>
              <w:t>Why is a church building special for many Christians?</w:t>
            </w:r>
          </w:p>
        </w:tc>
        <w:tc>
          <w:tcPr>
            <w:tcW w:w="1400" w:type="dxa"/>
            <w:tcBorders>
              <w:top w:val="double" w:sz="4" w:space="0" w:color="auto"/>
              <w:right w:val="single" w:sz="4" w:space="0" w:color="auto"/>
            </w:tcBorders>
            <w:shd w:val="clear" w:color="auto" w:fill="E6E6E6"/>
            <w:vAlign w:val="center"/>
          </w:tcPr>
          <w:p w:rsidR="000E4D8C" w:rsidRPr="000E4D8C" w:rsidRDefault="000E4D8C" w:rsidP="000E4D8C">
            <w:pPr>
              <w:pStyle w:val="Heading4"/>
              <w:jc w:val="right"/>
              <w:rPr>
                <w:rFonts w:ascii="Palatino Linotype" w:hAnsi="Palatino Linotype"/>
                <w:b w:val="0"/>
                <w:bCs/>
                <w:i w:val="0"/>
                <w:iCs/>
                <w:sz w:val="22"/>
              </w:rPr>
            </w:pPr>
            <w:r w:rsidRPr="000E4D8C">
              <w:rPr>
                <w:rFonts w:ascii="Palatino Linotype" w:hAnsi="Palatino Linotype"/>
                <w:sz w:val="22"/>
              </w:rPr>
              <w:t>Pupils will</w:t>
            </w:r>
          </w:p>
        </w:tc>
        <w:tc>
          <w:tcPr>
            <w:tcW w:w="9858" w:type="dxa"/>
            <w:gridSpan w:val="2"/>
            <w:tcBorders>
              <w:top w:val="double" w:sz="4" w:space="0" w:color="auto"/>
              <w:left w:val="single" w:sz="4" w:space="0" w:color="auto"/>
              <w:right w:val="double" w:sz="4" w:space="0" w:color="auto"/>
            </w:tcBorders>
            <w:vAlign w:val="center"/>
          </w:tcPr>
          <w:p w:rsidR="000E4D8C" w:rsidRPr="00476C48" w:rsidRDefault="00476C48" w:rsidP="00476C48">
            <w:pPr>
              <w:rPr>
                <w:rFonts w:ascii="Palatino Linotype" w:hAnsi="Palatino Linotype"/>
                <w:sz w:val="22"/>
                <w:szCs w:val="22"/>
              </w:rPr>
            </w:pPr>
            <w:r w:rsidRPr="001926E1">
              <w:rPr>
                <w:rFonts w:ascii="Palatino Linotype" w:hAnsi="Palatino Linotype"/>
                <w:sz w:val="22"/>
              </w:rPr>
              <w:t xml:space="preserve">learn that many Christians worship in a building called a church, but that the word ‘church’ also applies to the </w:t>
            </w:r>
            <w:r>
              <w:rPr>
                <w:rFonts w:ascii="Palatino Linotype" w:hAnsi="Palatino Linotype"/>
                <w:sz w:val="22"/>
              </w:rPr>
              <w:t>community of believers;</w:t>
            </w:r>
            <w:r w:rsidRPr="001926E1">
              <w:rPr>
                <w:rFonts w:ascii="Palatino Linotype" w:hAnsi="Palatino Linotype"/>
                <w:sz w:val="22"/>
                <w:szCs w:val="22"/>
              </w:rPr>
              <w:t xml:space="preserve"> think about the similarities and differences between a church and places that are sp</w:t>
            </w:r>
            <w:r>
              <w:rPr>
                <w:rFonts w:ascii="Palatino Linotype" w:hAnsi="Palatino Linotype"/>
                <w:sz w:val="22"/>
                <w:szCs w:val="22"/>
              </w:rPr>
              <w:t>ecial to them and their family.</w:t>
            </w:r>
          </w:p>
        </w:tc>
      </w:tr>
      <w:tr w:rsidR="000E4D8C" w:rsidRPr="000E4D8C" w:rsidTr="000E4D8C">
        <w:trPr>
          <w:cantSplit/>
          <w:trHeight w:val="276"/>
        </w:trPr>
        <w:tc>
          <w:tcPr>
            <w:tcW w:w="3528" w:type="dxa"/>
            <w:vMerge w:val="restart"/>
            <w:tcBorders>
              <w:left w:val="double" w:sz="4" w:space="0" w:color="auto"/>
            </w:tcBorders>
            <w:vAlign w:val="center"/>
          </w:tcPr>
          <w:p w:rsidR="000E4D8C" w:rsidRPr="000E4D8C" w:rsidRDefault="000E4D8C" w:rsidP="00E14941">
            <w:pPr>
              <w:autoSpaceDE w:val="0"/>
              <w:autoSpaceDN w:val="0"/>
              <w:adjustRightInd w:val="0"/>
              <w:rPr>
                <w:rFonts w:ascii="Palatino Linotype" w:hAnsi="Palatino Linotype" w:cs="Helvetica"/>
                <w:szCs w:val="24"/>
                <w:lang w:eastAsia="en-GB"/>
              </w:rPr>
            </w:pPr>
            <w:r w:rsidRPr="000E4D8C">
              <w:rPr>
                <w:rFonts w:ascii="Palatino Linotype" w:hAnsi="Palatino Linotype"/>
                <w:b/>
                <w:bCs/>
                <w:i/>
                <w:iCs/>
                <w:sz w:val="22"/>
              </w:rPr>
              <w:t xml:space="preserve">Aim: </w:t>
            </w:r>
            <w:r w:rsidR="00E14941">
              <w:rPr>
                <w:rFonts w:ascii="Palatino Linotype" w:hAnsi="Palatino Linotype" w:cs="Helvetica"/>
                <w:sz w:val="22"/>
                <w:szCs w:val="22"/>
                <w:lang w:eastAsia="en-GB"/>
              </w:rPr>
              <w:t>to familiarise pupils with the Christian place of worship.</w:t>
            </w:r>
          </w:p>
        </w:tc>
        <w:tc>
          <w:tcPr>
            <w:tcW w:w="1400" w:type="dxa"/>
            <w:tcBorders>
              <w:right w:val="single" w:sz="4" w:space="0" w:color="auto"/>
            </w:tcBorders>
            <w:shd w:val="clear" w:color="auto" w:fill="E6E6E6"/>
            <w:vAlign w:val="center"/>
          </w:tcPr>
          <w:p w:rsidR="000E4D8C" w:rsidRPr="000E4D8C" w:rsidRDefault="000E4D8C" w:rsidP="000E4D8C">
            <w:pPr>
              <w:pStyle w:val="Heading4"/>
              <w:jc w:val="right"/>
              <w:rPr>
                <w:rFonts w:ascii="Palatino Linotype" w:hAnsi="Palatino Linotype"/>
                <w:b w:val="0"/>
                <w:bCs/>
                <w:i w:val="0"/>
                <w:iCs/>
                <w:sz w:val="22"/>
              </w:rPr>
            </w:pPr>
            <w:r w:rsidRPr="000E4D8C">
              <w:rPr>
                <w:rFonts w:ascii="Palatino Linotype" w:hAnsi="Palatino Linotype"/>
                <w:sz w:val="22"/>
              </w:rPr>
              <w:t>SEN</w:t>
            </w:r>
          </w:p>
        </w:tc>
        <w:tc>
          <w:tcPr>
            <w:tcW w:w="9858" w:type="dxa"/>
            <w:gridSpan w:val="2"/>
            <w:tcBorders>
              <w:left w:val="single" w:sz="4" w:space="0" w:color="auto"/>
              <w:right w:val="double" w:sz="4" w:space="0" w:color="auto"/>
            </w:tcBorders>
            <w:vAlign w:val="center"/>
          </w:tcPr>
          <w:p w:rsidR="000E4D8C" w:rsidRPr="000E4D8C" w:rsidRDefault="000E4D8C" w:rsidP="000E4D8C">
            <w:pPr>
              <w:pStyle w:val="Heading4"/>
              <w:jc w:val="left"/>
              <w:rPr>
                <w:rFonts w:ascii="Palatino Linotype" w:hAnsi="Palatino Linotype"/>
                <w:b w:val="0"/>
                <w:bCs/>
                <w:i w:val="0"/>
                <w:iCs/>
                <w:sz w:val="22"/>
              </w:rPr>
            </w:pPr>
          </w:p>
        </w:tc>
      </w:tr>
      <w:tr w:rsidR="000E4D8C" w:rsidRPr="000E4D8C" w:rsidTr="000E4D8C">
        <w:trPr>
          <w:cantSplit/>
          <w:trHeight w:val="520"/>
        </w:trPr>
        <w:tc>
          <w:tcPr>
            <w:tcW w:w="3528" w:type="dxa"/>
            <w:vMerge/>
            <w:tcBorders>
              <w:left w:val="double" w:sz="4" w:space="0" w:color="auto"/>
              <w:bottom w:val="single" w:sz="4" w:space="0" w:color="auto"/>
            </w:tcBorders>
            <w:vAlign w:val="center"/>
          </w:tcPr>
          <w:p w:rsidR="000E4D8C" w:rsidRPr="000E4D8C" w:rsidRDefault="000E4D8C" w:rsidP="000E4D8C">
            <w:pPr>
              <w:pStyle w:val="Heading4"/>
              <w:rPr>
                <w:rFonts w:ascii="Palatino Linotype" w:hAnsi="Palatino Linotype"/>
              </w:rPr>
            </w:pPr>
          </w:p>
        </w:tc>
        <w:tc>
          <w:tcPr>
            <w:tcW w:w="1400" w:type="dxa"/>
            <w:tcBorders>
              <w:bottom w:val="single" w:sz="4" w:space="0" w:color="auto"/>
              <w:right w:val="single" w:sz="4" w:space="0" w:color="auto"/>
            </w:tcBorders>
            <w:shd w:val="clear" w:color="auto" w:fill="E6E6E6"/>
            <w:vAlign w:val="center"/>
          </w:tcPr>
          <w:p w:rsidR="000E4D8C" w:rsidRPr="000E4D8C" w:rsidRDefault="000E4D8C" w:rsidP="000E4D8C">
            <w:pPr>
              <w:pStyle w:val="Heading4"/>
              <w:jc w:val="right"/>
              <w:rPr>
                <w:rFonts w:ascii="Palatino Linotype" w:hAnsi="Palatino Linotype"/>
                <w:sz w:val="22"/>
              </w:rPr>
            </w:pPr>
            <w:r w:rsidRPr="000E4D8C">
              <w:rPr>
                <w:rFonts w:ascii="Palatino Linotype" w:hAnsi="Palatino Linotype"/>
                <w:sz w:val="22"/>
              </w:rPr>
              <w:t>Gifted</w:t>
            </w:r>
          </w:p>
        </w:tc>
        <w:tc>
          <w:tcPr>
            <w:tcW w:w="9858" w:type="dxa"/>
            <w:gridSpan w:val="2"/>
            <w:tcBorders>
              <w:left w:val="single" w:sz="4" w:space="0" w:color="auto"/>
              <w:bottom w:val="single" w:sz="4" w:space="0" w:color="auto"/>
              <w:right w:val="double" w:sz="4" w:space="0" w:color="auto"/>
            </w:tcBorders>
            <w:vAlign w:val="center"/>
          </w:tcPr>
          <w:p w:rsidR="000E4D8C" w:rsidRPr="000E4D8C" w:rsidRDefault="000E4D8C" w:rsidP="000E4D8C">
            <w:pPr>
              <w:pStyle w:val="Heading4"/>
              <w:jc w:val="left"/>
              <w:rPr>
                <w:rFonts w:ascii="Palatino Linotype" w:hAnsi="Palatino Linotype"/>
                <w:sz w:val="22"/>
              </w:rPr>
            </w:pPr>
          </w:p>
        </w:tc>
      </w:tr>
      <w:tr w:rsidR="000E4D8C" w:rsidRPr="000E4D8C" w:rsidTr="00476C48">
        <w:trPr>
          <w:cantSplit/>
        </w:trPr>
        <w:tc>
          <w:tcPr>
            <w:tcW w:w="9889" w:type="dxa"/>
            <w:gridSpan w:val="3"/>
            <w:tcBorders>
              <w:top w:val="single" w:sz="4" w:space="0" w:color="auto"/>
              <w:left w:val="double" w:sz="4" w:space="0" w:color="auto"/>
              <w:bottom w:val="double" w:sz="4" w:space="0" w:color="auto"/>
            </w:tcBorders>
            <w:shd w:val="clear" w:color="auto" w:fill="606060"/>
          </w:tcPr>
          <w:p w:rsidR="000E4D8C" w:rsidRPr="000E4D8C" w:rsidRDefault="000E4D8C" w:rsidP="000E4D8C">
            <w:pPr>
              <w:rPr>
                <w:rFonts w:ascii="Palatino Linotype" w:hAnsi="Palatino Linotype"/>
                <w:b/>
                <w:color w:val="FFFFFF"/>
                <w:sz w:val="22"/>
              </w:rPr>
            </w:pPr>
            <w:r w:rsidRPr="000E4D8C">
              <w:rPr>
                <w:rFonts w:ascii="Palatino Linotype" w:hAnsi="Palatino Linotype"/>
                <w:b/>
                <w:color w:val="FFFFFF"/>
                <w:sz w:val="22"/>
              </w:rPr>
              <w:t>Possible activities</w:t>
            </w:r>
          </w:p>
        </w:tc>
        <w:tc>
          <w:tcPr>
            <w:tcW w:w="4897" w:type="dxa"/>
            <w:tcBorders>
              <w:top w:val="single" w:sz="4" w:space="0" w:color="auto"/>
              <w:bottom w:val="double" w:sz="4" w:space="0" w:color="auto"/>
              <w:right w:val="double" w:sz="4" w:space="0" w:color="auto"/>
            </w:tcBorders>
            <w:shd w:val="clear" w:color="auto" w:fill="606060"/>
          </w:tcPr>
          <w:p w:rsidR="000E4D8C" w:rsidRPr="000E4D8C" w:rsidRDefault="000E4D8C" w:rsidP="000E4D8C">
            <w:pPr>
              <w:rPr>
                <w:rFonts w:ascii="Palatino Linotype" w:hAnsi="Palatino Linotype"/>
                <w:b/>
                <w:color w:val="FFFFFF"/>
                <w:sz w:val="22"/>
              </w:rPr>
            </w:pPr>
            <w:r w:rsidRPr="000E4D8C">
              <w:rPr>
                <w:rFonts w:ascii="Palatino Linotype" w:hAnsi="Palatino Linotype"/>
                <w:b/>
                <w:color w:val="FFFFFF"/>
                <w:sz w:val="22"/>
              </w:rPr>
              <w:t>Suggested resources</w:t>
            </w:r>
          </w:p>
        </w:tc>
      </w:tr>
      <w:tr w:rsidR="00476C48" w:rsidRPr="000E4D8C" w:rsidTr="00476C48">
        <w:trPr>
          <w:cantSplit/>
          <w:trHeight w:val="1395"/>
        </w:trPr>
        <w:tc>
          <w:tcPr>
            <w:tcW w:w="9889" w:type="dxa"/>
            <w:gridSpan w:val="3"/>
            <w:tcBorders>
              <w:top w:val="double" w:sz="4" w:space="0" w:color="auto"/>
              <w:bottom w:val="single" w:sz="4" w:space="0" w:color="auto"/>
            </w:tcBorders>
            <w:vAlign w:val="center"/>
          </w:tcPr>
          <w:p w:rsidR="00476C48" w:rsidRPr="00476C48" w:rsidRDefault="00476C48" w:rsidP="000E4D8C">
            <w:pPr>
              <w:rPr>
                <w:rFonts w:ascii="Palatino Linotype" w:hAnsi="Palatino Linotype"/>
                <w:color w:val="FF0000"/>
                <w:sz w:val="22"/>
              </w:rPr>
            </w:pPr>
            <w:r w:rsidRPr="001926E1">
              <w:rPr>
                <w:rFonts w:ascii="Palatino Linotype" w:hAnsi="Palatino Linotype"/>
                <w:b/>
                <w:bCs/>
                <w:sz w:val="22"/>
              </w:rPr>
              <w:t>Starter:</w:t>
            </w:r>
            <w:r w:rsidRPr="001926E1">
              <w:rPr>
                <w:rFonts w:ascii="Palatino Linotype" w:hAnsi="Palatino Linotype"/>
                <w:sz w:val="22"/>
              </w:rPr>
              <w:t xml:space="preserve"> Give each pupil a folded piece of A4 paper. At the bottom of the front page, ask them to write any words that come into their head when they hear the word ‘church’. Then get them to draw their impression of a church building. On the inside of the paper, ask them to draw any items they expect to find </w:t>
            </w:r>
            <w:r w:rsidRPr="001926E1">
              <w:rPr>
                <w:rFonts w:ascii="Palatino Linotype" w:hAnsi="Palatino Linotype"/>
                <w:i/>
                <w:iCs/>
                <w:sz w:val="22"/>
              </w:rPr>
              <w:t>inside</w:t>
            </w:r>
            <w:r w:rsidRPr="001926E1">
              <w:rPr>
                <w:rFonts w:ascii="Palatino Linotype" w:hAnsi="Palatino Linotype"/>
                <w:sz w:val="22"/>
              </w:rPr>
              <w:t xml:space="preserve"> a church.</w:t>
            </w:r>
          </w:p>
        </w:tc>
        <w:tc>
          <w:tcPr>
            <w:tcW w:w="4897" w:type="dxa"/>
            <w:vMerge w:val="restart"/>
            <w:tcBorders>
              <w:top w:val="double" w:sz="4" w:space="0" w:color="auto"/>
            </w:tcBorders>
            <w:vAlign w:val="center"/>
          </w:tcPr>
          <w:p w:rsidR="00476C48" w:rsidRPr="006B6FFF" w:rsidRDefault="00476C48" w:rsidP="00476C48">
            <w:pPr>
              <w:pStyle w:val="BodyText2"/>
              <w:rPr>
                <w:rFonts w:ascii="Palatino Linotype" w:hAnsi="Palatino Linotype"/>
                <w:szCs w:val="22"/>
              </w:rPr>
            </w:pPr>
            <w:r w:rsidRPr="006B6FFF">
              <w:rPr>
                <w:rFonts w:ascii="Palatino Linotype" w:hAnsi="Palatino Linotype"/>
                <w:szCs w:val="22"/>
              </w:rPr>
              <w:t>The LGfL espresso for schools site has many short videos on various aspects of worship that can be shown to the class via an interactive white board. In order to access this material, you will be required to log on using your LGfL password (if you don’t have one, you can get one from your school’s ICT co-ordinator).</w:t>
            </w:r>
          </w:p>
          <w:p w:rsidR="00476C48" w:rsidRPr="006B6FFF" w:rsidRDefault="00476C48" w:rsidP="000E4D8C">
            <w:pPr>
              <w:rPr>
                <w:rFonts w:ascii="Palatino Linotype" w:hAnsi="Palatino Linotype"/>
                <w:sz w:val="22"/>
                <w:szCs w:val="22"/>
              </w:rPr>
            </w:pPr>
          </w:p>
          <w:p w:rsidR="00476C48" w:rsidRPr="006B6FFF" w:rsidRDefault="00476C48" w:rsidP="00476C48">
            <w:pPr>
              <w:rPr>
                <w:rFonts w:ascii="Palatino Linotype" w:hAnsi="Palatino Linotype"/>
                <w:sz w:val="22"/>
                <w:szCs w:val="22"/>
              </w:rPr>
            </w:pPr>
            <w:r w:rsidRPr="006B6FFF">
              <w:rPr>
                <w:rFonts w:ascii="Palatino Linotype" w:hAnsi="Palatino Linotype"/>
                <w:sz w:val="22"/>
                <w:szCs w:val="22"/>
              </w:rPr>
              <w:t>For three short videos about worship in a church:</w:t>
            </w:r>
          </w:p>
          <w:p w:rsidR="00476C48" w:rsidRPr="006B6FFF" w:rsidRDefault="005164D4" w:rsidP="00476C48">
            <w:pPr>
              <w:rPr>
                <w:rFonts w:ascii="Palatino Linotype" w:hAnsi="Palatino Linotype"/>
                <w:color w:val="0000FF"/>
                <w:sz w:val="22"/>
                <w:szCs w:val="22"/>
              </w:rPr>
            </w:pPr>
            <w:hyperlink r:id="rId9" w:history="1">
              <w:r w:rsidR="00476C48" w:rsidRPr="006B6FFF">
                <w:rPr>
                  <w:rStyle w:val="Hyperlink"/>
                  <w:rFonts w:ascii="Palatino Linotype" w:hAnsi="Palatino Linotype"/>
                  <w:sz w:val="22"/>
                  <w:szCs w:val="22"/>
                </w:rPr>
                <w:t>http://content.lgfl.org.uk/secure/faiths/t2_faiths/christianity/index.html</w:t>
              </w:r>
            </w:hyperlink>
            <w:r w:rsidR="00476C48" w:rsidRPr="006B6FFF">
              <w:rPr>
                <w:rFonts w:ascii="Palatino Linotype" w:hAnsi="Palatino Linotype"/>
                <w:color w:val="0000FF"/>
                <w:sz w:val="22"/>
                <w:szCs w:val="22"/>
              </w:rPr>
              <w:t xml:space="preserve"> </w:t>
            </w:r>
          </w:p>
          <w:p w:rsidR="00476C48" w:rsidRPr="006B6FFF" w:rsidRDefault="00476C48" w:rsidP="00476C48">
            <w:pPr>
              <w:rPr>
                <w:rFonts w:ascii="Palatino Linotype" w:hAnsi="Palatino Linotype"/>
                <w:sz w:val="22"/>
                <w:szCs w:val="22"/>
              </w:rPr>
            </w:pPr>
          </w:p>
          <w:p w:rsidR="00476C48" w:rsidRPr="006B6FFF" w:rsidRDefault="00476C48" w:rsidP="00476C48">
            <w:pPr>
              <w:rPr>
                <w:rFonts w:ascii="Palatino Linotype" w:hAnsi="Palatino Linotype"/>
                <w:sz w:val="22"/>
                <w:szCs w:val="22"/>
              </w:rPr>
            </w:pPr>
            <w:r w:rsidRPr="006B6FFF">
              <w:rPr>
                <w:rFonts w:ascii="Palatino Linotype" w:hAnsi="Palatino Linotype"/>
                <w:sz w:val="22"/>
                <w:szCs w:val="22"/>
              </w:rPr>
              <w:t>Virtual tours of various churches and cathedrals:</w:t>
            </w:r>
          </w:p>
          <w:p w:rsidR="00476C48" w:rsidRPr="006B6FFF" w:rsidRDefault="005164D4" w:rsidP="00476C48">
            <w:pPr>
              <w:rPr>
                <w:rFonts w:ascii="Palatino Linotype" w:hAnsi="Palatino Linotype"/>
                <w:color w:val="0000FF"/>
                <w:sz w:val="22"/>
                <w:szCs w:val="22"/>
              </w:rPr>
            </w:pPr>
            <w:hyperlink r:id="rId10" w:history="1">
              <w:r w:rsidR="00476C48" w:rsidRPr="006B6FFF">
                <w:rPr>
                  <w:rStyle w:val="Hyperlink"/>
                  <w:rFonts w:ascii="Palatino Linotype" w:hAnsi="Palatino Linotype"/>
                  <w:sz w:val="22"/>
                  <w:szCs w:val="22"/>
                </w:rPr>
                <w:t>http://www.request.org.uk/main/churches/buildings/buildings.htm</w:t>
              </w:r>
            </w:hyperlink>
          </w:p>
          <w:p w:rsidR="00476C48" w:rsidRPr="006B6FFF" w:rsidRDefault="00476C48" w:rsidP="00476C48">
            <w:pPr>
              <w:rPr>
                <w:rFonts w:ascii="Palatino Linotype" w:hAnsi="Palatino Linotype"/>
                <w:sz w:val="22"/>
                <w:szCs w:val="22"/>
              </w:rPr>
            </w:pPr>
          </w:p>
          <w:p w:rsidR="00476C48" w:rsidRPr="006B6FFF" w:rsidRDefault="00476C48" w:rsidP="000E4D8C">
            <w:pPr>
              <w:rPr>
                <w:rFonts w:ascii="Palatino Linotype" w:hAnsi="Palatino Linotype"/>
                <w:sz w:val="22"/>
                <w:szCs w:val="22"/>
              </w:rPr>
            </w:pPr>
            <w:r w:rsidRPr="006B6FFF">
              <w:rPr>
                <w:rFonts w:ascii="Palatino Linotype" w:hAnsi="Palatino Linotype"/>
                <w:sz w:val="22"/>
                <w:szCs w:val="22"/>
              </w:rPr>
              <w:t xml:space="preserve">REonline’s “Places of Worship” website contains a video about worship and artefacts in an Anglican church: </w:t>
            </w:r>
            <w:hyperlink r:id="rId11" w:history="1">
              <w:r w:rsidR="006B6FFF" w:rsidRPr="004A7866">
                <w:rPr>
                  <w:rStyle w:val="Hyperlink"/>
                  <w:rFonts w:ascii="Palatino Linotype" w:hAnsi="Palatino Linotype"/>
                  <w:sz w:val="22"/>
                  <w:szCs w:val="22"/>
                </w:rPr>
                <w:t>http://www.reonline.org.uk/specials/places-of-worship/christianity_anglican_video.htm</w:t>
              </w:r>
            </w:hyperlink>
            <w:r w:rsidR="006B6FFF">
              <w:rPr>
                <w:rFonts w:ascii="Palatino Linotype" w:hAnsi="Palatino Linotype"/>
                <w:sz w:val="22"/>
                <w:szCs w:val="22"/>
              </w:rPr>
              <w:t xml:space="preserve"> </w:t>
            </w:r>
          </w:p>
        </w:tc>
      </w:tr>
      <w:tr w:rsidR="00476C48" w:rsidRPr="000E4D8C" w:rsidTr="00E14941">
        <w:trPr>
          <w:cantSplit/>
          <w:trHeight w:val="2012"/>
        </w:trPr>
        <w:tc>
          <w:tcPr>
            <w:tcW w:w="9889" w:type="dxa"/>
            <w:gridSpan w:val="3"/>
            <w:tcBorders>
              <w:top w:val="single" w:sz="4" w:space="0" w:color="auto"/>
              <w:bottom w:val="single" w:sz="4" w:space="0" w:color="auto"/>
            </w:tcBorders>
            <w:vAlign w:val="center"/>
          </w:tcPr>
          <w:p w:rsidR="00476C48" w:rsidRPr="001926E1" w:rsidRDefault="00E14941" w:rsidP="00476C48">
            <w:pPr>
              <w:rPr>
                <w:rFonts w:ascii="Palatino Linotype" w:hAnsi="Palatino Linotype"/>
                <w:sz w:val="22"/>
              </w:rPr>
            </w:pPr>
            <w:r w:rsidRPr="00E14941">
              <w:rPr>
                <w:rFonts w:ascii="Palatino Linotype" w:hAnsi="Palatino Linotype"/>
                <w:b/>
                <w:sz w:val="22"/>
              </w:rPr>
              <w:t>Activity 1</w:t>
            </w:r>
            <w:r>
              <w:rPr>
                <w:rFonts w:ascii="Palatino Linotype" w:hAnsi="Palatino Linotype"/>
                <w:sz w:val="22"/>
              </w:rPr>
              <w:t xml:space="preserve">: </w:t>
            </w:r>
            <w:r w:rsidR="00476C48" w:rsidRPr="001926E1">
              <w:rPr>
                <w:rFonts w:ascii="Palatino Linotype" w:hAnsi="Palatino Linotype"/>
                <w:sz w:val="22"/>
              </w:rPr>
              <w:t xml:space="preserve">Show photographs of churches that are likely to be different from pupils’ expectations (e.g. Quaker meeting house, a hall, cathedral, small chapel). What </w:t>
            </w:r>
            <w:r>
              <w:rPr>
                <w:rFonts w:ascii="Palatino Linotype" w:hAnsi="Palatino Linotype"/>
                <w:sz w:val="22"/>
              </w:rPr>
              <w:t>do all these places have in common</w:t>
            </w:r>
            <w:r w:rsidR="00476C48" w:rsidRPr="001926E1">
              <w:rPr>
                <w:rFonts w:ascii="Palatino Linotype" w:hAnsi="Palatino Linotype"/>
                <w:sz w:val="22"/>
              </w:rPr>
              <w:t>?</w:t>
            </w:r>
          </w:p>
          <w:p w:rsidR="00476C48" w:rsidRPr="001926E1" w:rsidRDefault="00476C48" w:rsidP="00476C48">
            <w:pPr>
              <w:rPr>
                <w:rFonts w:ascii="Palatino Linotype" w:hAnsi="Palatino Linotype"/>
                <w:sz w:val="22"/>
              </w:rPr>
            </w:pPr>
          </w:p>
          <w:p w:rsidR="00476C48" w:rsidRPr="00E14941" w:rsidRDefault="00476C48" w:rsidP="00E14941">
            <w:pPr>
              <w:rPr>
                <w:rFonts w:ascii="Palatino Linotype" w:hAnsi="Palatino Linotype"/>
                <w:sz w:val="22"/>
              </w:rPr>
            </w:pPr>
            <w:r w:rsidRPr="001926E1">
              <w:rPr>
                <w:rFonts w:ascii="Palatino Linotype" w:hAnsi="Palatino Linotype"/>
                <w:sz w:val="22"/>
              </w:rPr>
              <w:t>Look at an o</w:t>
            </w:r>
            <w:r w:rsidR="00E14941">
              <w:rPr>
                <w:rFonts w:ascii="Palatino Linotype" w:hAnsi="Palatino Linotype"/>
                <w:sz w:val="22"/>
              </w:rPr>
              <w:t>nline virtual tour of a church (</w:t>
            </w:r>
            <w:r w:rsidRPr="001926E1">
              <w:rPr>
                <w:rFonts w:ascii="Palatino Linotype" w:hAnsi="Palatino Linotype"/>
                <w:sz w:val="22"/>
              </w:rPr>
              <w:t>this can be useful if you are going to visit a church to prepare class for the things they might see</w:t>
            </w:r>
            <w:r w:rsidR="00E14941">
              <w:rPr>
                <w:rFonts w:ascii="Palatino Linotype" w:hAnsi="Palatino Linotype"/>
                <w:sz w:val="22"/>
              </w:rPr>
              <w:t>)</w:t>
            </w:r>
            <w:r w:rsidRPr="001926E1">
              <w:rPr>
                <w:rFonts w:ascii="Palatino Linotype" w:hAnsi="Palatino Linotype"/>
                <w:sz w:val="22"/>
              </w:rPr>
              <w:t xml:space="preserve">. </w:t>
            </w:r>
          </w:p>
        </w:tc>
        <w:tc>
          <w:tcPr>
            <w:tcW w:w="4897" w:type="dxa"/>
            <w:vMerge/>
            <w:vAlign w:val="center"/>
          </w:tcPr>
          <w:p w:rsidR="00476C48" w:rsidRPr="000E4D8C" w:rsidRDefault="00476C48" w:rsidP="000E4D8C">
            <w:pPr>
              <w:rPr>
                <w:rFonts w:ascii="Palatino Linotype" w:hAnsi="Palatino Linotype"/>
                <w:sz w:val="22"/>
              </w:rPr>
            </w:pPr>
          </w:p>
        </w:tc>
      </w:tr>
      <w:tr w:rsidR="00476C48" w:rsidRPr="000E4D8C" w:rsidTr="00E14941">
        <w:trPr>
          <w:cantSplit/>
          <w:trHeight w:val="1443"/>
        </w:trPr>
        <w:tc>
          <w:tcPr>
            <w:tcW w:w="9889" w:type="dxa"/>
            <w:gridSpan w:val="3"/>
            <w:tcBorders>
              <w:top w:val="single" w:sz="4" w:space="0" w:color="auto"/>
              <w:bottom w:val="single" w:sz="4" w:space="0" w:color="auto"/>
            </w:tcBorders>
            <w:vAlign w:val="center"/>
          </w:tcPr>
          <w:p w:rsidR="00476C48" w:rsidRPr="00E14941" w:rsidRDefault="00E14941" w:rsidP="00E14941">
            <w:pPr>
              <w:rPr>
                <w:rFonts w:ascii="Palatino Linotype" w:hAnsi="Palatino Linotype"/>
                <w:sz w:val="22"/>
              </w:rPr>
            </w:pPr>
            <w:r w:rsidRPr="00E14941">
              <w:rPr>
                <w:rFonts w:ascii="Palatino Linotype" w:hAnsi="Palatino Linotype"/>
                <w:b/>
                <w:sz w:val="22"/>
              </w:rPr>
              <w:t>Activity 2</w:t>
            </w:r>
            <w:r>
              <w:rPr>
                <w:rFonts w:ascii="Palatino Linotype" w:hAnsi="Palatino Linotype"/>
                <w:sz w:val="22"/>
              </w:rPr>
              <w:t xml:space="preserve">: Write the word ‘class’ on the IWB. </w:t>
            </w:r>
            <w:r w:rsidR="00476C48" w:rsidRPr="001926E1">
              <w:rPr>
                <w:rFonts w:ascii="Palatino Linotype" w:hAnsi="Palatino Linotype"/>
                <w:sz w:val="22"/>
              </w:rPr>
              <w:t xml:space="preserve">Introduce the idea that </w:t>
            </w:r>
            <w:r w:rsidR="005164D4">
              <w:rPr>
                <w:rFonts w:ascii="Palatino Linotype" w:hAnsi="Palatino Linotype"/>
                <w:sz w:val="22"/>
              </w:rPr>
              <w:t>this</w:t>
            </w:r>
            <w:r>
              <w:rPr>
                <w:rFonts w:ascii="Palatino Linotype" w:hAnsi="Palatino Linotype"/>
                <w:sz w:val="22"/>
              </w:rPr>
              <w:t xml:space="preserve"> word can refer to the actual room, but it can also refer to the member (i.e. the class mates). </w:t>
            </w:r>
            <w:r w:rsidR="00476C48" w:rsidRPr="001926E1">
              <w:rPr>
                <w:rFonts w:ascii="Palatino Linotype" w:hAnsi="Palatino Linotype"/>
                <w:sz w:val="22"/>
              </w:rPr>
              <w:t xml:space="preserve"> </w:t>
            </w:r>
            <w:r>
              <w:rPr>
                <w:rFonts w:ascii="Palatino Linotype" w:hAnsi="Palatino Linotype"/>
                <w:sz w:val="22"/>
              </w:rPr>
              <w:t>In a similar way, Christians use the word Church to refer to both the building and</w:t>
            </w:r>
            <w:r w:rsidR="00476C48" w:rsidRPr="001926E1">
              <w:rPr>
                <w:rFonts w:ascii="Palatino Linotype" w:hAnsi="Palatino Linotype"/>
                <w:sz w:val="22"/>
              </w:rPr>
              <w:t xml:space="preserve"> believers, i.e. Christians across the world.</w:t>
            </w:r>
          </w:p>
        </w:tc>
        <w:tc>
          <w:tcPr>
            <w:tcW w:w="4897" w:type="dxa"/>
            <w:vMerge/>
            <w:vAlign w:val="center"/>
          </w:tcPr>
          <w:p w:rsidR="00476C48" w:rsidRPr="000E4D8C" w:rsidRDefault="00476C48" w:rsidP="000E4D8C">
            <w:pPr>
              <w:rPr>
                <w:rFonts w:ascii="Palatino Linotype" w:hAnsi="Palatino Linotype"/>
                <w:sz w:val="22"/>
              </w:rPr>
            </w:pPr>
          </w:p>
        </w:tc>
      </w:tr>
      <w:tr w:rsidR="00476C48" w:rsidRPr="000E4D8C" w:rsidTr="00E14941">
        <w:trPr>
          <w:cantSplit/>
          <w:trHeight w:val="800"/>
        </w:trPr>
        <w:tc>
          <w:tcPr>
            <w:tcW w:w="9889" w:type="dxa"/>
            <w:gridSpan w:val="3"/>
            <w:tcBorders>
              <w:top w:val="single" w:sz="4" w:space="0" w:color="auto"/>
              <w:bottom w:val="single" w:sz="4" w:space="0" w:color="auto"/>
            </w:tcBorders>
            <w:vAlign w:val="center"/>
          </w:tcPr>
          <w:p w:rsidR="00476C48" w:rsidRPr="00E14941" w:rsidRDefault="00E14941" w:rsidP="00E14941">
            <w:pPr>
              <w:rPr>
                <w:rFonts w:ascii="Palatino Linotype" w:hAnsi="Palatino Linotype"/>
                <w:sz w:val="22"/>
              </w:rPr>
            </w:pPr>
            <w:r w:rsidRPr="00E14941">
              <w:rPr>
                <w:rFonts w:ascii="Palatino Linotype" w:hAnsi="Palatino Linotype"/>
                <w:b/>
                <w:sz w:val="22"/>
              </w:rPr>
              <w:t>Activity 3:</w:t>
            </w:r>
            <w:r>
              <w:rPr>
                <w:rFonts w:ascii="Palatino Linotype" w:hAnsi="Palatino Linotype"/>
                <w:sz w:val="22"/>
              </w:rPr>
              <w:t xml:space="preserve"> </w:t>
            </w:r>
            <w:r w:rsidR="00476C48" w:rsidRPr="001926E1">
              <w:rPr>
                <w:rFonts w:ascii="Palatino Linotype" w:hAnsi="Palatino Linotype"/>
                <w:sz w:val="22"/>
              </w:rPr>
              <w:t>Talk about how churches usually perform other functions for the community. Ask what some of these functions are, e.g. baptism, weddings, worship, meetings, church dinners.</w:t>
            </w:r>
          </w:p>
        </w:tc>
        <w:tc>
          <w:tcPr>
            <w:tcW w:w="4897" w:type="dxa"/>
            <w:vMerge/>
            <w:vAlign w:val="center"/>
          </w:tcPr>
          <w:p w:rsidR="00476C48" w:rsidRPr="000E4D8C" w:rsidRDefault="00476C48" w:rsidP="000E4D8C">
            <w:pPr>
              <w:rPr>
                <w:rFonts w:ascii="Palatino Linotype" w:hAnsi="Palatino Linotype"/>
                <w:sz w:val="22"/>
              </w:rPr>
            </w:pPr>
          </w:p>
        </w:tc>
      </w:tr>
      <w:tr w:rsidR="00476C48" w:rsidRPr="000E4D8C" w:rsidTr="006B6FFF">
        <w:trPr>
          <w:cantSplit/>
          <w:trHeight w:val="1124"/>
        </w:trPr>
        <w:tc>
          <w:tcPr>
            <w:tcW w:w="9889" w:type="dxa"/>
            <w:gridSpan w:val="3"/>
            <w:tcBorders>
              <w:top w:val="single" w:sz="4" w:space="0" w:color="auto"/>
            </w:tcBorders>
            <w:vAlign w:val="center"/>
          </w:tcPr>
          <w:p w:rsidR="00476C48" w:rsidRPr="000E4D8C" w:rsidRDefault="00E14941" w:rsidP="00E14941">
            <w:pPr>
              <w:autoSpaceDE w:val="0"/>
              <w:autoSpaceDN w:val="0"/>
              <w:adjustRightInd w:val="0"/>
              <w:rPr>
                <w:rFonts w:ascii="Palatino Linotype" w:hAnsi="Palatino Linotype" w:cs="Helvetica"/>
                <w:sz w:val="22"/>
                <w:szCs w:val="22"/>
                <w:lang w:eastAsia="en-GB"/>
              </w:rPr>
            </w:pPr>
            <w:r w:rsidRPr="00E14941">
              <w:rPr>
                <w:rFonts w:ascii="Palatino Linotype" w:hAnsi="Palatino Linotype" w:cs="Helvetica"/>
                <w:b/>
                <w:sz w:val="22"/>
                <w:szCs w:val="22"/>
                <w:lang w:eastAsia="en-GB"/>
              </w:rPr>
              <w:t>Plenary:</w:t>
            </w:r>
            <w:r>
              <w:rPr>
                <w:rFonts w:ascii="Palatino Linotype" w:hAnsi="Palatino Linotype" w:cs="Helvetica"/>
                <w:sz w:val="22"/>
                <w:szCs w:val="22"/>
                <w:lang w:eastAsia="en-GB"/>
              </w:rPr>
              <w:t xml:space="preserve"> If the class has been to a church, what did the pupils find most interesting? Or if they are going to visit a church, what are they curious about? What questions might they ask?</w:t>
            </w:r>
          </w:p>
        </w:tc>
        <w:tc>
          <w:tcPr>
            <w:tcW w:w="4897" w:type="dxa"/>
            <w:vMerge/>
            <w:vAlign w:val="center"/>
          </w:tcPr>
          <w:p w:rsidR="00476C48" w:rsidRPr="000E4D8C" w:rsidRDefault="00476C48" w:rsidP="000E4D8C">
            <w:pPr>
              <w:rPr>
                <w:rFonts w:ascii="Palatino Linotype" w:hAnsi="Palatino Linotype"/>
                <w:sz w:val="22"/>
              </w:rPr>
            </w:pPr>
          </w:p>
        </w:tc>
      </w:tr>
    </w:tbl>
    <w:p w:rsidR="00343738" w:rsidRDefault="00343738">
      <w:pPr>
        <w:pStyle w:val="Heading2"/>
        <w:rPr>
          <w:rFonts w:ascii="Palatino Linotype" w:hAnsi="Palatino Linotype"/>
        </w:rPr>
      </w:pPr>
    </w:p>
    <w:p w:rsidR="000E4D8C" w:rsidRDefault="00343738">
      <w:pPr>
        <w:pStyle w:val="Heading2"/>
        <w:rPr>
          <w:rFonts w:ascii="Palatino Linotype" w:hAnsi="Palatino Linotype"/>
        </w:rPr>
      </w:pPr>
      <w:r>
        <w:rPr>
          <w:rFonts w:ascii="Palatino Linotype" w:hAnsi="Palatino Linotyp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1400"/>
        <w:gridCol w:w="5812"/>
        <w:gridCol w:w="4046"/>
      </w:tblGrid>
      <w:tr w:rsidR="000E4D8C" w:rsidRPr="000E4D8C" w:rsidTr="000E4D8C">
        <w:trPr>
          <w:cantSplit/>
          <w:trHeight w:val="365"/>
        </w:trPr>
        <w:tc>
          <w:tcPr>
            <w:tcW w:w="3528" w:type="dxa"/>
            <w:tcBorders>
              <w:top w:val="double" w:sz="4" w:space="0" w:color="auto"/>
              <w:left w:val="double" w:sz="4" w:space="0" w:color="auto"/>
            </w:tcBorders>
            <w:shd w:val="clear" w:color="auto" w:fill="D9D9D9"/>
            <w:vAlign w:val="center"/>
          </w:tcPr>
          <w:p w:rsidR="000E4D8C" w:rsidRPr="00476C48" w:rsidRDefault="00476C48" w:rsidP="000E4D8C">
            <w:pPr>
              <w:pStyle w:val="Heading4"/>
              <w:rPr>
                <w:rFonts w:ascii="Palatino Linotype" w:hAnsi="Palatino Linotype"/>
              </w:rPr>
            </w:pPr>
            <w:r w:rsidRPr="00476C48">
              <w:rPr>
                <w:rFonts w:ascii="Palatino Linotype" w:hAnsi="Palatino Linotype"/>
                <w:bCs/>
              </w:rPr>
              <w:t>Preparing for a visit</w:t>
            </w:r>
          </w:p>
        </w:tc>
        <w:tc>
          <w:tcPr>
            <w:tcW w:w="1400" w:type="dxa"/>
            <w:tcBorders>
              <w:top w:val="double" w:sz="4" w:space="0" w:color="auto"/>
              <w:right w:val="single" w:sz="4" w:space="0" w:color="auto"/>
            </w:tcBorders>
            <w:shd w:val="clear" w:color="auto" w:fill="E6E6E6"/>
            <w:vAlign w:val="center"/>
          </w:tcPr>
          <w:p w:rsidR="000E4D8C" w:rsidRPr="000E4D8C" w:rsidRDefault="000E4D8C" w:rsidP="000E4D8C">
            <w:pPr>
              <w:pStyle w:val="Heading4"/>
              <w:jc w:val="right"/>
              <w:rPr>
                <w:rFonts w:ascii="Palatino Linotype" w:hAnsi="Palatino Linotype"/>
                <w:b w:val="0"/>
                <w:bCs/>
                <w:i w:val="0"/>
                <w:iCs/>
                <w:sz w:val="22"/>
              </w:rPr>
            </w:pPr>
            <w:r w:rsidRPr="000E4D8C">
              <w:rPr>
                <w:rFonts w:ascii="Palatino Linotype" w:hAnsi="Palatino Linotype"/>
                <w:sz w:val="22"/>
              </w:rPr>
              <w:t>Pupils will</w:t>
            </w:r>
          </w:p>
        </w:tc>
        <w:tc>
          <w:tcPr>
            <w:tcW w:w="9858" w:type="dxa"/>
            <w:gridSpan w:val="2"/>
            <w:tcBorders>
              <w:top w:val="double" w:sz="4" w:space="0" w:color="auto"/>
              <w:left w:val="single" w:sz="4" w:space="0" w:color="auto"/>
              <w:right w:val="double" w:sz="4" w:space="0" w:color="auto"/>
            </w:tcBorders>
            <w:vAlign w:val="center"/>
          </w:tcPr>
          <w:p w:rsidR="000E4D8C" w:rsidRPr="0058501E" w:rsidRDefault="00476C48" w:rsidP="009D6166">
            <w:pPr>
              <w:rPr>
                <w:rFonts w:ascii="Palatino Linotype" w:hAnsi="Palatino Linotype"/>
                <w:sz w:val="22"/>
                <w:szCs w:val="22"/>
              </w:rPr>
            </w:pPr>
            <w:r w:rsidRPr="001926E1">
              <w:rPr>
                <w:rFonts w:ascii="Palatino Linotype" w:hAnsi="Palatino Linotype"/>
                <w:sz w:val="22"/>
              </w:rPr>
              <w:t>learn that there are special rules to observe w</w:t>
            </w:r>
            <w:r>
              <w:rPr>
                <w:rFonts w:ascii="Palatino Linotype" w:hAnsi="Palatino Linotype"/>
                <w:sz w:val="22"/>
              </w:rPr>
              <w:t xml:space="preserve">hen visiting </w:t>
            </w:r>
            <w:r w:rsidR="009D6166">
              <w:rPr>
                <w:rFonts w:ascii="Palatino Linotype" w:hAnsi="Palatino Linotype"/>
                <w:sz w:val="22"/>
              </w:rPr>
              <w:t>certain special places</w:t>
            </w:r>
            <w:r>
              <w:rPr>
                <w:rFonts w:ascii="Palatino Linotype" w:hAnsi="Palatino Linotype"/>
                <w:sz w:val="22"/>
              </w:rPr>
              <w:t xml:space="preserve">; </w:t>
            </w:r>
            <w:r w:rsidR="0058501E">
              <w:rPr>
                <w:rFonts w:ascii="Palatino Linotype" w:hAnsi="Palatino Linotype"/>
                <w:sz w:val="22"/>
                <w:szCs w:val="22"/>
              </w:rPr>
              <w:t>they</w:t>
            </w:r>
            <w:r w:rsidRPr="001926E1">
              <w:rPr>
                <w:rFonts w:ascii="Palatino Linotype" w:hAnsi="Palatino Linotype"/>
                <w:sz w:val="22"/>
                <w:szCs w:val="22"/>
              </w:rPr>
              <w:t xml:space="preserve"> think about respectful ways to ask questions.</w:t>
            </w:r>
          </w:p>
        </w:tc>
      </w:tr>
      <w:tr w:rsidR="000E4D8C" w:rsidRPr="000E4D8C" w:rsidTr="000E4D8C">
        <w:trPr>
          <w:cantSplit/>
          <w:trHeight w:val="276"/>
        </w:trPr>
        <w:tc>
          <w:tcPr>
            <w:tcW w:w="3528" w:type="dxa"/>
            <w:vMerge w:val="restart"/>
            <w:tcBorders>
              <w:left w:val="double" w:sz="4" w:space="0" w:color="auto"/>
            </w:tcBorders>
            <w:vAlign w:val="center"/>
          </w:tcPr>
          <w:p w:rsidR="000E4D8C" w:rsidRPr="000E4D8C" w:rsidRDefault="000E4D8C" w:rsidP="009D6166">
            <w:pPr>
              <w:autoSpaceDE w:val="0"/>
              <w:autoSpaceDN w:val="0"/>
              <w:adjustRightInd w:val="0"/>
              <w:rPr>
                <w:rFonts w:ascii="Palatino Linotype" w:hAnsi="Palatino Linotype" w:cs="Helvetica"/>
                <w:szCs w:val="24"/>
                <w:lang w:eastAsia="en-GB"/>
              </w:rPr>
            </w:pPr>
            <w:r w:rsidRPr="000E4D8C">
              <w:rPr>
                <w:rFonts w:ascii="Palatino Linotype" w:hAnsi="Palatino Linotype"/>
                <w:b/>
                <w:bCs/>
                <w:i/>
                <w:iCs/>
                <w:sz w:val="22"/>
              </w:rPr>
              <w:t xml:space="preserve">Aim: </w:t>
            </w:r>
            <w:r w:rsidR="009D6166">
              <w:rPr>
                <w:rFonts w:ascii="Palatino Linotype" w:hAnsi="Palatino Linotype" w:cs="Helvetica"/>
                <w:sz w:val="22"/>
                <w:szCs w:val="22"/>
                <w:lang w:eastAsia="en-GB"/>
              </w:rPr>
              <w:t>to prepare pupils for a visit to a place of worship or special library/museum.</w:t>
            </w:r>
          </w:p>
        </w:tc>
        <w:tc>
          <w:tcPr>
            <w:tcW w:w="1400" w:type="dxa"/>
            <w:tcBorders>
              <w:right w:val="single" w:sz="4" w:space="0" w:color="auto"/>
            </w:tcBorders>
            <w:shd w:val="clear" w:color="auto" w:fill="E6E6E6"/>
            <w:vAlign w:val="center"/>
          </w:tcPr>
          <w:p w:rsidR="000E4D8C" w:rsidRPr="000E4D8C" w:rsidRDefault="000E4D8C" w:rsidP="000E4D8C">
            <w:pPr>
              <w:pStyle w:val="Heading4"/>
              <w:jc w:val="right"/>
              <w:rPr>
                <w:rFonts w:ascii="Palatino Linotype" w:hAnsi="Palatino Linotype"/>
                <w:b w:val="0"/>
                <w:bCs/>
                <w:i w:val="0"/>
                <w:iCs/>
                <w:sz w:val="22"/>
              </w:rPr>
            </w:pPr>
            <w:r w:rsidRPr="000E4D8C">
              <w:rPr>
                <w:rFonts w:ascii="Palatino Linotype" w:hAnsi="Palatino Linotype"/>
                <w:sz w:val="22"/>
              </w:rPr>
              <w:t>SEN</w:t>
            </w:r>
          </w:p>
        </w:tc>
        <w:tc>
          <w:tcPr>
            <w:tcW w:w="9858" w:type="dxa"/>
            <w:gridSpan w:val="2"/>
            <w:tcBorders>
              <w:left w:val="single" w:sz="4" w:space="0" w:color="auto"/>
              <w:right w:val="double" w:sz="4" w:space="0" w:color="auto"/>
            </w:tcBorders>
            <w:vAlign w:val="center"/>
          </w:tcPr>
          <w:p w:rsidR="000E4D8C" w:rsidRPr="000E4D8C" w:rsidRDefault="000E4D8C" w:rsidP="000E4D8C">
            <w:pPr>
              <w:pStyle w:val="Heading4"/>
              <w:jc w:val="left"/>
              <w:rPr>
                <w:rFonts w:ascii="Palatino Linotype" w:hAnsi="Palatino Linotype"/>
                <w:b w:val="0"/>
                <w:bCs/>
                <w:i w:val="0"/>
                <w:iCs/>
                <w:sz w:val="22"/>
              </w:rPr>
            </w:pPr>
          </w:p>
        </w:tc>
      </w:tr>
      <w:tr w:rsidR="000E4D8C" w:rsidRPr="000E4D8C" w:rsidTr="009D6166">
        <w:trPr>
          <w:cantSplit/>
          <w:trHeight w:val="757"/>
        </w:trPr>
        <w:tc>
          <w:tcPr>
            <w:tcW w:w="3528" w:type="dxa"/>
            <w:vMerge/>
            <w:tcBorders>
              <w:left w:val="double" w:sz="4" w:space="0" w:color="auto"/>
              <w:bottom w:val="single" w:sz="4" w:space="0" w:color="auto"/>
            </w:tcBorders>
            <w:vAlign w:val="center"/>
          </w:tcPr>
          <w:p w:rsidR="000E4D8C" w:rsidRPr="000E4D8C" w:rsidRDefault="000E4D8C" w:rsidP="000E4D8C">
            <w:pPr>
              <w:pStyle w:val="Heading4"/>
              <w:rPr>
                <w:rFonts w:ascii="Palatino Linotype" w:hAnsi="Palatino Linotype"/>
              </w:rPr>
            </w:pPr>
          </w:p>
        </w:tc>
        <w:tc>
          <w:tcPr>
            <w:tcW w:w="1400" w:type="dxa"/>
            <w:tcBorders>
              <w:bottom w:val="single" w:sz="4" w:space="0" w:color="auto"/>
              <w:right w:val="single" w:sz="4" w:space="0" w:color="auto"/>
            </w:tcBorders>
            <w:shd w:val="clear" w:color="auto" w:fill="E6E6E6"/>
            <w:vAlign w:val="center"/>
          </w:tcPr>
          <w:p w:rsidR="000E4D8C" w:rsidRPr="000E4D8C" w:rsidRDefault="000E4D8C" w:rsidP="000E4D8C">
            <w:pPr>
              <w:pStyle w:val="Heading4"/>
              <w:jc w:val="right"/>
              <w:rPr>
                <w:rFonts w:ascii="Palatino Linotype" w:hAnsi="Palatino Linotype"/>
                <w:sz w:val="22"/>
              </w:rPr>
            </w:pPr>
            <w:r w:rsidRPr="000E4D8C">
              <w:rPr>
                <w:rFonts w:ascii="Palatino Linotype" w:hAnsi="Palatino Linotype"/>
                <w:sz w:val="22"/>
              </w:rPr>
              <w:t>Gifted</w:t>
            </w:r>
          </w:p>
        </w:tc>
        <w:tc>
          <w:tcPr>
            <w:tcW w:w="9858" w:type="dxa"/>
            <w:gridSpan w:val="2"/>
            <w:tcBorders>
              <w:left w:val="single" w:sz="4" w:space="0" w:color="auto"/>
              <w:bottom w:val="single" w:sz="4" w:space="0" w:color="auto"/>
              <w:right w:val="double" w:sz="4" w:space="0" w:color="auto"/>
            </w:tcBorders>
            <w:vAlign w:val="center"/>
          </w:tcPr>
          <w:p w:rsidR="000E4D8C" w:rsidRPr="000E4D8C" w:rsidRDefault="000E4D8C" w:rsidP="000E4D8C">
            <w:pPr>
              <w:pStyle w:val="Heading4"/>
              <w:jc w:val="left"/>
              <w:rPr>
                <w:rFonts w:ascii="Palatino Linotype" w:hAnsi="Palatino Linotype"/>
                <w:sz w:val="22"/>
              </w:rPr>
            </w:pPr>
          </w:p>
        </w:tc>
      </w:tr>
      <w:tr w:rsidR="000E4D8C" w:rsidRPr="000E4D8C" w:rsidTr="000E4D8C">
        <w:trPr>
          <w:cantSplit/>
        </w:trPr>
        <w:tc>
          <w:tcPr>
            <w:tcW w:w="10740" w:type="dxa"/>
            <w:gridSpan w:val="3"/>
            <w:tcBorders>
              <w:top w:val="single" w:sz="4" w:space="0" w:color="auto"/>
              <w:left w:val="double" w:sz="4" w:space="0" w:color="auto"/>
              <w:bottom w:val="double" w:sz="4" w:space="0" w:color="auto"/>
            </w:tcBorders>
            <w:shd w:val="clear" w:color="auto" w:fill="606060"/>
          </w:tcPr>
          <w:p w:rsidR="000E4D8C" w:rsidRPr="000E4D8C" w:rsidRDefault="000E4D8C" w:rsidP="000E4D8C">
            <w:pPr>
              <w:rPr>
                <w:rFonts w:ascii="Palatino Linotype" w:hAnsi="Palatino Linotype"/>
                <w:b/>
                <w:color w:val="FFFFFF"/>
                <w:sz w:val="22"/>
              </w:rPr>
            </w:pPr>
            <w:r w:rsidRPr="000E4D8C">
              <w:rPr>
                <w:rFonts w:ascii="Palatino Linotype" w:hAnsi="Palatino Linotype"/>
                <w:b/>
                <w:color w:val="FFFFFF"/>
                <w:sz w:val="22"/>
              </w:rPr>
              <w:t>Possible activities</w:t>
            </w:r>
          </w:p>
        </w:tc>
        <w:tc>
          <w:tcPr>
            <w:tcW w:w="4046" w:type="dxa"/>
            <w:tcBorders>
              <w:top w:val="single" w:sz="4" w:space="0" w:color="auto"/>
              <w:bottom w:val="double" w:sz="4" w:space="0" w:color="auto"/>
              <w:right w:val="double" w:sz="4" w:space="0" w:color="auto"/>
            </w:tcBorders>
            <w:shd w:val="clear" w:color="auto" w:fill="606060"/>
          </w:tcPr>
          <w:p w:rsidR="000E4D8C" w:rsidRPr="000E4D8C" w:rsidRDefault="000E4D8C" w:rsidP="000E4D8C">
            <w:pPr>
              <w:rPr>
                <w:rFonts w:ascii="Palatino Linotype" w:hAnsi="Palatino Linotype"/>
                <w:b/>
                <w:color w:val="FFFFFF"/>
                <w:sz w:val="22"/>
              </w:rPr>
            </w:pPr>
            <w:r w:rsidRPr="000E4D8C">
              <w:rPr>
                <w:rFonts w:ascii="Palatino Linotype" w:hAnsi="Palatino Linotype"/>
                <w:b/>
                <w:color w:val="FFFFFF"/>
                <w:sz w:val="22"/>
              </w:rPr>
              <w:t>Suggested resources</w:t>
            </w:r>
          </w:p>
        </w:tc>
      </w:tr>
      <w:tr w:rsidR="009D6166" w:rsidRPr="000E4D8C" w:rsidTr="000058BE">
        <w:trPr>
          <w:cantSplit/>
          <w:trHeight w:val="781"/>
        </w:trPr>
        <w:tc>
          <w:tcPr>
            <w:tcW w:w="14786" w:type="dxa"/>
            <w:gridSpan w:val="4"/>
            <w:tcBorders>
              <w:top w:val="double" w:sz="4" w:space="0" w:color="auto"/>
              <w:bottom w:val="single" w:sz="4" w:space="0" w:color="auto"/>
            </w:tcBorders>
            <w:vAlign w:val="center"/>
          </w:tcPr>
          <w:p w:rsidR="009D6166" w:rsidRPr="009D6166" w:rsidRDefault="009D6166" w:rsidP="001B33B6">
            <w:pPr>
              <w:pStyle w:val="BodyText2"/>
              <w:rPr>
                <w:rFonts w:ascii="Palatino Linotype" w:hAnsi="Palatino Linotype"/>
                <w:iCs/>
                <w:color w:val="auto"/>
                <w:szCs w:val="22"/>
              </w:rPr>
            </w:pPr>
            <w:r w:rsidRPr="001B33B6">
              <w:rPr>
                <w:rFonts w:ascii="Palatino Linotype" w:hAnsi="Palatino Linotype"/>
                <w:b/>
                <w:i/>
                <w:iCs/>
                <w:color w:val="auto"/>
                <w:szCs w:val="22"/>
              </w:rPr>
              <w:t xml:space="preserve">Note: </w:t>
            </w:r>
            <w:r w:rsidRPr="001B33B6">
              <w:rPr>
                <w:rFonts w:ascii="Palatino Linotype" w:hAnsi="Palatino Linotype"/>
                <w:iCs/>
                <w:color w:val="auto"/>
                <w:szCs w:val="22"/>
              </w:rPr>
              <w:t xml:space="preserve">This lesson should be adapted to come </w:t>
            </w:r>
            <w:r w:rsidRPr="001B33B6">
              <w:rPr>
                <w:rFonts w:ascii="Palatino Linotype" w:hAnsi="Palatino Linotype"/>
                <w:color w:val="auto"/>
                <w:szCs w:val="22"/>
              </w:rPr>
              <w:t>after</w:t>
            </w:r>
            <w:r w:rsidRPr="001B33B6">
              <w:rPr>
                <w:rFonts w:ascii="Palatino Linotype" w:hAnsi="Palatino Linotype"/>
                <w:iCs/>
                <w:color w:val="auto"/>
                <w:szCs w:val="22"/>
              </w:rPr>
              <w:t xml:space="preserve"> the lesson relevant to the place of worship to be visited, and </w:t>
            </w:r>
            <w:r w:rsidRPr="001B33B6">
              <w:rPr>
                <w:rFonts w:ascii="Palatino Linotype" w:hAnsi="Palatino Linotype"/>
                <w:color w:val="auto"/>
                <w:szCs w:val="22"/>
              </w:rPr>
              <w:t>before</w:t>
            </w:r>
            <w:r>
              <w:rPr>
                <w:rFonts w:ascii="Palatino Linotype" w:hAnsi="Palatino Linotype"/>
                <w:iCs/>
                <w:color w:val="auto"/>
                <w:szCs w:val="22"/>
              </w:rPr>
              <w:t xml:space="preserve"> the actual visit. If the class is planning a trip to a museum or library it would be the ideal time to introduce</w:t>
            </w:r>
            <w:r w:rsidR="000058BE">
              <w:rPr>
                <w:rFonts w:ascii="Palatino Linotype" w:hAnsi="Palatino Linotype"/>
                <w:iCs/>
                <w:color w:val="auto"/>
                <w:szCs w:val="22"/>
              </w:rPr>
              <w:t xml:space="preserve"> humanism.</w:t>
            </w:r>
          </w:p>
        </w:tc>
      </w:tr>
      <w:tr w:rsidR="001B33B6" w:rsidRPr="000E4D8C" w:rsidTr="00DA2511">
        <w:trPr>
          <w:cantSplit/>
          <w:trHeight w:val="1260"/>
        </w:trPr>
        <w:tc>
          <w:tcPr>
            <w:tcW w:w="10740" w:type="dxa"/>
            <w:gridSpan w:val="3"/>
            <w:tcBorders>
              <w:top w:val="double" w:sz="4" w:space="0" w:color="auto"/>
              <w:bottom w:val="single" w:sz="4" w:space="0" w:color="auto"/>
            </w:tcBorders>
            <w:vAlign w:val="center"/>
          </w:tcPr>
          <w:p w:rsidR="001B33B6" w:rsidRPr="000E4D8C" w:rsidRDefault="000058BE" w:rsidP="000E4D8C">
            <w:pPr>
              <w:rPr>
                <w:rFonts w:ascii="Palatino Linotype" w:hAnsi="Palatino Linotype"/>
                <w:sz w:val="22"/>
              </w:rPr>
            </w:pPr>
            <w:r w:rsidRPr="000058BE">
              <w:rPr>
                <w:rFonts w:ascii="Palatino Linotype" w:hAnsi="Palatino Linotype"/>
                <w:b/>
                <w:sz w:val="22"/>
              </w:rPr>
              <w:t>Starter:</w:t>
            </w:r>
            <w:r>
              <w:rPr>
                <w:rFonts w:ascii="Palatino Linotype" w:hAnsi="Palatino Linotype"/>
                <w:sz w:val="22"/>
              </w:rPr>
              <w:t xml:space="preserve"> </w:t>
            </w:r>
            <w:r w:rsidR="001B33B6" w:rsidRPr="001926E1">
              <w:rPr>
                <w:rFonts w:ascii="Palatino Linotype" w:hAnsi="Palatino Linotype"/>
                <w:sz w:val="22"/>
              </w:rPr>
              <w:t>Review the relevant points from the previous lesson and set the scene for the visit, reminding class that for members of the particular faith cong</w:t>
            </w:r>
            <w:r>
              <w:rPr>
                <w:rFonts w:ascii="Palatino Linotype" w:hAnsi="Palatino Linotype"/>
                <w:sz w:val="22"/>
              </w:rPr>
              <w:t>regation—or for many humanists, if it is a museum or library that you are visiting—</w:t>
            </w:r>
            <w:r w:rsidR="001B33B6">
              <w:rPr>
                <w:rFonts w:ascii="Palatino Linotype" w:hAnsi="Palatino Linotype"/>
                <w:sz w:val="22"/>
              </w:rPr>
              <w:t xml:space="preserve">this place is </w:t>
            </w:r>
            <w:r>
              <w:rPr>
                <w:rFonts w:ascii="Palatino Linotype" w:hAnsi="Palatino Linotype"/>
                <w:sz w:val="22"/>
              </w:rPr>
              <w:t xml:space="preserve">considered </w:t>
            </w:r>
            <w:r w:rsidR="001B33B6">
              <w:rPr>
                <w:rFonts w:ascii="Palatino Linotype" w:hAnsi="Palatino Linotype"/>
                <w:sz w:val="22"/>
              </w:rPr>
              <w:t>special.</w:t>
            </w:r>
          </w:p>
        </w:tc>
        <w:tc>
          <w:tcPr>
            <w:tcW w:w="4046" w:type="dxa"/>
            <w:vMerge w:val="restart"/>
            <w:tcBorders>
              <w:top w:val="double" w:sz="4" w:space="0" w:color="auto"/>
            </w:tcBorders>
            <w:vAlign w:val="center"/>
          </w:tcPr>
          <w:p w:rsidR="001B33B6" w:rsidRDefault="000058BE" w:rsidP="00DA2511">
            <w:pPr>
              <w:pStyle w:val="BodyText2"/>
              <w:rPr>
                <w:rFonts w:ascii="Palatino Linotype" w:hAnsi="Palatino Linotype"/>
                <w:color w:val="auto"/>
              </w:rPr>
            </w:pPr>
            <w:r>
              <w:rPr>
                <w:rFonts w:ascii="Palatino Linotype" w:hAnsi="Palatino Linotype"/>
                <w:color w:val="auto"/>
              </w:rPr>
              <w:t>As</w:t>
            </w:r>
            <w:r w:rsidRPr="000058BE">
              <w:rPr>
                <w:rFonts w:ascii="Palatino Linotype" w:hAnsi="Palatino Linotype"/>
                <w:color w:val="auto"/>
              </w:rPr>
              <w:t xml:space="preserve"> human knowledg</w:t>
            </w:r>
            <w:r>
              <w:rPr>
                <w:rFonts w:ascii="Palatino Linotype" w:hAnsi="Palatino Linotype"/>
                <w:color w:val="auto"/>
              </w:rPr>
              <w:t>e and creative endeavour</w:t>
            </w:r>
            <w:r w:rsidRPr="000058BE">
              <w:rPr>
                <w:rFonts w:ascii="Palatino Linotype" w:hAnsi="Palatino Linotype"/>
                <w:color w:val="auto"/>
              </w:rPr>
              <w:t xml:space="preserve"> are important to humanists, </w:t>
            </w:r>
            <w:r>
              <w:rPr>
                <w:rFonts w:ascii="Palatino Linotype" w:hAnsi="Palatino Linotype"/>
                <w:color w:val="auto"/>
              </w:rPr>
              <w:t>museums and libraries</w:t>
            </w:r>
            <w:r w:rsidRPr="000058BE">
              <w:rPr>
                <w:rFonts w:ascii="Palatino Linotype" w:hAnsi="Palatino Linotype"/>
                <w:color w:val="auto"/>
              </w:rPr>
              <w:t xml:space="preserve"> are valued by many humanists.</w:t>
            </w:r>
            <w:r>
              <w:rPr>
                <w:rFonts w:ascii="Palatino Linotype" w:hAnsi="Palatino Linotype"/>
                <w:color w:val="auto"/>
              </w:rPr>
              <w:t xml:space="preserve"> </w:t>
            </w:r>
            <w:r w:rsidRPr="000058BE">
              <w:rPr>
                <w:rFonts w:ascii="Palatino Linotype" w:hAnsi="Palatino Linotype"/>
                <w:color w:val="auto"/>
              </w:rPr>
              <w:t xml:space="preserve">The British Humanist Association will arrange for an educationalist to meet classes at museums to explain why </w:t>
            </w:r>
            <w:hyperlink r:id="rId12" w:history="1">
              <w:r w:rsidRPr="004A7866">
                <w:rPr>
                  <w:rStyle w:val="Hyperlink"/>
                  <w:rFonts w:ascii="Palatino Linotype" w:hAnsi="Palatino Linotype"/>
                </w:rPr>
                <w:t>https://humanism.org.uk/education/teachers/request-volunteer-school/</w:t>
              </w:r>
            </w:hyperlink>
          </w:p>
          <w:p w:rsidR="000058BE" w:rsidRDefault="000058BE" w:rsidP="00DA2511">
            <w:pPr>
              <w:pStyle w:val="BodyText2"/>
              <w:rPr>
                <w:rFonts w:ascii="Palatino Linotype" w:hAnsi="Palatino Linotype"/>
                <w:color w:val="auto"/>
              </w:rPr>
            </w:pPr>
          </w:p>
          <w:p w:rsidR="000058BE" w:rsidRPr="000058BE" w:rsidRDefault="000058BE" w:rsidP="00DA2511">
            <w:pPr>
              <w:pStyle w:val="BodyText2"/>
              <w:rPr>
                <w:rFonts w:ascii="Palatino Linotype" w:hAnsi="Palatino Linotype"/>
                <w:color w:val="auto"/>
              </w:rPr>
            </w:pPr>
            <w:r>
              <w:rPr>
                <w:rFonts w:ascii="Palatino Linotype" w:hAnsi="Palatino Linotype"/>
                <w:color w:val="auto"/>
              </w:rPr>
              <w:t xml:space="preserve">Such a visit is a good way to introduce the idea of humanism. Of course many religious people also value these places and treat them with respect. However if a school makes a point of taking </w:t>
            </w:r>
            <w:r w:rsidR="00DA2511">
              <w:rPr>
                <w:rFonts w:ascii="Palatino Linotype" w:hAnsi="Palatino Linotype"/>
                <w:color w:val="auto"/>
              </w:rPr>
              <w:t>pupils</w:t>
            </w:r>
            <w:r>
              <w:rPr>
                <w:rFonts w:ascii="Palatino Linotype" w:hAnsi="Palatino Linotype"/>
                <w:color w:val="auto"/>
              </w:rPr>
              <w:t xml:space="preserve"> to visit a range of places of worship, including a museum or special library in this programme</w:t>
            </w:r>
            <w:r w:rsidR="00DA2511">
              <w:rPr>
                <w:rFonts w:ascii="Palatino Linotype" w:hAnsi="Palatino Linotype"/>
                <w:color w:val="auto"/>
              </w:rPr>
              <w:t xml:space="preserve"> is a way to make children from non-religious backgrounds feel included.</w:t>
            </w:r>
            <w:r>
              <w:rPr>
                <w:rFonts w:ascii="Palatino Linotype" w:hAnsi="Palatino Linotype"/>
                <w:color w:val="auto"/>
              </w:rPr>
              <w:t xml:space="preserve"> </w:t>
            </w:r>
          </w:p>
        </w:tc>
      </w:tr>
      <w:tr w:rsidR="001B33B6" w:rsidRPr="000E4D8C" w:rsidTr="000058BE">
        <w:trPr>
          <w:cantSplit/>
          <w:trHeight w:val="547"/>
        </w:trPr>
        <w:tc>
          <w:tcPr>
            <w:tcW w:w="10740" w:type="dxa"/>
            <w:gridSpan w:val="3"/>
            <w:tcBorders>
              <w:top w:val="single" w:sz="4" w:space="0" w:color="auto"/>
              <w:bottom w:val="single" w:sz="4" w:space="0" w:color="auto"/>
            </w:tcBorders>
            <w:vAlign w:val="center"/>
          </w:tcPr>
          <w:p w:rsidR="001B33B6" w:rsidRPr="001B33B6" w:rsidRDefault="000058BE" w:rsidP="001B33B6">
            <w:pPr>
              <w:rPr>
                <w:rFonts w:ascii="Palatino Linotype" w:hAnsi="Palatino Linotype"/>
                <w:sz w:val="22"/>
              </w:rPr>
            </w:pPr>
            <w:r w:rsidRPr="000058BE">
              <w:rPr>
                <w:rFonts w:ascii="Palatino Linotype" w:hAnsi="Palatino Linotype"/>
                <w:b/>
                <w:sz w:val="22"/>
              </w:rPr>
              <w:t>Activity 1:</w:t>
            </w:r>
            <w:r>
              <w:rPr>
                <w:rFonts w:ascii="Palatino Linotype" w:hAnsi="Palatino Linotype"/>
                <w:sz w:val="22"/>
              </w:rPr>
              <w:t xml:space="preserve"> </w:t>
            </w:r>
            <w:r w:rsidR="001B33B6" w:rsidRPr="001926E1">
              <w:rPr>
                <w:rFonts w:ascii="Palatino Linotype" w:hAnsi="Palatino Linotype"/>
                <w:sz w:val="22"/>
              </w:rPr>
              <w:t>Review the keywords/images of features both inside an</w:t>
            </w:r>
            <w:r w:rsidR="001B33B6">
              <w:rPr>
                <w:rFonts w:ascii="Palatino Linotype" w:hAnsi="Palatino Linotype"/>
                <w:sz w:val="22"/>
              </w:rPr>
              <w:t>d outside the place of worship.</w:t>
            </w:r>
          </w:p>
        </w:tc>
        <w:tc>
          <w:tcPr>
            <w:tcW w:w="4046" w:type="dxa"/>
            <w:vMerge/>
            <w:vAlign w:val="center"/>
          </w:tcPr>
          <w:p w:rsidR="001B33B6" w:rsidRPr="000E4D8C" w:rsidRDefault="001B33B6" w:rsidP="000E4D8C">
            <w:pPr>
              <w:rPr>
                <w:rFonts w:ascii="Palatino Linotype" w:hAnsi="Palatino Linotype"/>
                <w:sz w:val="22"/>
              </w:rPr>
            </w:pPr>
          </w:p>
        </w:tc>
      </w:tr>
      <w:tr w:rsidR="001B33B6" w:rsidRPr="000E4D8C" w:rsidTr="00145EE3">
        <w:trPr>
          <w:cantSplit/>
          <w:trHeight w:val="1260"/>
        </w:trPr>
        <w:tc>
          <w:tcPr>
            <w:tcW w:w="10740" w:type="dxa"/>
            <w:gridSpan w:val="3"/>
            <w:tcBorders>
              <w:top w:val="single" w:sz="4" w:space="0" w:color="auto"/>
              <w:bottom w:val="single" w:sz="4" w:space="0" w:color="auto"/>
            </w:tcBorders>
            <w:vAlign w:val="center"/>
          </w:tcPr>
          <w:p w:rsidR="001B33B6" w:rsidRPr="001B33B6" w:rsidRDefault="000058BE" w:rsidP="001B33B6">
            <w:pPr>
              <w:rPr>
                <w:rFonts w:ascii="Palatino Linotype" w:hAnsi="Palatino Linotype"/>
                <w:sz w:val="22"/>
              </w:rPr>
            </w:pPr>
            <w:r w:rsidRPr="000058BE">
              <w:rPr>
                <w:rFonts w:ascii="Palatino Linotype" w:hAnsi="Palatino Linotype"/>
                <w:b/>
                <w:sz w:val="22"/>
              </w:rPr>
              <w:t>Activity 2:</w:t>
            </w:r>
            <w:r>
              <w:rPr>
                <w:rFonts w:ascii="Palatino Linotype" w:hAnsi="Palatino Linotype"/>
                <w:sz w:val="22"/>
              </w:rPr>
              <w:t xml:space="preserve"> </w:t>
            </w:r>
            <w:r w:rsidR="001B33B6" w:rsidRPr="001926E1">
              <w:rPr>
                <w:rFonts w:ascii="Palatino Linotype" w:hAnsi="Palatino Linotype"/>
                <w:sz w:val="22"/>
              </w:rPr>
              <w:t>Discuss any special preparations that are required, e.g. heads covered, shoes removed, emphasising that these are demonstrations of respect. Point out that it is important to ask whether one can take photographs in a place of wors</w:t>
            </w:r>
            <w:r w:rsidR="001B33B6">
              <w:rPr>
                <w:rFonts w:ascii="Palatino Linotype" w:hAnsi="Palatino Linotype"/>
                <w:sz w:val="22"/>
              </w:rPr>
              <w:t>hip before taking any pictures.</w:t>
            </w:r>
            <w:r>
              <w:rPr>
                <w:rFonts w:ascii="Palatino Linotype" w:hAnsi="Palatino Linotype"/>
                <w:sz w:val="22"/>
              </w:rPr>
              <w:t xml:space="preserve"> Explain that in many places respect is shown by being quiet.</w:t>
            </w:r>
          </w:p>
        </w:tc>
        <w:tc>
          <w:tcPr>
            <w:tcW w:w="4046" w:type="dxa"/>
            <w:vMerge/>
            <w:vAlign w:val="center"/>
          </w:tcPr>
          <w:p w:rsidR="001B33B6" w:rsidRPr="000E4D8C" w:rsidRDefault="001B33B6" w:rsidP="000E4D8C">
            <w:pPr>
              <w:rPr>
                <w:rFonts w:ascii="Palatino Linotype" w:hAnsi="Palatino Linotype"/>
                <w:sz w:val="22"/>
              </w:rPr>
            </w:pPr>
          </w:p>
        </w:tc>
      </w:tr>
      <w:tr w:rsidR="001B33B6" w:rsidRPr="000E4D8C" w:rsidTr="004704C0">
        <w:trPr>
          <w:cantSplit/>
          <w:trHeight w:val="1409"/>
        </w:trPr>
        <w:tc>
          <w:tcPr>
            <w:tcW w:w="10740" w:type="dxa"/>
            <w:gridSpan w:val="3"/>
            <w:tcBorders>
              <w:top w:val="single" w:sz="4" w:space="0" w:color="auto"/>
              <w:bottom w:val="single" w:sz="4" w:space="0" w:color="auto"/>
            </w:tcBorders>
            <w:vAlign w:val="center"/>
          </w:tcPr>
          <w:p w:rsidR="001B33B6" w:rsidRPr="001B33B6" w:rsidRDefault="000058BE" w:rsidP="001B33B6">
            <w:pPr>
              <w:rPr>
                <w:rFonts w:ascii="Palatino Linotype" w:hAnsi="Palatino Linotype"/>
                <w:sz w:val="22"/>
              </w:rPr>
            </w:pPr>
            <w:r w:rsidRPr="000058BE">
              <w:rPr>
                <w:rFonts w:ascii="Palatino Linotype" w:hAnsi="Palatino Linotype"/>
                <w:b/>
                <w:sz w:val="22"/>
              </w:rPr>
              <w:t>Activity 3:</w:t>
            </w:r>
            <w:r>
              <w:rPr>
                <w:rFonts w:ascii="Palatino Linotype" w:hAnsi="Palatino Linotype"/>
                <w:sz w:val="22"/>
              </w:rPr>
              <w:t xml:space="preserve"> </w:t>
            </w:r>
            <w:r w:rsidR="001B33B6" w:rsidRPr="001926E1">
              <w:rPr>
                <w:rFonts w:ascii="Palatino Linotype" w:hAnsi="Palatino Linotype"/>
                <w:sz w:val="22"/>
              </w:rPr>
              <w:t>Depending on the place of worship, explain that hospitality</w:t>
            </w:r>
            <w:r>
              <w:rPr>
                <w:rFonts w:ascii="Palatino Linotype" w:hAnsi="Palatino Linotype"/>
                <w:sz w:val="22"/>
              </w:rPr>
              <w:t xml:space="preserve"> (=sharing good things and making people feel welcome)</w:t>
            </w:r>
            <w:r w:rsidR="001B33B6" w:rsidRPr="001926E1">
              <w:rPr>
                <w:rFonts w:ascii="Palatino Linotype" w:hAnsi="Palatino Linotype"/>
                <w:sz w:val="22"/>
              </w:rPr>
              <w:t xml:space="preserve"> is often an important part of the way of life for some religious groups. That the children may be offered food and they should accept or decline </w:t>
            </w:r>
            <w:r w:rsidR="001B33B6">
              <w:rPr>
                <w:rFonts w:ascii="Palatino Linotype" w:hAnsi="Palatino Linotype"/>
                <w:sz w:val="22"/>
              </w:rPr>
              <w:t>respectfully.</w:t>
            </w:r>
            <w:r w:rsidR="004704C0">
              <w:rPr>
                <w:rFonts w:ascii="Palatino Linotype" w:hAnsi="Palatino Linotype"/>
                <w:sz w:val="22"/>
              </w:rPr>
              <w:t xml:space="preserve"> That they can accept the food without participating in an act of worship (which might be a concern of some parents).</w:t>
            </w:r>
          </w:p>
        </w:tc>
        <w:tc>
          <w:tcPr>
            <w:tcW w:w="4046" w:type="dxa"/>
            <w:vMerge/>
            <w:vAlign w:val="center"/>
          </w:tcPr>
          <w:p w:rsidR="001B33B6" w:rsidRPr="000E4D8C" w:rsidRDefault="001B33B6" w:rsidP="000E4D8C">
            <w:pPr>
              <w:rPr>
                <w:rFonts w:ascii="Palatino Linotype" w:hAnsi="Palatino Linotype"/>
                <w:sz w:val="22"/>
              </w:rPr>
            </w:pPr>
          </w:p>
        </w:tc>
      </w:tr>
      <w:tr w:rsidR="001B33B6" w:rsidRPr="000E4D8C" w:rsidTr="004704C0">
        <w:trPr>
          <w:cantSplit/>
          <w:trHeight w:val="707"/>
        </w:trPr>
        <w:tc>
          <w:tcPr>
            <w:tcW w:w="10740" w:type="dxa"/>
            <w:gridSpan w:val="3"/>
            <w:tcBorders>
              <w:top w:val="single" w:sz="4" w:space="0" w:color="auto"/>
              <w:bottom w:val="single" w:sz="4" w:space="0" w:color="auto"/>
            </w:tcBorders>
            <w:vAlign w:val="center"/>
          </w:tcPr>
          <w:p w:rsidR="001B33B6" w:rsidRPr="001B33B6" w:rsidRDefault="000058BE" w:rsidP="001B33B6">
            <w:pPr>
              <w:rPr>
                <w:rFonts w:ascii="Palatino Linotype" w:hAnsi="Palatino Linotype"/>
                <w:sz w:val="22"/>
              </w:rPr>
            </w:pPr>
            <w:r w:rsidRPr="000058BE">
              <w:rPr>
                <w:rFonts w:ascii="Palatino Linotype" w:hAnsi="Palatino Linotype"/>
                <w:b/>
                <w:sz w:val="22"/>
              </w:rPr>
              <w:t>Activity 4:</w:t>
            </w:r>
            <w:r>
              <w:rPr>
                <w:rFonts w:ascii="Palatino Linotype" w:hAnsi="Palatino Linotype"/>
                <w:sz w:val="22"/>
              </w:rPr>
              <w:t xml:space="preserve"> </w:t>
            </w:r>
            <w:r w:rsidR="001B33B6" w:rsidRPr="001926E1">
              <w:rPr>
                <w:rFonts w:ascii="Palatino Linotype" w:hAnsi="Palatino Linotype"/>
                <w:sz w:val="22"/>
              </w:rPr>
              <w:t>Prepare pupils for seeing members of the faith community engaged in worship during the visit, and that they should vi</w:t>
            </w:r>
            <w:r w:rsidR="001B33B6">
              <w:rPr>
                <w:rFonts w:ascii="Palatino Linotype" w:hAnsi="Palatino Linotype"/>
                <w:sz w:val="22"/>
              </w:rPr>
              <w:t>ew this behaviour respectfully.</w:t>
            </w:r>
          </w:p>
        </w:tc>
        <w:tc>
          <w:tcPr>
            <w:tcW w:w="4046" w:type="dxa"/>
            <w:vMerge/>
            <w:vAlign w:val="center"/>
          </w:tcPr>
          <w:p w:rsidR="001B33B6" w:rsidRPr="000E4D8C" w:rsidRDefault="001B33B6" w:rsidP="000E4D8C">
            <w:pPr>
              <w:rPr>
                <w:rFonts w:ascii="Palatino Linotype" w:hAnsi="Palatino Linotype"/>
                <w:sz w:val="22"/>
              </w:rPr>
            </w:pPr>
          </w:p>
        </w:tc>
      </w:tr>
      <w:tr w:rsidR="001B33B6" w:rsidRPr="000E4D8C" w:rsidTr="004704C0">
        <w:trPr>
          <w:cantSplit/>
          <w:trHeight w:val="1068"/>
        </w:trPr>
        <w:tc>
          <w:tcPr>
            <w:tcW w:w="10740" w:type="dxa"/>
            <w:gridSpan w:val="3"/>
            <w:tcBorders>
              <w:top w:val="single" w:sz="4" w:space="0" w:color="auto"/>
              <w:bottom w:val="single" w:sz="4" w:space="0" w:color="auto"/>
            </w:tcBorders>
            <w:vAlign w:val="center"/>
          </w:tcPr>
          <w:p w:rsidR="001B33B6" w:rsidRPr="001B33B6" w:rsidRDefault="000058BE" w:rsidP="001B33B6">
            <w:pPr>
              <w:rPr>
                <w:rFonts w:ascii="Palatino Linotype" w:hAnsi="Palatino Linotype"/>
                <w:sz w:val="22"/>
              </w:rPr>
            </w:pPr>
            <w:r w:rsidRPr="000058BE">
              <w:rPr>
                <w:rFonts w:ascii="Palatino Linotype" w:hAnsi="Palatino Linotype"/>
                <w:b/>
                <w:sz w:val="22"/>
              </w:rPr>
              <w:t>Plenary:</w:t>
            </w:r>
            <w:r>
              <w:rPr>
                <w:rFonts w:ascii="Palatino Linotype" w:hAnsi="Palatino Linotype"/>
                <w:sz w:val="22"/>
              </w:rPr>
              <w:t xml:space="preserve"> </w:t>
            </w:r>
            <w:r w:rsidR="001B33B6" w:rsidRPr="001926E1">
              <w:rPr>
                <w:rFonts w:ascii="Palatino Linotype" w:hAnsi="Palatino Linotype"/>
                <w:sz w:val="22"/>
              </w:rPr>
              <w:t>Ask pupils to prepare questions in case they get a chance to speak to a member of the congregation or an official, e.g.</w:t>
            </w:r>
            <w:r w:rsidR="001B33B6">
              <w:rPr>
                <w:rFonts w:ascii="Palatino Linotype" w:hAnsi="Palatino Linotype"/>
                <w:sz w:val="22"/>
              </w:rPr>
              <w:t xml:space="preserve"> priest, granthi, imam, rabbi. Using role-play, practice asking these questions.</w:t>
            </w:r>
          </w:p>
        </w:tc>
        <w:tc>
          <w:tcPr>
            <w:tcW w:w="4046" w:type="dxa"/>
            <w:vMerge/>
            <w:tcBorders>
              <w:bottom w:val="single" w:sz="4" w:space="0" w:color="auto"/>
            </w:tcBorders>
            <w:vAlign w:val="center"/>
          </w:tcPr>
          <w:p w:rsidR="001B33B6" w:rsidRPr="000E4D8C" w:rsidRDefault="001B33B6" w:rsidP="000E4D8C">
            <w:pPr>
              <w:autoSpaceDE w:val="0"/>
              <w:autoSpaceDN w:val="0"/>
              <w:adjustRightInd w:val="0"/>
              <w:rPr>
                <w:rFonts w:ascii="Palatino Linotype" w:hAnsi="Palatino Linotype" w:cs="Helvetica"/>
                <w:sz w:val="20"/>
                <w:lang w:eastAsia="en-GB"/>
              </w:rPr>
            </w:pPr>
          </w:p>
        </w:tc>
      </w:tr>
    </w:tbl>
    <w:p w:rsidR="00343738" w:rsidRDefault="00343738">
      <w:pPr>
        <w:pStyle w:val="Heading2"/>
        <w:rPr>
          <w:rFonts w:ascii="Palatino Linotype" w:hAnsi="Palatino Linotype"/>
        </w:rPr>
      </w:pPr>
    </w:p>
    <w:p w:rsidR="000E4D8C" w:rsidRDefault="000E4D8C">
      <w:pPr>
        <w:pStyle w:val="Heading2"/>
        <w:rPr>
          <w:rFonts w:ascii="Palatino Linotype" w:hAnsi="Palatino Linotyp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1400"/>
        <w:gridCol w:w="5528"/>
        <w:gridCol w:w="4330"/>
      </w:tblGrid>
      <w:tr w:rsidR="000E4D8C" w:rsidRPr="000E4D8C" w:rsidTr="00670A8D">
        <w:trPr>
          <w:cantSplit/>
          <w:trHeight w:val="365"/>
        </w:trPr>
        <w:tc>
          <w:tcPr>
            <w:tcW w:w="3528" w:type="dxa"/>
            <w:tcBorders>
              <w:top w:val="double" w:sz="4" w:space="0" w:color="auto"/>
              <w:left w:val="double" w:sz="4" w:space="0" w:color="auto"/>
            </w:tcBorders>
            <w:shd w:val="clear" w:color="auto" w:fill="D9D9D9"/>
            <w:vAlign w:val="center"/>
          </w:tcPr>
          <w:p w:rsidR="00670A8D" w:rsidRDefault="00476C48" w:rsidP="00670A8D">
            <w:pPr>
              <w:pStyle w:val="Heading4"/>
              <w:rPr>
                <w:rFonts w:ascii="Palatino Linotype" w:hAnsi="Palatino Linotype"/>
                <w:iCs/>
              </w:rPr>
            </w:pPr>
            <w:r w:rsidRPr="001B33B6">
              <w:rPr>
                <w:rFonts w:ascii="Palatino Linotype" w:hAnsi="Palatino Linotype"/>
                <w:iCs/>
              </w:rPr>
              <w:t>Why is a mosque</w:t>
            </w:r>
          </w:p>
          <w:p w:rsidR="000E4D8C" w:rsidRPr="001B33B6" w:rsidRDefault="00476C48" w:rsidP="00670A8D">
            <w:pPr>
              <w:pStyle w:val="Heading4"/>
              <w:rPr>
                <w:rFonts w:ascii="Palatino Linotype" w:hAnsi="Palatino Linotype"/>
              </w:rPr>
            </w:pPr>
            <w:r w:rsidRPr="001B33B6">
              <w:rPr>
                <w:rFonts w:ascii="Palatino Linotype" w:hAnsi="Palatino Linotype"/>
                <w:iCs/>
              </w:rPr>
              <w:t>special to Muslims?</w:t>
            </w:r>
          </w:p>
        </w:tc>
        <w:tc>
          <w:tcPr>
            <w:tcW w:w="1400" w:type="dxa"/>
            <w:tcBorders>
              <w:top w:val="double" w:sz="4" w:space="0" w:color="auto"/>
              <w:right w:val="single" w:sz="4" w:space="0" w:color="auto"/>
            </w:tcBorders>
            <w:shd w:val="clear" w:color="auto" w:fill="E6E6E6"/>
            <w:vAlign w:val="center"/>
          </w:tcPr>
          <w:p w:rsidR="000E4D8C" w:rsidRPr="000E4D8C" w:rsidRDefault="000E4D8C" w:rsidP="000E4D8C">
            <w:pPr>
              <w:pStyle w:val="Heading4"/>
              <w:jc w:val="right"/>
              <w:rPr>
                <w:rFonts w:ascii="Palatino Linotype" w:hAnsi="Palatino Linotype"/>
                <w:b w:val="0"/>
                <w:bCs/>
                <w:i w:val="0"/>
                <w:iCs/>
                <w:sz w:val="22"/>
              </w:rPr>
            </w:pPr>
            <w:r w:rsidRPr="000E4D8C">
              <w:rPr>
                <w:rFonts w:ascii="Palatino Linotype" w:hAnsi="Palatino Linotype"/>
                <w:sz w:val="22"/>
              </w:rPr>
              <w:t>Pupils will</w:t>
            </w:r>
          </w:p>
        </w:tc>
        <w:tc>
          <w:tcPr>
            <w:tcW w:w="9858" w:type="dxa"/>
            <w:gridSpan w:val="2"/>
            <w:tcBorders>
              <w:top w:val="double" w:sz="4" w:space="0" w:color="auto"/>
              <w:left w:val="single" w:sz="4" w:space="0" w:color="auto"/>
              <w:right w:val="double" w:sz="4" w:space="0" w:color="auto"/>
            </w:tcBorders>
            <w:vAlign w:val="center"/>
          </w:tcPr>
          <w:p w:rsidR="000E4D8C" w:rsidRPr="00476C48" w:rsidRDefault="00343738" w:rsidP="00476C48">
            <w:pPr>
              <w:rPr>
                <w:rFonts w:ascii="Palatino Linotype" w:hAnsi="Palatino Linotype"/>
                <w:sz w:val="22"/>
                <w:szCs w:val="22"/>
              </w:rPr>
            </w:pPr>
            <w:r>
              <w:rPr>
                <w:rFonts w:ascii="Palatino Linotype" w:hAnsi="Palatino Linotype" w:cs="Helvetica"/>
                <w:szCs w:val="24"/>
                <w:lang w:eastAsia="en-GB"/>
              </w:rPr>
              <w:t xml:space="preserve"> </w:t>
            </w:r>
            <w:r w:rsidR="00DA2511">
              <w:rPr>
                <w:rFonts w:ascii="Palatino Linotype" w:hAnsi="Palatino Linotype" w:cs="Helvetica"/>
                <w:szCs w:val="24"/>
                <w:lang w:eastAsia="en-GB"/>
              </w:rPr>
              <w:t>l</w:t>
            </w:r>
            <w:r w:rsidR="00476C48">
              <w:rPr>
                <w:rFonts w:ascii="Palatino Linotype" w:hAnsi="Palatino Linotype" w:cs="Helvetica"/>
                <w:szCs w:val="24"/>
                <w:lang w:eastAsia="en-GB"/>
              </w:rPr>
              <w:t xml:space="preserve">earn </w:t>
            </w:r>
            <w:r w:rsidR="00476C48" w:rsidRPr="001926E1">
              <w:rPr>
                <w:rFonts w:ascii="Palatino Linotype" w:hAnsi="Palatino Linotype"/>
              </w:rPr>
              <w:t xml:space="preserve">some </w:t>
            </w:r>
            <w:r w:rsidR="00476C48">
              <w:rPr>
                <w:rFonts w:ascii="Palatino Linotype" w:hAnsi="Palatino Linotype"/>
              </w:rPr>
              <w:t>of the</w:t>
            </w:r>
            <w:r w:rsidR="00DA2511">
              <w:rPr>
                <w:rFonts w:ascii="Palatino Linotype" w:hAnsi="Palatino Linotype"/>
              </w:rPr>
              <w:t xml:space="preserve"> key features of a mosque; </w:t>
            </w:r>
            <w:r w:rsidR="00476C48">
              <w:rPr>
                <w:rFonts w:ascii="Palatino Linotype" w:hAnsi="Palatino Linotype"/>
              </w:rPr>
              <w:t xml:space="preserve">think </w:t>
            </w:r>
            <w:r w:rsidR="00476C48" w:rsidRPr="001926E1">
              <w:rPr>
                <w:rFonts w:ascii="Palatino Linotype" w:hAnsi="Palatino Linotype"/>
                <w:sz w:val="22"/>
                <w:szCs w:val="22"/>
              </w:rPr>
              <w:t xml:space="preserve">about their own beliefs about </w:t>
            </w:r>
            <w:r w:rsidR="00476C48">
              <w:rPr>
                <w:rFonts w:ascii="Palatino Linotype" w:hAnsi="Palatino Linotype"/>
                <w:sz w:val="22"/>
                <w:szCs w:val="22"/>
              </w:rPr>
              <w:t>prayer and/or quiet reflection.</w:t>
            </w:r>
          </w:p>
        </w:tc>
      </w:tr>
      <w:tr w:rsidR="000E4D8C" w:rsidRPr="000E4D8C" w:rsidTr="000E4D8C">
        <w:trPr>
          <w:cantSplit/>
          <w:trHeight w:val="276"/>
        </w:trPr>
        <w:tc>
          <w:tcPr>
            <w:tcW w:w="3528" w:type="dxa"/>
            <w:vMerge w:val="restart"/>
            <w:tcBorders>
              <w:left w:val="double" w:sz="4" w:space="0" w:color="auto"/>
            </w:tcBorders>
            <w:vAlign w:val="center"/>
          </w:tcPr>
          <w:p w:rsidR="000E4D8C" w:rsidRPr="000E4D8C" w:rsidRDefault="000E4D8C" w:rsidP="00DA2511">
            <w:pPr>
              <w:autoSpaceDE w:val="0"/>
              <w:autoSpaceDN w:val="0"/>
              <w:adjustRightInd w:val="0"/>
              <w:rPr>
                <w:rFonts w:ascii="Palatino Linotype" w:hAnsi="Palatino Linotype" w:cs="Helvetica"/>
                <w:szCs w:val="24"/>
                <w:lang w:eastAsia="en-GB"/>
              </w:rPr>
            </w:pPr>
            <w:r w:rsidRPr="000E4D8C">
              <w:rPr>
                <w:rFonts w:ascii="Palatino Linotype" w:hAnsi="Palatino Linotype"/>
                <w:b/>
                <w:bCs/>
                <w:i/>
                <w:iCs/>
                <w:sz w:val="22"/>
              </w:rPr>
              <w:t>Aim</w:t>
            </w:r>
            <w:r w:rsidR="00343738">
              <w:rPr>
                <w:rFonts w:ascii="Palatino Linotype" w:hAnsi="Palatino Linotype"/>
                <w:b/>
                <w:bCs/>
                <w:i/>
                <w:iCs/>
                <w:sz w:val="22"/>
              </w:rPr>
              <w:t>:</w:t>
            </w:r>
            <w:r w:rsidR="00DA2511">
              <w:rPr>
                <w:rFonts w:ascii="Palatino Linotype" w:hAnsi="Palatino Linotype"/>
                <w:b/>
                <w:bCs/>
                <w:i/>
                <w:iCs/>
                <w:sz w:val="22"/>
              </w:rPr>
              <w:t xml:space="preserve"> </w:t>
            </w:r>
            <w:r w:rsidR="00DA2511" w:rsidRPr="00DA2511">
              <w:rPr>
                <w:rFonts w:ascii="Palatino Linotype" w:hAnsi="Palatino Linotype"/>
                <w:bCs/>
                <w:iCs/>
                <w:sz w:val="22"/>
              </w:rPr>
              <w:t xml:space="preserve">To </w:t>
            </w:r>
            <w:r w:rsidR="00DA2511">
              <w:rPr>
                <w:rFonts w:ascii="Palatino Linotype" w:hAnsi="Palatino Linotype"/>
                <w:bCs/>
                <w:iCs/>
                <w:sz w:val="22"/>
              </w:rPr>
              <w:t>look at the role of the mosque in Muslim worship.</w:t>
            </w:r>
          </w:p>
        </w:tc>
        <w:tc>
          <w:tcPr>
            <w:tcW w:w="1400" w:type="dxa"/>
            <w:tcBorders>
              <w:right w:val="single" w:sz="4" w:space="0" w:color="auto"/>
            </w:tcBorders>
            <w:shd w:val="clear" w:color="auto" w:fill="E6E6E6"/>
            <w:vAlign w:val="center"/>
          </w:tcPr>
          <w:p w:rsidR="000E4D8C" w:rsidRPr="000E4D8C" w:rsidRDefault="000E4D8C" w:rsidP="000E4D8C">
            <w:pPr>
              <w:pStyle w:val="Heading4"/>
              <w:jc w:val="right"/>
              <w:rPr>
                <w:rFonts w:ascii="Palatino Linotype" w:hAnsi="Palatino Linotype"/>
                <w:b w:val="0"/>
                <w:bCs/>
                <w:i w:val="0"/>
                <w:iCs/>
                <w:sz w:val="22"/>
              </w:rPr>
            </w:pPr>
            <w:r w:rsidRPr="000E4D8C">
              <w:rPr>
                <w:rFonts w:ascii="Palatino Linotype" w:hAnsi="Palatino Linotype"/>
                <w:sz w:val="22"/>
              </w:rPr>
              <w:t>SEN</w:t>
            </w:r>
          </w:p>
        </w:tc>
        <w:tc>
          <w:tcPr>
            <w:tcW w:w="9858" w:type="dxa"/>
            <w:gridSpan w:val="2"/>
            <w:tcBorders>
              <w:left w:val="single" w:sz="4" w:space="0" w:color="auto"/>
              <w:right w:val="double" w:sz="4" w:space="0" w:color="auto"/>
            </w:tcBorders>
            <w:vAlign w:val="center"/>
          </w:tcPr>
          <w:p w:rsidR="000E4D8C" w:rsidRPr="000E4D8C" w:rsidRDefault="000E4D8C" w:rsidP="000E4D8C">
            <w:pPr>
              <w:pStyle w:val="Heading4"/>
              <w:jc w:val="left"/>
              <w:rPr>
                <w:rFonts w:ascii="Palatino Linotype" w:hAnsi="Palatino Linotype"/>
                <w:b w:val="0"/>
                <w:bCs/>
                <w:i w:val="0"/>
                <w:iCs/>
                <w:sz w:val="22"/>
              </w:rPr>
            </w:pPr>
          </w:p>
        </w:tc>
      </w:tr>
      <w:tr w:rsidR="000E4D8C" w:rsidRPr="000E4D8C" w:rsidTr="000E4D8C">
        <w:trPr>
          <w:cantSplit/>
          <w:trHeight w:val="520"/>
        </w:trPr>
        <w:tc>
          <w:tcPr>
            <w:tcW w:w="3528" w:type="dxa"/>
            <w:vMerge/>
            <w:tcBorders>
              <w:left w:val="double" w:sz="4" w:space="0" w:color="auto"/>
              <w:bottom w:val="single" w:sz="4" w:space="0" w:color="auto"/>
            </w:tcBorders>
            <w:vAlign w:val="center"/>
          </w:tcPr>
          <w:p w:rsidR="000E4D8C" w:rsidRPr="000E4D8C" w:rsidRDefault="000E4D8C" w:rsidP="000E4D8C">
            <w:pPr>
              <w:pStyle w:val="Heading4"/>
              <w:rPr>
                <w:rFonts w:ascii="Palatino Linotype" w:hAnsi="Palatino Linotype"/>
              </w:rPr>
            </w:pPr>
          </w:p>
        </w:tc>
        <w:tc>
          <w:tcPr>
            <w:tcW w:w="1400" w:type="dxa"/>
            <w:tcBorders>
              <w:bottom w:val="single" w:sz="4" w:space="0" w:color="auto"/>
              <w:right w:val="single" w:sz="4" w:space="0" w:color="auto"/>
            </w:tcBorders>
            <w:shd w:val="clear" w:color="auto" w:fill="E6E6E6"/>
            <w:vAlign w:val="center"/>
          </w:tcPr>
          <w:p w:rsidR="000E4D8C" w:rsidRPr="000E4D8C" w:rsidRDefault="000E4D8C" w:rsidP="000E4D8C">
            <w:pPr>
              <w:pStyle w:val="Heading4"/>
              <w:jc w:val="right"/>
              <w:rPr>
                <w:rFonts w:ascii="Palatino Linotype" w:hAnsi="Palatino Linotype"/>
                <w:sz w:val="22"/>
              </w:rPr>
            </w:pPr>
            <w:r w:rsidRPr="000E4D8C">
              <w:rPr>
                <w:rFonts w:ascii="Palatino Linotype" w:hAnsi="Palatino Linotype"/>
                <w:sz w:val="22"/>
              </w:rPr>
              <w:t>Gifted</w:t>
            </w:r>
          </w:p>
        </w:tc>
        <w:tc>
          <w:tcPr>
            <w:tcW w:w="9858" w:type="dxa"/>
            <w:gridSpan w:val="2"/>
            <w:tcBorders>
              <w:left w:val="single" w:sz="4" w:space="0" w:color="auto"/>
              <w:bottom w:val="single" w:sz="4" w:space="0" w:color="auto"/>
              <w:right w:val="double" w:sz="4" w:space="0" w:color="auto"/>
            </w:tcBorders>
            <w:vAlign w:val="center"/>
          </w:tcPr>
          <w:p w:rsidR="000E4D8C" w:rsidRPr="000E4D8C" w:rsidRDefault="000E4D8C" w:rsidP="000E4D8C">
            <w:pPr>
              <w:pStyle w:val="Heading4"/>
              <w:jc w:val="left"/>
              <w:rPr>
                <w:rFonts w:ascii="Palatino Linotype" w:hAnsi="Palatino Linotype"/>
                <w:sz w:val="22"/>
              </w:rPr>
            </w:pPr>
          </w:p>
        </w:tc>
      </w:tr>
      <w:tr w:rsidR="000E4D8C" w:rsidRPr="000E4D8C" w:rsidTr="00850FD5">
        <w:trPr>
          <w:cantSplit/>
        </w:trPr>
        <w:tc>
          <w:tcPr>
            <w:tcW w:w="10456" w:type="dxa"/>
            <w:gridSpan w:val="3"/>
            <w:tcBorders>
              <w:top w:val="single" w:sz="4" w:space="0" w:color="auto"/>
              <w:left w:val="double" w:sz="4" w:space="0" w:color="auto"/>
              <w:bottom w:val="double" w:sz="4" w:space="0" w:color="auto"/>
            </w:tcBorders>
            <w:shd w:val="clear" w:color="auto" w:fill="606060"/>
          </w:tcPr>
          <w:p w:rsidR="000E4D8C" w:rsidRPr="000E4D8C" w:rsidRDefault="000E4D8C" w:rsidP="000E4D8C">
            <w:pPr>
              <w:rPr>
                <w:rFonts w:ascii="Palatino Linotype" w:hAnsi="Palatino Linotype"/>
                <w:b/>
                <w:color w:val="FFFFFF"/>
                <w:sz w:val="22"/>
              </w:rPr>
            </w:pPr>
            <w:r w:rsidRPr="000E4D8C">
              <w:rPr>
                <w:rFonts w:ascii="Palatino Linotype" w:hAnsi="Palatino Linotype"/>
                <w:b/>
                <w:color w:val="FFFFFF"/>
                <w:sz w:val="22"/>
              </w:rPr>
              <w:t>Possible activities</w:t>
            </w:r>
          </w:p>
        </w:tc>
        <w:tc>
          <w:tcPr>
            <w:tcW w:w="4330" w:type="dxa"/>
            <w:tcBorders>
              <w:top w:val="single" w:sz="4" w:space="0" w:color="auto"/>
              <w:bottom w:val="double" w:sz="4" w:space="0" w:color="auto"/>
              <w:right w:val="double" w:sz="4" w:space="0" w:color="auto"/>
            </w:tcBorders>
            <w:shd w:val="clear" w:color="auto" w:fill="606060"/>
          </w:tcPr>
          <w:p w:rsidR="000E4D8C" w:rsidRPr="000E4D8C" w:rsidRDefault="000E4D8C" w:rsidP="000E4D8C">
            <w:pPr>
              <w:rPr>
                <w:rFonts w:ascii="Palatino Linotype" w:hAnsi="Palatino Linotype"/>
                <w:b/>
                <w:color w:val="FFFFFF"/>
                <w:sz w:val="22"/>
              </w:rPr>
            </w:pPr>
            <w:r w:rsidRPr="000E4D8C">
              <w:rPr>
                <w:rFonts w:ascii="Palatino Linotype" w:hAnsi="Palatino Linotype"/>
                <w:b/>
                <w:color w:val="FFFFFF"/>
                <w:sz w:val="22"/>
              </w:rPr>
              <w:t>Suggested resources</w:t>
            </w:r>
          </w:p>
        </w:tc>
      </w:tr>
      <w:tr w:rsidR="001B33B6" w:rsidRPr="000E4D8C" w:rsidTr="00850FD5">
        <w:trPr>
          <w:cantSplit/>
          <w:trHeight w:val="1945"/>
        </w:trPr>
        <w:tc>
          <w:tcPr>
            <w:tcW w:w="10456" w:type="dxa"/>
            <w:gridSpan w:val="3"/>
            <w:tcBorders>
              <w:top w:val="double" w:sz="4" w:space="0" w:color="auto"/>
              <w:bottom w:val="single" w:sz="4" w:space="0" w:color="auto"/>
            </w:tcBorders>
            <w:vAlign w:val="center"/>
          </w:tcPr>
          <w:p w:rsidR="001B33B6" w:rsidRPr="000E4D8C" w:rsidRDefault="001B33B6" w:rsidP="000E4D8C">
            <w:pPr>
              <w:rPr>
                <w:rFonts w:ascii="Palatino Linotype" w:hAnsi="Palatino Linotype"/>
                <w:sz w:val="22"/>
              </w:rPr>
            </w:pPr>
            <w:r w:rsidRPr="001926E1">
              <w:rPr>
                <w:rFonts w:ascii="Palatino Linotype" w:hAnsi="Palatino Linotype"/>
                <w:b/>
                <w:sz w:val="22"/>
              </w:rPr>
              <w:t>Starter:</w:t>
            </w:r>
            <w:r w:rsidRPr="001926E1">
              <w:rPr>
                <w:rFonts w:ascii="Palatino Linotype" w:hAnsi="Palatino Linotype"/>
                <w:sz w:val="22"/>
              </w:rPr>
              <w:t xml:space="preserve"> Mind-map the concept of prayer, including ideas about who people pray to, what they pray for, what helps people to pray, whether people pray alone or together, and the places where people pray. Focus on physical positions that people use when praying; discuss how you can tell people are praying and what the different gestures </w:t>
            </w:r>
            <w:r>
              <w:rPr>
                <w:rFonts w:ascii="Palatino Linotype" w:hAnsi="Palatino Linotype"/>
                <w:sz w:val="22"/>
              </w:rPr>
              <w:t xml:space="preserve">might mean. </w:t>
            </w:r>
            <w:r w:rsidR="00025D9F">
              <w:rPr>
                <w:rFonts w:ascii="Palatino Linotype" w:hAnsi="Palatino Linotype"/>
                <w:sz w:val="22"/>
              </w:rPr>
              <w:t>Introduce the term ‘reflection’: do pupils ever just sit quietly and think?</w:t>
            </w:r>
            <w:r w:rsidR="00850FD5">
              <w:rPr>
                <w:rFonts w:ascii="Palatino Linotype" w:hAnsi="Palatino Linotype"/>
                <w:sz w:val="22"/>
              </w:rPr>
              <w:t xml:space="preserve"> Explain that for some non-religious people, reflection serves the same purpose as prayer.</w:t>
            </w:r>
          </w:p>
        </w:tc>
        <w:tc>
          <w:tcPr>
            <w:tcW w:w="4330" w:type="dxa"/>
            <w:vMerge w:val="restart"/>
            <w:tcBorders>
              <w:top w:val="double" w:sz="4" w:space="0" w:color="auto"/>
            </w:tcBorders>
            <w:vAlign w:val="center"/>
          </w:tcPr>
          <w:p w:rsidR="001B33B6" w:rsidRPr="004704C0" w:rsidRDefault="001B33B6" w:rsidP="00476C48">
            <w:pPr>
              <w:rPr>
                <w:rFonts w:ascii="Palatino Linotype" w:hAnsi="Palatino Linotype"/>
                <w:sz w:val="22"/>
                <w:szCs w:val="22"/>
              </w:rPr>
            </w:pPr>
            <w:r w:rsidRPr="004704C0">
              <w:rPr>
                <w:rFonts w:ascii="Palatino Linotype" w:hAnsi="Palatino Linotype"/>
                <w:sz w:val="22"/>
                <w:szCs w:val="22"/>
              </w:rPr>
              <w:t>Muslim artefacts: prayer mat, topi (traditional cap), qibla compass, prayer beads, Qur’an stand</w:t>
            </w:r>
          </w:p>
          <w:p w:rsidR="001B33B6" w:rsidRPr="004704C0" w:rsidRDefault="001B33B6" w:rsidP="00476C48">
            <w:pPr>
              <w:rPr>
                <w:rFonts w:ascii="Palatino Linotype" w:hAnsi="Palatino Linotype"/>
                <w:sz w:val="22"/>
                <w:szCs w:val="22"/>
              </w:rPr>
            </w:pPr>
          </w:p>
          <w:p w:rsidR="001B33B6" w:rsidRPr="004704C0" w:rsidRDefault="001B33B6" w:rsidP="00476C48">
            <w:pPr>
              <w:rPr>
                <w:rFonts w:ascii="Palatino Linotype" w:hAnsi="Palatino Linotype"/>
                <w:sz w:val="22"/>
                <w:szCs w:val="22"/>
              </w:rPr>
            </w:pPr>
            <w:r w:rsidRPr="004704C0">
              <w:rPr>
                <w:rFonts w:ascii="Palatino Linotype" w:hAnsi="Palatino Linotype"/>
                <w:sz w:val="22"/>
                <w:szCs w:val="22"/>
              </w:rPr>
              <w:t xml:space="preserve">REonline’s “Places of Worship” website video about Birmingham mosque: </w:t>
            </w:r>
            <w:hyperlink r:id="rId13" w:history="1">
              <w:r w:rsidR="00025D9F" w:rsidRPr="004704C0">
                <w:rPr>
                  <w:rStyle w:val="Hyperlink"/>
                  <w:rFonts w:ascii="Palatino Linotype" w:hAnsi="Palatino Linotype"/>
                  <w:sz w:val="22"/>
                  <w:szCs w:val="22"/>
                </w:rPr>
                <w:t>http://www.reonline.org.uk/specials/places-of-worship/islam_video.htm</w:t>
              </w:r>
            </w:hyperlink>
            <w:r w:rsidR="00025D9F" w:rsidRPr="004704C0">
              <w:rPr>
                <w:rFonts w:ascii="Palatino Linotype" w:hAnsi="Palatino Linotype"/>
                <w:sz w:val="22"/>
                <w:szCs w:val="22"/>
              </w:rPr>
              <w:t xml:space="preserve"> </w:t>
            </w:r>
          </w:p>
          <w:p w:rsidR="001B33B6" w:rsidRPr="004704C0" w:rsidRDefault="001B33B6" w:rsidP="00476C48">
            <w:pPr>
              <w:pStyle w:val="BodyText"/>
              <w:rPr>
                <w:rFonts w:ascii="Palatino Linotype" w:hAnsi="Palatino Linotype"/>
                <w:szCs w:val="22"/>
              </w:rPr>
            </w:pPr>
          </w:p>
          <w:p w:rsidR="001B33B6" w:rsidRPr="004704C0" w:rsidRDefault="001B33B6" w:rsidP="00476C48">
            <w:pPr>
              <w:rPr>
                <w:rFonts w:ascii="Palatino Linotype" w:hAnsi="Palatino Linotype"/>
                <w:sz w:val="22"/>
                <w:szCs w:val="22"/>
              </w:rPr>
            </w:pPr>
            <w:r w:rsidRPr="004704C0">
              <w:rPr>
                <w:rFonts w:ascii="Palatino Linotype" w:hAnsi="Palatino Linotype"/>
                <w:sz w:val="22"/>
                <w:szCs w:val="22"/>
              </w:rPr>
              <w:t xml:space="preserve">For two short videos about Muslim worship in a mosque: </w:t>
            </w:r>
            <w:hyperlink r:id="rId14" w:history="1">
              <w:r w:rsidRPr="004704C0">
                <w:rPr>
                  <w:rStyle w:val="Hyperlink"/>
                  <w:rFonts w:ascii="Palatino Linotype" w:hAnsi="Palatino Linotype"/>
                  <w:sz w:val="22"/>
                  <w:szCs w:val="22"/>
                </w:rPr>
                <w:t>http://content.lgfl.org.uk/secure/faiths/t2_faiths/islam/video_worship_1.html</w:t>
              </w:r>
            </w:hyperlink>
            <w:r w:rsidRPr="004704C0">
              <w:rPr>
                <w:rFonts w:ascii="Palatino Linotype" w:hAnsi="Palatino Linotype"/>
                <w:color w:val="0000FF"/>
                <w:sz w:val="22"/>
                <w:szCs w:val="22"/>
              </w:rPr>
              <w:t xml:space="preserve"> </w:t>
            </w:r>
          </w:p>
          <w:p w:rsidR="001B33B6" w:rsidRPr="004704C0" w:rsidRDefault="001B33B6" w:rsidP="00476C48">
            <w:pPr>
              <w:rPr>
                <w:rFonts w:ascii="Palatino Linotype" w:hAnsi="Palatino Linotype"/>
                <w:b/>
                <w:bCs/>
                <w:sz w:val="22"/>
                <w:szCs w:val="22"/>
              </w:rPr>
            </w:pPr>
          </w:p>
          <w:p w:rsidR="001B33B6" w:rsidRPr="004704C0" w:rsidRDefault="001B33B6" w:rsidP="00476C48">
            <w:pPr>
              <w:rPr>
                <w:rFonts w:ascii="Palatino Linotype" w:hAnsi="Palatino Linotype"/>
                <w:sz w:val="22"/>
                <w:szCs w:val="22"/>
              </w:rPr>
            </w:pPr>
            <w:r w:rsidRPr="004704C0">
              <w:rPr>
                <w:rFonts w:ascii="Palatino Linotype" w:hAnsi="Palatino Linotype"/>
                <w:sz w:val="22"/>
                <w:szCs w:val="22"/>
              </w:rPr>
              <w:t xml:space="preserve">Video of the wudu (wuzu) ritual from the CLEO website: </w:t>
            </w:r>
            <w:hyperlink r:id="rId15" w:history="1">
              <w:r w:rsidRPr="004704C0">
                <w:rPr>
                  <w:rStyle w:val="Hyperlink"/>
                  <w:rFonts w:ascii="Palatino Linotype" w:hAnsi="Palatino Linotype"/>
                  <w:sz w:val="22"/>
                  <w:szCs w:val="22"/>
                </w:rPr>
                <w:t>http://www.cleo.net.uk/resources/index.php?cur=15&amp;ks=2</w:t>
              </w:r>
            </w:hyperlink>
            <w:r w:rsidRPr="004704C0">
              <w:rPr>
                <w:rFonts w:ascii="Palatino Linotype" w:hAnsi="Palatino Linotype"/>
                <w:sz w:val="22"/>
                <w:szCs w:val="22"/>
              </w:rPr>
              <w:t xml:space="preserve">  (Note: be sure and allow time for the video to download.)</w:t>
            </w:r>
          </w:p>
          <w:p w:rsidR="001B33B6" w:rsidRPr="004704C0" w:rsidRDefault="001B33B6" w:rsidP="00476C48">
            <w:pPr>
              <w:rPr>
                <w:rFonts w:ascii="Palatino Linotype" w:hAnsi="Palatino Linotype"/>
                <w:sz w:val="22"/>
                <w:szCs w:val="22"/>
              </w:rPr>
            </w:pPr>
          </w:p>
        </w:tc>
      </w:tr>
      <w:tr w:rsidR="001B33B6" w:rsidRPr="000E4D8C" w:rsidTr="00850FD5">
        <w:trPr>
          <w:cantSplit/>
          <w:trHeight w:val="871"/>
        </w:trPr>
        <w:tc>
          <w:tcPr>
            <w:tcW w:w="10456" w:type="dxa"/>
            <w:gridSpan w:val="3"/>
            <w:tcBorders>
              <w:top w:val="single" w:sz="4" w:space="0" w:color="auto"/>
              <w:bottom w:val="single" w:sz="4" w:space="0" w:color="auto"/>
            </w:tcBorders>
            <w:vAlign w:val="center"/>
          </w:tcPr>
          <w:p w:rsidR="001B33B6" w:rsidRPr="00025D9F" w:rsidRDefault="00025D9F" w:rsidP="00025D9F">
            <w:pPr>
              <w:rPr>
                <w:rFonts w:ascii="Palatino Linotype" w:hAnsi="Palatino Linotype"/>
                <w:sz w:val="22"/>
              </w:rPr>
            </w:pPr>
            <w:r w:rsidRPr="00025D9F">
              <w:rPr>
                <w:rFonts w:ascii="Palatino Linotype" w:hAnsi="Palatino Linotype"/>
                <w:b/>
                <w:sz w:val="22"/>
              </w:rPr>
              <w:t>Activity 1:</w:t>
            </w:r>
            <w:r>
              <w:rPr>
                <w:rFonts w:ascii="Palatino Linotype" w:hAnsi="Palatino Linotype"/>
                <w:sz w:val="22"/>
              </w:rPr>
              <w:t xml:space="preserve"> </w:t>
            </w:r>
            <w:r w:rsidR="001B33B6" w:rsidRPr="001926E1">
              <w:rPr>
                <w:rFonts w:ascii="Palatino Linotype" w:hAnsi="Palatino Linotype"/>
                <w:sz w:val="22"/>
              </w:rPr>
              <w:t>Look at different pictures of mosques and see if there are any similarities or differences</w:t>
            </w:r>
            <w:r>
              <w:rPr>
                <w:rFonts w:ascii="Palatino Linotype" w:hAnsi="Palatino Linotype"/>
                <w:sz w:val="22"/>
              </w:rPr>
              <w:t>, such as the dome and minaret.</w:t>
            </w:r>
          </w:p>
        </w:tc>
        <w:tc>
          <w:tcPr>
            <w:tcW w:w="4330" w:type="dxa"/>
            <w:vMerge/>
            <w:vAlign w:val="center"/>
          </w:tcPr>
          <w:p w:rsidR="001B33B6" w:rsidRPr="000E4D8C" w:rsidRDefault="001B33B6" w:rsidP="00476C48">
            <w:pPr>
              <w:rPr>
                <w:rFonts w:ascii="Palatino Linotype" w:hAnsi="Palatino Linotype"/>
                <w:sz w:val="22"/>
              </w:rPr>
            </w:pPr>
          </w:p>
        </w:tc>
      </w:tr>
      <w:tr w:rsidR="001B33B6" w:rsidRPr="000E4D8C" w:rsidTr="00850FD5">
        <w:trPr>
          <w:cantSplit/>
          <w:trHeight w:val="1819"/>
        </w:trPr>
        <w:tc>
          <w:tcPr>
            <w:tcW w:w="10456" w:type="dxa"/>
            <w:gridSpan w:val="3"/>
            <w:tcBorders>
              <w:top w:val="single" w:sz="4" w:space="0" w:color="auto"/>
              <w:bottom w:val="single" w:sz="4" w:space="0" w:color="auto"/>
            </w:tcBorders>
            <w:vAlign w:val="center"/>
          </w:tcPr>
          <w:p w:rsidR="001B33B6" w:rsidRPr="001B33B6" w:rsidRDefault="00025D9F" w:rsidP="001B33B6">
            <w:pPr>
              <w:rPr>
                <w:rFonts w:ascii="Palatino Linotype" w:hAnsi="Palatino Linotype"/>
                <w:sz w:val="22"/>
              </w:rPr>
            </w:pPr>
            <w:r w:rsidRPr="00025D9F">
              <w:rPr>
                <w:rFonts w:ascii="Palatino Linotype" w:hAnsi="Palatino Linotype"/>
                <w:b/>
                <w:sz w:val="22"/>
              </w:rPr>
              <w:t>Activity 2</w:t>
            </w:r>
            <w:r>
              <w:rPr>
                <w:rFonts w:ascii="Palatino Linotype" w:hAnsi="Palatino Linotype"/>
                <w:sz w:val="22"/>
              </w:rPr>
              <w:t xml:space="preserve">: </w:t>
            </w:r>
            <w:r w:rsidR="001B33B6" w:rsidRPr="001926E1">
              <w:rPr>
                <w:rFonts w:ascii="Palatino Linotype" w:hAnsi="Palatino Linotype"/>
                <w:sz w:val="22"/>
              </w:rPr>
              <w:t>Look at a collection of Muslim religious artefacts, such as a prayer mat, prayer beads (</w:t>
            </w:r>
            <w:r w:rsidR="001B33B6" w:rsidRPr="001926E1">
              <w:rPr>
                <w:rFonts w:ascii="Palatino Linotype" w:hAnsi="Palatino Linotype"/>
                <w:i/>
                <w:sz w:val="22"/>
              </w:rPr>
              <w:t>tasbih</w:t>
            </w:r>
            <w:r w:rsidR="001B33B6" w:rsidRPr="001926E1">
              <w:rPr>
                <w:rFonts w:ascii="Palatino Linotype" w:hAnsi="Palatino Linotype"/>
                <w:sz w:val="22"/>
              </w:rPr>
              <w:t xml:space="preserve">), </w:t>
            </w:r>
            <w:r w:rsidR="001B33B6" w:rsidRPr="001926E1">
              <w:rPr>
                <w:rFonts w:ascii="Palatino Linotype" w:hAnsi="Palatino Linotype"/>
                <w:i/>
                <w:sz w:val="22"/>
              </w:rPr>
              <w:t xml:space="preserve">qibla </w:t>
            </w:r>
            <w:r w:rsidR="001B33B6" w:rsidRPr="001926E1">
              <w:rPr>
                <w:rFonts w:ascii="Palatino Linotype" w:hAnsi="Palatino Linotype"/>
                <w:sz w:val="22"/>
              </w:rPr>
              <w:t xml:space="preserve">compass, </w:t>
            </w:r>
            <w:r w:rsidR="001B33B6" w:rsidRPr="001926E1">
              <w:rPr>
                <w:rFonts w:ascii="Palatino Linotype" w:hAnsi="Palatino Linotype"/>
                <w:i/>
                <w:sz w:val="22"/>
              </w:rPr>
              <w:t>topi</w:t>
            </w:r>
            <w:r w:rsidR="001B33B6" w:rsidRPr="001926E1">
              <w:rPr>
                <w:rFonts w:ascii="Palatino Linotype" w:hAnsi="Palatino Linotype"/>
                <w:sz w:val="22"/>
              </w:rPr>
              <w:t>, headscarf. Share knowledge of what they are and how they might be used.</w:t>
            </w:r>
            <w:r>
              <w:rPr>
                <w:rFonts w:ascii="Palatino Linotype" w:hAnsi="Palatino Linotype"/>
                <w:sz w:val="22"/>
              </w:rPr>
              <w:t xml:space="preserve">  </w:t>
            </w:r>
            <w:r w:rsidR="001B33B6" w:rsidRPr="001926E1">
              <w:rPr>
                <w:rFonts w:ascii="Palatino Linotype" w:hAnsi="Palatino Linotype"/>
                <w:sz w:val="22"/>
              </w:rPr>
              <w:t xml:space="preserve">Carefully observe the prayer mat and share what you can see on it, e.g. image of a mosque, the </w:t>
            </w:r>
            <w:r w:rsidR="001B33B6" w:rsidRPr="001926E1">
              <w:rPr>
                <w:rFonts w:ascii="Palatino Linotype" w:hAnsi="Palatino Linotype"/>
                <w:i/>
                <w:sz w:val="22"/>
              </w:rPr>
              <w:t>Ka’bah</w:t>
            </w:r>
            <w:r w:rsidR="001B33B6" w:rsidRPr="001926E1">
              <w:rPr>
                <w:rFonts w:ascii="Palatino Linotype" w:hAnsi="Palatino Linotype"/>
                <w:sz w:val="22"/>
              </w:rPr>
              <w:t xml:space="preserve">, the alcove representing the direction of Makkah, arabesque patterns around the edge. Discuss how a prayer mat is used and how a </w:t>
            </w:r>
            <w:r w:rsidR="001B33B6" w:rsidRPr="001926E1">
              <w:rPr>
                <w:rFonts w:ascii="Palatino Linotype" w:hAnsi="Palatino Linotype"/>
                <w:i/>
                <w:sz w:val="22"/>
              </w:rPr>
              <w:t xml:space="preserve">qibla </w:t>
            </w:r>
            <w:r w:rsidR="001B33B6" w:rsidRPr="001926E1">
              <w:rPr>
                <w:rFonts w:ascii="Palatino Linotype" w:hAnsi="Palatino Linotype"/>
                <w:sz w:val="22"/>
              </w:rPr>
              <w:t>compass might be used t</w:t>
            </w:r>
            <w:r w:rsidR="001B33B6">
              <w:rPr>
                <w:rFonts w:ascii="Palatino Linotype" w:hAnsi="Palatino Linotype"/>
                <w:sz w:val="22"/>
              </w:rPr>
              <w:t>o find the direction of Makkah.</w:t>
            </w:r>
          </w:p>
        </w:tc>
        <w:tc>
          <w:tcPr>
            <w:tcW w:w="4330" w:type="dxa"/>
            <w:vMerge/>
            <w:vAlign w:val="center"/>
          </w:tcPr>
          <w:p w:rsidR="001B33B6" w:rsidRPr="000E4D8C" w:rsidRDefault="001B33B6" w:rsidP="00476C48">
            <w:pPr>
              <w:rPr>
                <w:rFonts w:ascii="Palatino Linotype" w:hAnsi="Palatino Linotype"/>
                <w:sz w:val="22"/>
              </w:rPr>
            </w:pPr>
          </w:p>
        </w:tc>
      </w:tr>
      <w:tr w:rsidR="001B33B6" w:rsidRPr="000E4D8C" w:rsidTr="00850FD5">
        <w:trPr>
          <w:cantSplit/>
          <w:trHeight w:val="1122"/>
        </w:trPr>
        <w:tc>
          <w:tcPr>
            <w:tcW w:w="10456" w:type="dxa"/>
            <w:gridSpan w:val="3"/>
            <w:tcBorders>
              <w:top w:val="single" w:sz="4" w:space="0" w:color="auto"/>
              <w:bottom w:val="single" w:sz="4" w:space="0" w:color="auto"/>
            </w:tcBorders>
            <w:vAlign w:val="center"/>
          </w:tcPr>
          <w:p w:rsidR="001B33B6" w:rsidRPr="00025D9F" w:rsidRDefault="00025D9F" w:rsidP="00025D9F">
            <w:pPr>
              <w:rPr>
                <w:rFonts w:ascii="Palatino Linotype" w:hAnsi="Palatino Linotype"/>
                <w:sz w:val="22"/>
              </w:rPr>
            </w:pPr>
            <w:r w:rsidRPr="00025D9F">
              <w:rPr>
                <w:rFonts w:ascii="Palatino Linotype" w:hAnsi="Palatino Linotype"/>
                <w:b/>
                <w:sz w:val="22"/>
              </w:rPr>
              <w:t>Activity 3:</w:t>
            </w:r>
            <w:r>
              <w:rPr>
                <w:rFonts w:ascii="Palatino Linotype" w:hAnsi="Palatino Linotype"/>
                <w:sz w:val="22"/>
              </w:rPr>
              <w:t xml:space="preserve"> </w:t>
            </w:r>
            <w:r w:rsidR="001B33B6" w:rsidRPr="001926E1">
              <w:rPr>
                <w:rFonts w:ascii="Palatino Linotype" w:hAnsi="Palatino Linotype"/>
                <w:sz w:val="22"/>
              </w:rPr>
              <w:t>Get Muslim visitor or member of staff to talk about the importance of washing before prayer (</w:t>
            </w:r>
            <w:r w:rsidR="001B33B6" w:rsidRPr="001926E1">
              <w:rPr>
                <w:rFonts w:ascii="Palatino Linotype" w:hAnsi="Palatino Linotype"/>
                <w:i/>
                <w:sz w:val="22"/>
              </w:rPr>
              <w:t>wudu</w:t>
            </w:r>
            <w:r w:rsidR="001B33B6" w:rsidRPr="001926E1">
              <w:rPr>
                <w:rFonts w:ascii="Palatino Linotype" w:hAnsi="Palatino Linotype"/>
                <w:sz w:val="22"/>
              </w:rPr>
              <w:t>), the significance of removing footwear to pray and the different prayer positions.  Show pictures or video of the spe</w:t>
            </w:r>
            <w:r>
              <w:rPr>
                <w:rFonts w:ascii="Palatino Linotype" w:hAnsi="Palatino Linotype"/>
                <w:sz w:val="22"/>
              </w:rPr>
              <w:t>cial room in a mosque for wudu.</w:t>
            </w:r>
          </w:p>
        </w:tc>
        <w:tc>
          <w:tcPr>
            <w:tcW w:w="4330" w:type="dxa"/>
            <w:vMerge/>
            <w:vAlign w:val="center"/>
          </w:tcPr>
          <w:p w:rsidR="001B33B6" w:rsidRPr="000E4D8C" w:rsidRDefault="001B33B6" w:rsidP="00476C48">
            <w:pPr>
              <w:rPr>
                <w:rFonts w:ascii="Palatino Linotype" w:hAnsi="Palatino Linotype"/>
                <w:sz w:val="22"/>
              </w:rPr>
            </w:pPr>
          </w:p>
        </w:tc>
      </w:tr>
      <w:tr w:rsidR="001B33B6" w:rsidRPr="000E4D8C" w:rsidTr="00850FD5">
        <w:trPr>
          <w:cantSplit/>
          <w:trHeight w:val="1123"/>
        </w:trPr>
        <w:tc>
          <w:tcPr>
            <w:tcW w:w="10456" w:type="dxa"/>
            <w:gridSpan w:val="3"/>
            <w:tcBorders>
              <w:top w:val="single" w:sz="4" w:space="0" w:color="auto"/>
              <w:bottom w:val="single" w:sz="4" w:space="0" w:color="auto"/>
            </w:tcBorders>
            <w:vAlign w:val="center"/>
          </w:tcPr>
          <w:p w:rsidR="001B33B6" w:rsidRPr="001B33B6" w:rsidRDefault="00025D9F" w:rsidP="00850FD5">
            <w:pPr>
              <w:rPr>
                <w:rFonts w:ascii="Palatino Linotype" w:hAnsi="Palatino Linotype"/>
                <w:sz w:val="22"/>
              </w:rPr>
            </w:pPr>
            <w:r w:rsidRPr="00025D9F">
              <w:rPr>
                <w:rFonts w:ascii="Palatino Linotype" w:hAnsi="Palatino Linotype"/>
                <w:b/>
                <w:sz w:val="22"/>
              </w:rPr>
              <w:t>Plenary:</w:t>
            </w:r>
            <w:r>
              <w:rPr>
                <w:rFonts w:ascii="Palatino Linotype" w:hAnsi="Palatino Linotype"/>
                <w:sz w:val="22"/>
              </w:rPr>
              <w:t xml:space="preserve"> </w:t>
            </w:r>
            <w:r w:rsidR="001B33B6" w:rsidRPr="001926E1">
              <w:rPr>
                <w:rFonts w:ascii="Palatino Linotype" w:hAnsi="Palatino Linotype"/>
                <w:sz w:val="22"/>
              </w:rPr>
              <w:t xml:space="preserve">On the IWB play </w:t>
            </w:r>
            <w:r w:rsidR="00850FD5">
              <w:rPr>
                <w:rFonts w:ascii="Palatino Linotype" w:hAnsi="Palatino Linotype"/>
                <w:sz w:val="22"/>
              </w:rPr>
              <w:t xml:space="preserve">a </w:t>
            </w:r>
            <w:r>
              <w:rPr>
                <w:rFonts w:ascii="Palatino Linotype" w:hAnsi="Palatino Linotype"/>
                <w:sz w:val="22"/>
              </w:rPr>
              <w:t>YouTube video</w:t>
            </w:r>
            <w:r w:rsidR="001B33B6" w:rsidRPr="001926E1">
              <w:rPr>
                <w:rFonts w:ascii="Palatino Linotype" w:hAnsi="Palatino Linotype"/>
                <w:sz w:val="22"/>
              </w:rPr>
              <w:t xml:space="preserve"> of the </w:t>
            </w:r>
            <w:r w:rsidR="00850FD5" w:rsidRPr="00850FD5">
              <w:rPr>
                <w:rFonts w:ascii="Palatino Linotype" w:hAnsi="Palatino Linotype"/>
                <w:i/>
                <w:sz w:val="22"/>
              </w:rPr>
              <w:t>adhan</w:t>
            </w:r>
            <w:r w:rsidR="00850FD5">
              <w:rPr>
                <w:rFonts w:ascii="Palatino Linotype" w:hAnsi="Palatino Linotype"/>
                <w:sz w:val="22"/>
              </w:rPr>
              <w:t xml:space="preserve">, the Muslim </w:t>
            </w:r>
            <w:r w:rsidR="001B33B6" w:rsidRPr="001926E1">
              <w:rPr>
                <w:rFonts w:ascii="Palatino Linotype" w:hAnsi="Palatino Linotype"/>
                <w:sz w:val="22"/>
              </w:rPr>
              <w:t>call to worship. Tell class that like a tolling church bell or the sound of a conch shell trumpet this reminds Muslims to pray.</w:t>
            </w:r>
            <w:r w:rsidR="001B33B6">
              <w:rPr>
                <w:rFonts w:ascii="Palatino Linotype" w:hAnsi="Palatino Linotype"/>
                <w:sz w:val="22"/>
              </w:rPr>
              <w:t xml:space="preserve"> </w:t>
            </w:r>
            <w:r w:rsidR="001B33B6" w:rsidRPr="001926E1">
              <w:rPr>
                <w:rFonts w:ascii="Palatino Linotype" w:hAnsi="Palatino Linotype"/>
                <w:sz w:val="22"/>
              </w:rPr>
              <w:t>As a class pick a sign (visual or auditory) that can be us</w:t>
            </w:r>
            <w:r w:rsidR="001B33B6">
              <w:rPr>
                <w:rFonts w:ascii="Palatino Linotype" w:hAnsi="Palatino Linotype"/>
                <w:sz w:val="22"/>
              </w:rPr>
              <w:t xml:space="preserve">ed as a signal for quiet time. </w:t>
            </w:r>
          </w:p>
        </w:tc>
        <w:tc>
          <w:tcPr>
            <w:tcW w:w="4330" w:type="dxa"/>
            <w:vMerge/>
            <w:tcBorders>
              <w:bottom w:val="single" w:sz="4" w:space="0" w:color="auto"/>
            </w:tcBorders>
            <w:vAlign w:val="center"/>
          </w:tcPr>
          <w:p w:rsidR="001B33B6" w:rsidRPr="000E4D8C" w:rsidRDefault="001B33B6" w:rsidP="000E4D8C">
            <w:pPr>
              <w:rPr>
                <w:rFonts w:ascii="Palatino Linotype" w:hAnsi="Palatino Linotype"/>
                <w:sz w:val="22"/>
              </w:rPr>
            </w:pPr>
          </w:p>
        </w:tc>
      </w:tr>
    </w:tbl>
    <w:p w:rsidR="006F6E80" w:rsidRDefault="00343738">
      <w:pPr>
        <w:pStyle w:val="Heading2"/>
        <w:rPr>
          <w:rFonts w:ascii="Palatino Linotype" w:hAnsi="Palatino Linotype"/>
        </w:rPr>
      </w:pPr>
      <w:r>
        <w:rPr>
          <w:rFonts w:ascii="Palatino Linotype" w:hAnsi="Palatino Linotyp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1400"/>
        <w:gridCol w:w="5812"/>
        <w:gridCol w:w="4046"/>
      </w:tblGrid>
      <w:tr w:rsidR="006F6E80" w:rsidRPr="000E4D8C" w:rsidTr="007441BB">
        <w:trPr>
          <w:cantSplit/>
          <w:trHeight w:val="365"/>
        </w:trPr>
        <w:tc>
          <w:tcPr>
            <w:tcW w:w="3528" w:type="dxa"/>
            <w:tcBorders>
              <w:top w:val="double" w:sz="4" w:space="0" w:color="auto"/>
              <w:left w:val="double" w:sz="4" w:space="0" w:color="auto"/>
              <w:bottom w:val="single" w:sz="4" w:space="0" w:color="auto"/>
              <w:right w:val="single" w:sz="4" w:space="0" w:color="auto"/>
            </w:tcBorders>
            <w:shd w:val="clear" w:color="auto" w:fill="D9D9D9"/>
            <w:vAlign w:val="center"/>
          </w:tcPr>
          <w:p w:rsidR="006F6E80" w:rsidRPr="006F6E80" w:rsidRDefault="006F6E80" w:rsidP="00145EE3">
            <w:pPr>
              <w:pStyle w:val="Heading4"/>
              <w:rPr>
                <w:rFonts w:ascii="Palatino Linotype" w:hAnsi="Palatino Linotype"/>
                <w:i w:val="0"/>
                <w:iCs/>
              </w:rPr>
            </w:pPr>
            <w:r w:rsidRPr="001926E1">
              <w:rPr>
                <w:rFonts w:ascii="Palatino Linotype" w:hAnsi="Palatino Linotype"/>
                <w:i w:val="0"/>
                <w:iCs/>
              </w:rPr>
              <w:t>Peace pagodas and gardens</w:t>
            </w:r>
          </w:p>
        </w:tc>
        <w:tc>
          <w:tcPr>
            <w:tcW w:w="1400" w:type="dxa"/>
            <w:tcBorders>
              <w:top w:val="double" w:sz="4" w:space="0" w:color="auto"/>
              <w:left w:val="single" w:sz="4" w:space="0" w:color="auto"/>
              <w:bottom w:val="single" w:sz="4" w:space="0" w:color="auto"/>
              <w:right w:val="single" w:sz="4" w:space="0" w:color="auto"/>
            </w:tcBorders>
            <w:shd w:val="clear" w:color="auto" w:fill="E6E6E6"/>
            <w:vAlign w:val="center"/>
          </w:tcPr>
          <w:p w:rsidR="006F6E80" w:rsidRPr="006F6E80" w:rsidRDefault="006F6E80" w:rsidP="00145EE3">
            <w:pPr>
              <w:pStyle w:val="Heading4"/>
              <w:jc w:val="right"/>
              <w:rPr>
                <w:rFonts w:ascii="Palatino Linotype" w:hAnsi="Palatino Linotype"/>
                <w:sz w:val="22"/>
              </w:rPr>
            </w:pPr>
            <w:r w:rsidRPr="000E4D8C">
              <w:rPr>
                <w:rFonts w:ascii="Palatino Linotype" w:hAnsi="Palatino Linotype"/>
                <w:sz w:val="22"/>
              </w:rPr>
              <w:t>Pupils will</w:t>
            </w:r>
          </w:p>
        </w:tc>
        <w:tc>
          <w:tcPr>
            <w:tcW w:w="9858" w:type="dxa"/>
            <w:gridSpan w:val="2"/>
            <w:tcBorders>
              <w:top w:val="double" w:sz="4" w:space="0" w:color="auto"/>
              <w:left w:val="single" w:sz="4" w:space="0" w:color="auto"/>
              <w:bottom w:val="single" w:sz="4" w:space="0" w:color="auto"/>
              <w:right w:val="double" w:sz="4" w:space="0" w:color="auto"/>
            </w:tcBorders>
            <w:vAlign w:val="center"/>
          </w:tcPr>
          <w:p w:rsidR="006F6E80" w:rsidRPr="006F6E80" w:rsidRDefault="004704C0" w:rsidP="004704C0">
            <w:pPr>
              <w:rPr>
                <w:rFonts w:ascii="Palatino Linotype" w:hAnsi="Palatino Linotype"/>
                <w:sz w:val="22"/>
                <w:szCs w:val="22"/>
              </w:rPr>
            </w:pPr>
            <w:r>
              <w:rPr>
                <w:rFonts w:ascii="Palatino Linotype" w:hAnsi="Palatino Linotype"/>
                <w:sz w:val="22"/>
                <w:szCs w:val="22"/>
              </w:rPr>
              <w:t>learn that many people seek</w:t>
            </w:r>
            <w:r w:rsidR="006F6E80">
              <w:rPr>
                <w:rFonts w:ascii="Palatino Linotype" w:hAnsi="Palatino Linotype"/>
                <w:sz w:val="22"/>
                <w:szCs w:val="22"/>
              </w:rPr>
              <w:t xml:space="preserve"> the spiritual through nature; they</w:t>
            </w:r>
            <w:r w:rsidR="006F6E80" w:rsidRPr="001926E1">
              <w:rPr>
                <w:rFonts w:ascii="Palatino Linotype" w:hAnsi="Palatino Linotype"/>
                <w:sz w:val="22"/>
                <w:szCs w:val="22"/>
              </w:rPr>
              <w:t xml:space="preserve"> think about the places that make them feel peaceful. </w:t>
            </w:r>
          </w:p>
        </w:tc>
      </w:tr>
      <w:tr w:rsidR="007441BB" w:rsidRPr="000E4D8C" w:rsidTr="007441BB">
        <w:trPr>
          <w:cantSplit/>
          <w:trHeight w:val="365"/>
        </w:trPr>
        <w:tc>
          <w:tcPr>
            <w:tcW w:w="3528" w:type="dxa"/>
            <w:vMerge w:val="restart"/>
            <w:tcBorders>
              <w:top w:val="single" w:sz="4" w:space="0" w:color="auto"/>
              <w:left w:val="double" w:sz="4" w:space="0" w:color="auto"/>
              <w:right w:val="single" w:sz="4" w:space="0" w:color="auto"/>
            </w:tcBorders>
            <w:shd w:val="clear" w:color="auto" w:fill="auto"/>
            <w:vAlign w:val="center"/>
          </w:tcPr>
          <w:p w:rsidR="007441BB" w:rsidRPr="006F6E80" w:rsidRDefault="007441BB" w:rsidP="007441BB">
            <w:pPr>
              <w:pStyle w:val="Heading4"/>
              <w:jc w:val="left"/>
              <w:rPr>
                <w:rFonts w:ascii="Palatino Linotype" w:hAnsi="Palatino Linotype"/>
                <w:i w:val="0"/>
                <w:iCs/>
              </w:rPr>
            </w:pPr>
            <w:r w:rsidRPr="006F6E80">
              <w:rPr>
                <w:rFonts w:ascii="Palatino Linotype" w:hAnsi="Palatino Linotype"/>
                <w:i w:val="0"/>
                <w:iCs/>
              </w:rPr>
              <w:t xml:space="preserve">Aim: </w:t>
            </w:r>
            <w:r>
              <w:rPr>
                <w:rFonts w:ascii="Palatino Linotype" w:hAnsi="Palatino Linotype"/>
                <w:b w:val="0"/>
                <w:i w:val="0"/>
                <w:iCs/>
              </w:rPr>
              <w:t>To explore the idea of inner peace.</w:t>
            </w:r>
          </w:p>
        </w:tc>
        <w:tc>
          <w:tcPr>
            <w:tcW w:w="1400" w:type="dxa"/>
            <w:tcBorders>
              <w:top w:val="single" w:sz="4" w:space="0" w:color="auto"/>
              <w:left w:val="single" w:sz="4" w:space="0" w:color="auto"/>
              <w:bottom w:val="single" w:sz="4" w:space="0" w:color="auto"/>
              <w:right w:val="single" w:sz="4" w:space="0" w:color="auto"/>
            </w:tcBorders>
            <w:shd w:val="clear" w:color="auto" w:fill="E6E6E6"/>
            <w:vAlign w:val="center"/>
          </w:tcPr>
          <w:p w:rsidR="007441BB" w:rsidRPr="006F6E80" w:rsidRDefault="007441BB" w:rsidP="00145EE3">
            <w:pPr>
              <w:pStyle w:val="Heading4"/>
              <w:jc w:val="right"/>
              <w:rPr>
                <w:rFonts w:ascii="Palatino Linotype" w:hAnsi="Palatino Linotype"/>
                <w:sz w:val="22"/>
              </w:rPr>
            </w:pPr>
            <w:r w:rsidRPr="000E4D8C">
              <w:rPr>
                <w:rFonts w:ascii="Palatino Linotype" w:hAnsi="Palatino Linotype"/>
                <w:sz w:val="22"/>
              </w:rPr>
              <w:t>SEN</w:t>
            </w:r>
          </w:p>
        </w:tc>
        <w:tc>
          <w:tcPr>
            <w:tcW w:w="9858" w:type="dxa"/>
            <w:gridSpan w:val="2"/>
            <w:tcBorders>
              <w:top w:val="single" w:sz="4" w:space="0" w:color="auto"/>
              <w:left w:val="single" w:sz="4" w:space="0" w:color="auto"/>
              <w:bottom w:val="single" w:sz="4" w:space="0" w:color="auto"/>
              <w:right w:val="double" w:sz="4" w:space="0" w:color="auto"/>
            </w:tcBorders>
            <w:vAlign w:val="center"/>
          </w:tcPr>
          <w:p w:rsidR="007441BB" w:rsidRPr="006F6E80" w:rsidRDefault="007441BB" w:rsidP="006F6E80">
            <w:pPr>
              <w:rPr>
                <w:rFonts w:ascii="Palatino Linotype" w:hAnsi="Palatino Linotype"/>
                <w:sz w:val="22"/>
                <w:szCs w:val="22"/>
              </w:rPr>
            </w:pPr>
          </w:p>
        </w:tc>
      </w:tr>
      <w:tr w:rsidR="007441BB" w:rsidRPr="000E4D8C" w:rsidTr="005164D4">
        <w:trPr>
          <w:cantSplit/>
          <w:trHeight w:val="365"/>
        </w:trPr>
        <w:tc>
          <w:tcPr>
            <w:tcW w:w="3528" w:type="dxa"/>
            <w:vMerge/>
            <w:tcBorders>
              <w:left w:val="double" w:sz="4" w:space="0" w:color="auto"/>
              <w:bottom w:val="single" w:sz="4" w:space="0" w:color="auto"/>
              <w:right w:val="single" w:sz="4" w:space="0" w:color="auto"/>
            </w:tcBorders>
            <w:shd w:val="clear" w:color="auto" w:fill="auto"/>
            <w:vAlign w:val="center"/>
          </w:tcPr>
          <w:p w:rsidR="007441BB" w:rsidRPr="006F6E80" w:rsidRDefault="007441BB" w:rsidP="00145EE3">
            <w:pPr>
              <w:pStyle w:val="Heading4"/>
              <w:rPr>
                <w:rFonts w:ascii="Palatino Linotype" w:hAnsi="Palatino Linotype"/>
                <w:i w:val="0"/>
                <w:iCs/>
              </w:rPr>
            </w:pPr>
          </w:p>
        </w:tc>
        <w:tc>
          <w:tcPr>
            <w:tcW w:w="1400" w:type="dxa"/>
            <w:tcBorders>
              <w:top w:val="single" w:sz="4" w:space="0" w:color="auto"/>
              <w:left w:val="single" w:sz="4" w:space="0" w:color="auto"/>
              <w:bottom w:val="single" w:sz="4" w:space="0" w:color="auto"/>
              <w:right w:val="single" w:sz="4" w:space="0" w:color="auto"/>
            </w:tcBorders>
            <w:shd w:val="clear" w:color="auto" w:fill="E6E6E6"/>
            <w:vAlign w:val="center"/>
          </w:tcPr>
          <w:p w:rsidR="007441BB" w:rsidRPr="000E4D8C" w:rsidRDefault="007441BB" w:rsidP="00145EE3">
            <w:pPr>
              <w:pStyle w:val="Heading4"/>
              <w:jc w:val="right"/>
              <w:rPr>
                <w:rFonts w:ascii="Palatino Linotype" w:hAnsi="Palatino Linotype"/>
                <w:sz w:val="22"/>
              </w:rPr>
            </w:pPr>
            <w:r w:rsidRPr="000E4D8C">
              <w:rPr>
                <w:rFonts w:ascii="Palatino Linotype" w:hAnsi="Palatino Linotype"/>
                <w:sz w:val="22"/>
              </w:rPr>
              <w:t>Gifted</w:t>
            </w:r>
          </w:p>
        </w:tc>
        <w:tc>
          <w:tcPr>
            <w:tcW w:w="9858" w:type="dxa"/>
            <w:gridSpan w:val="2"/>
            <w:tcBorders>
              <w:top w:val="single" w:sz="4" w:space="0" w:color="auto"/>
              <w:left w:val="single" w:sz="4" w:space="0" w:color="auto"/>
              <w:bottom w:val="single" w:sz="4" w:space="0" w:color="auto"/>
              <w:right w:val="double" w:sz="4" w:space="0" w:color="auto"/>
            </w:tcBorders>
            <w:vAlign w:val="center"/>
          </w:tcPr>
          <w:p w:rsidR="007441BB" w:rsidRPr="006F6E80" w:rsidRDefault="007441BB" w:rsidP="006F6E80">
            <w:pPr>
              <w:rPr>
                <w:rFonts w:ascii="Palatino Linotype" w:hAnsi="Palatino Linotype"/>
                <w:sz w:val="22"/>
                <w:szCs w:val="22"/>
              </w:rPr>
            </w:pPr>
          </w:p>
        </w:tc>
      </w:tr>
      <w:tr w:rsidR="006F6E80" w:rsidRPr="000E4D8C" w:rsidTr="00145EE3">
        <w:trPr>
          <w:cantSplit/>
        </w:trPr>
        <w:tc>
          <w:tcPr>
            <w:tcW w:w="10740" w:type="dxa"/>
            <w:gridSpan w:val="3"/>
            <w:tcBorders>
              <w:top w:val="single" w:sz="4" w:space="0" w:color="auto"/>
              <w:left w:val="double" w:sz="4" w:space="0" w:color="auto"/>
              <w:bottom w:val="double" w:sz="4" w:space="0" w:color="auto"/>
            </w:tcBorders>
            <w:shd w:val="clear" w:color="auto" w:fill="606060"/>
          </w:tcPr>
          <w:p w:rsidR="006F6E80" w:rsidRPr="000E4D8C" w:rsidRDefault="006F6E80" w:rsidP="00145EE3">
            <w:pPr>
              <w:rPr>
                <w:rFonts w:ascii="Palatino Linotype" w:hAnsi="Palatino Linotype"/>
                <w:b/>
                <w:color w:val="FFFFFF"/>
                <w:sz w:val="22"/>
              </w:rPr>
            </w:pPr>
            <w:r w:rsidRPr="000E4D8C">
              <w:rPr>
                <w:rFonts w:ascii="Palatino Linotype" w:hAnsi="Palatino Linotype"/>
                <w:b/>
                <w:color w:val="FFFFFF"/>
                <w:sz w:val="22"/>
              </w:rPr>
              <w:t>Possible activities</w:t>
            </w:r>
          </w:p>
        </w:tc>
        <w:tc>
          <w:tcPr>
            <w:tcW w:w="4046" w:type="dxa"/>
            <w:tcBorders>
              <w:top w:val="single" w:sz="4" w:space="0" w:color="auto"/>
              <w:bottom w:val="double" w:sz="4" w:space="0" w:color="auto"/>
              <w:right w:val="double" w:sz="4" w:space="0" w:color="auto"/>
            </w:tcBorders>
            <w:shd w:val="clear" w:color="auto" w:fill="606060"/>
          </w:tcPr>
          <w:p w:rsidR="006F6E80" w:rsidRPr="000E4D8C" w:rsidRDefault="006F6E80" w:rsidP="00145EE3">
            <w:pPr>
              <w:rPr>
                <w:rFonts w:ascii="Palatino Linotype" w:hAnsi="Palatino Linotype"/>
                <w:b/>
                <w:color w:val="FFFFFF"/>
                <w:sz w:val="22"/>
              </w:rPr>
            </w:pPr>
            <w:r w:rsidRPr="000E4D8C">
              <w:rPr>
                <w:rFonts w:ascii="Palatino Linotype" w:hAnsi="Palatino Linotype"/>
                <w:b/>
                <w:color w:val="FFFFFF"/>
                <w:sz w:val="22"/>
              </w:rPr>
              <w:t>Suggested resources</w:t>
            </w:r>
          </w:p>
        </w:tc>
      </w:tr>
      <w:tr w:rsidR="006F6E80" w:rsidRPr="000E4D8C" w:rsidTr="00670A8D">
        <w:trPr>
          <w:cantSplit/>
          <w:trHeight w:val="1683"/>
        </w:trPr>
        <w:tc>
          <w:tcPr>
            <w:tcW w:w="10740" w:type="dxa"/>
            <w:gridSpan w:val="3"/>
            <w:tcBorders>
              <w:top w:val="double" w:sz="4" w:space="0" w:color="auto"/>
              <w:bottom w:val="single" w:sz="4" w:space="0" w:color="auto"/>
            </w:tcBorders>
            <w:vAlign w:val="center"/>
          </w:tcPr>
          <w:p w:rsidR="006F6E80" w:rsidRPr="000E4D8C" w:rsidRDefault="004704C0" w:rsidP="00145EE3">
            <w:pPr>
              <w:rPr>
                <w:rFonts w:ascii="Palatino Linotype" w:hAnsi="Palatino Linotype"/>
                <w:sz w:val="22"/>
              </w:rPr>
            </w:pPr>
            <w:r w:rsidRPr="004704C0">
              <w:rPr>
                <w:rFonts w:ascii="Palatino Linotype" w:hAnsi="Palatino Linotype"/>
                <w:b/>
                <w:sz w:val="22"/>
              </w:rPr>
              <w:t>Starter:</w:t>
            </w:r>
            <w:r>
              <w:rPr>
                <w:rFonts w:ascii="Palatino Linotype" w:hAnsi="Palatino Linotype"/>
                <w:sz w:val="22"/>
              </w:rPr>
              <w:t xml:space="preserve"> </w:t>
            </w:r>
            <w:r w:rsidR="006F6E80" w:rsidRPr="001926E1">
              <w:rPr>
                <w:rFonts w:ascii="Palatino Linotype" w:hAnsi="Palatino Linotype"/>
                <w:sz w:val="22"/>
              </w:rPr>
              <w:t>On the IWB, write words such as: ‘depressed’, ‘excited’, ‘hopeful’, ‘sad’, ‘peaceful’, ‘spiritual’, ‘comforted’. Spider-diagram the words to show places that conjure these feelings (e.g. a ruined or burnt out area might make a person feel depressed</w:t>
            </w:r>
            <w:r w:rsidR="00030B0D">
              <w:rPr>
                <w:rFonts w:ascii="Palatino Linotype" w:hAnsi="Palatino Linotype"/>
                <w:sz w:val="22"/>
              </w:rPr>
              <w:t>; a sunny meadow with flowers might make you feel joyful</w:t>
            </w:r>
            <w:r w:rsidR="006F6E80" w:rsidRPr="001926E1">
              <w:rPr>
                <w:rFonts w:ascii="Palatino Linotype" w:hAnsi="Palatino Linotype"/>
                <w:sz w:val="22"/>
              </w:rPr>
              <w:t>). How does the atmosphere in a church differ from the atmosphere in a football stadium? Talk about plac</w:t>
            </w:r>
            <w:r w:rsidR="00030B0D">
              <w:rPr>
                <w:rFonts w:ascii="Palatino Linotype" w:hAnsi="Palatino Linotype"/>
                <w:sz w:val="22"/>
              </w:rPr>
              <w:t>es that make you feel peaceful.</w:t>
            </w:r>
          </w:p>
        </w:tc>
        <w:tc>
          <w:tcPr>
            <w:tcW w:w="4046" w:type="dxa"/>
            <w:tcBorders>
              <w:top w:val="double" w:sz="4" w:space="0" w:color="auto"/>
              <w:bottom w:val="single" w:sz="4" w:space="0" w:color="auto"/>
            </w:tcBorders>
            <w:vAlign w:val="center"/>
          </w:tcPr>
          <w:p w:rsidR="006F6E80" w:rsidRPr="00030B0D" w:rsidRDefault="00030B0D" w:rsidP="00145EE3">
            <w:pPr>
              <w:rPr>
                <w:rFonts w:ascii="Palatino Linotype" w:hAnsi="Palatino Linotype"/>
                <w:sz w:val="22"/>
                <w:szCs w:val="22"/>
              </w:rPr>
            </w:pPr>
            <w:r w:rsidRPr="00030B0D">
              <w:rPr>
                <w:rFonts w:ascii="Palatino Linotype" w:hAnsi="Palatino Linotype"/>
                <w:sz w:val="22"/>
                <w:szCs w:val="22"/>
              </w:rPr>
              <w:t>World Peace Gardens Network</w:t>
            </w:r>
          </w:p>
          <w:p w:rsidR="006F6E80" w:rsidRPr="00030B0D" w:rsidRDefault="00030B0D" w:rsidP="00145EE3">
            <w:pPr>
              <w:rPr>
                <w:rFonts w:ascii="Palatino Linotype" w:hAnsi="Palatino Linotype"/>
                <w:sz w:val="22"/>
                <w:szCs w:val="22"/>
              </w:rPr>
            </w:pPr>
            <w:hyperlink r:id="rId16" w:history="1">
              <w:r w:rsidRPr="000065E4">
                <w:rPr>
                  <w:rStyle w:val="Hyperlink"/>
                  <w:rFonts w:ascii="Palatino Linotype" w:hAnsi="Palatino Linotype"/>
                  <w:sz w:val="22"/>
                  <w:szCs w:val="22"/>
                </w:rPr>
                <w:t>http://www.worldpeacegardensnet.org/about.htm</w:t>
              </w:r>
            </w:hyperlink>
            <w:r>
              <w:rPr>
                <w:rFonts w:ascii="Palatino Linotype" w:hAnsi="Palatino Linotype"/>
                <w:sz w:val="22"/>
                <w:szCs w:val="22"/>
              </w:rPr>
              <w:t xml:space="preserve"> </w:t>
            </w:r>
          </w:p>
          <w:p w:rsidR="006F6E80" w:rsidRPr="000E4D8C" w:rsidRDefault="006F6E80" w:rsidP="00145EE3">
            <w:pPr>
              <w:rPr>
                <w:rFonts w:ascii="Palatino Linotype" w:hAnsi="Palatino Linotype"/>
                <w:sz w:val="22"/>
              </w:rPr>
            </w:pPr>
            <w:r w:rsidRPr="00030B0D">
              <w:rPr>
                <w:rFonts w:ascii="Palatino Linotype" w:hAnsi="Palatino Linotype"/>
                <w:sz w:val="22"/>
                <w:szCs w:val="22"/>
              </w:rPr>
              <w:t>Sugar paper and drawing pens</w:t>
            </w:r>
          </w:p>
        </w:tc>
      </w:tr>
      <w:tr w:rsidR="006F6E80" w:rsidRPr="000E4D8C" w:rsidTr="00670A8D">
        <w:trPr>
          <w:cantSplit/>
          <w:trHeight w:val="1402"/>
        </w:trPr>
        <w:tc>
          <w:tcPr>
            <w:tcW w:w="10740" w:type="dxa"/>
            <w:gridSpan w:val="3"/>
            <w:tcBorders>
              <w:top w:val="single" w:sz="4" w:space="0" w:color="auto"/>
              <w:bottom w:val="single" w:sz="4" w:space="0" w:color="auto"/>
            </w:tcBorders>
            <w:vAlign w:val="center"/>
          </w:tcPr>
          <w:p w:rsidR="006F6E80" w:rsidRPr="00320844" w:rsidRDefault="00320844" w:rsidP="00320844">
            <w:pPr>
              <w:rPr>
                <w:rFonts w:ascii="Palatino Linotype" w:hAnsi="Palatino Linotype"/>
                <w:bCs/>
                <w:sz w:val="22"/>
              </w:rPr>
            </w:pPr>
            <w:r w:rsidRPr="00320844">
              <w:rPr>
                <w:rFonts w:ascii="Palatino Linotype" w:hAnsi="Palatino Linotype"/>
                <w:b/>
                <w:bCs/>
                <w:sz w:val="22"/>
              </w:rPr>
              <w:t>Activity 1:</w:t>
            </w:r>
            <w:r>
              <w:rPr>
                <w:rFonts w:ascii="Palatino Linotype" w:hAnsi="Palatino Linotype"/>
                <w:bCs/>
                <w:sz w:val="22"/>
              </w:rPr>
              <w:t xml:space="preserve"> </w:t>
            </w:r>
            <w:r w:rsidR="006F6E80" w:rsidRPr="001926E1">
              <w:rPr>
                <w:rFonts w:ascii="Palatino Linotype" w:hAnsi="Palatino Linotype"/>
                <w:bCs/>
                <w:sz w:val="22"/>
              </w:rPr>
              <w:t>On the IWB show class pictures of peace pagodas</w:t>
            </w:r>
            <w:r>
              <w:rPr>
                <w:rFonts w:ascii="Palatino Linotype" w:hAnsi="Palatino Linotype"/>
                <w:bCs/>
                <w:sz w:val="22"/>
              </w:rPr>
              <w:t>, including the one in Battersea park</w:t>
            </w:r>
            <w:r w:rsidR="006F6E80" w:rsidRPr="001926E1">
              <w:rPr>
                <w:rFonts w:ascii="Palatino Linotype" w:hAnsi="Palatino Linotype"/>
                <w:bCs/>
                <w:sz w:val="22"/>
              </w:rPr>
              <w:t>. Tell them a bit of the history of how these started</w:t>
            </w:r>
            <w:r>
              <w:rPr>
                <w:rFonts w:ascii="Palatino Linotype" w:hAnsi="Palatino Linotype"/>
                <w:bCs/>
                <w:sz w:val="22"/>
              </w:rPr>
              <w:t xml:space="preserve"> (see background information)</w:t>
            </w:r>
            <w:r w:rsidR="006F6E80" w:rsidRPr="001926E1">
              <w:rPr>
                <w:rFonts w:ascii="Palatino Linotype" w:hAnsi="Palatino Linotype"/>
                <w:bCs/>
                <w:sz w:val="22"/>
              </w:rPr>
              <w:t>. What feelings do they have when they lo</w:t>
            </w:r>
            <w:r>
              <w:rPr>
                <w:rFonts w:ascii="Palatino Linotype" w:hAnsi="Palatino Linotype"/>
                <w:bCs/>
                <w:sz w:val="22"/>
              </w:rPr>
              <w:t>ok at one of the peace pagodas?</w:t>
            </w:r>
            <w:r w:rsidR="00840B99">
              <w:rPr>
                <w:rFonts w:ascii="Palatino Linotype" w:hAnsi="Palatino Linotype"/>
                <w:bCs/>
                <w:sz w:val="22"/>
              </w:rPr>
              <w:t xml:space="preserve"> What images or places make them feel ‘peaceful’?</w:t>
            </w:r>
          </w:p>
        </w:tc>
        <w:tc>
          <w:tcPr>
            <w:tcW w:w="4046" w:type="dxa"/>
            <w:tcBorders>
              <w:top w:val="single" w:sz="4" w:space="0" w:color="auto"/>
              <w:bottom w:val="single" w:sz="4" w:space="0" w:color="auto"/>
            </w:tcBorders>
            <w:vAlign w:val="center"/>
          </w:tcPr>
          <w:p w:rsidR="006F6E80" w:rsidRPr="00320844" w:rsidRDefault="00320844" w:rsidP="00145EE3">
            <w:pPr>
              <w:rPr>
                <w:rFonts w:ascii="Palatino Linotype" w:hAnsi="Palatino Linotype"/>
                <w:sz w:val="22"/>
                <w:szCs w:val="22"/>
              </w:rPr>
            </w:pPr>
            <w:r>
              <w:rPr>
                <w:rFonts w:ascii="Palatino Linotype" w:hAnsi="Palatino Linotype"/>
                <w:sz w:val="22"/>
                <w:szCs w:val="22"/>
              </w:rPr>
              <w:t xml:space="preserve">London Peace Pagoda </w:t>
            </w:r>
            <w:hyperlink r:id="rId17" w:history="1">
              <w:r w:rsidRPr="00320844">
                <w:rPr>
                  <w:rStyle w:val="Hyperlink"/>
                  <w:rFonts w:ascii="Palatino Linotype" w:hAnsi="Palatino Linotype"/>
                  <w:sz w:val="22"/>
                  <w:szCs w:val="22"/>
                </w:rPr>
                <w:t>http://news.bbc.co.uk/local/london/hi/people_and_places/religion_and_ethics/newsid_8091000/8091765.stm</w:t>
              </w:r>
            </w:hyperlink>
          </w:p>
        </w:tc>
      </w:tr>
      <w:tr w:rsidR="006F6E80" w:rsidRPr="000E4D8C" w:rsidTr="00145EE3">
        <w:trPr>
          <w:cantSplit/>
          <w:trHeight w:val="1834"/>
        </w:trPr>
        <w:tc>
          <w:tcPr>
            <w:tcW w:w="10740" w:type="dxa"/>
            <w:gridSpan w:val="3"/>
            <w:tcBorders>
              <w:top w:val="single" w:sz="4" w:space="0" w:color="auto"/>
              <w:bottom w:val="single" w:sz="4" w:space="0" w:color="auto"/>
            </w:tcBorders>
            <w:vAlign w:val="center"/>
          </w:tcPr>
          <w:p w:rsidR="006F6E80" w:rsidRPr="00840B99" w:rsidRDefault="00840B99" w:rsidP="00840B99">
            <w:pPr>
              <w:rPr>
                <w:rFonts w:ascii="Palatino Linotype" w:hAnsi="Palatino Linotype"/>
                <w:bCs/>
                <w:sz w:val="22"/>
              </w:rPr>
            </w:pPr>
            <w:r w:rsidRPr="00840B99">
              <w:rPr>
                <w:rFonts w:ascii="Palatino Linotype" w:hAnsi="Palatino Linotype"/>
                <w:b/>
                <w:bCs/>
                <w:sz w:val="22"/>
              </w:rPr>
              <w:t>Activity 2:</w:t>
            </w:r>
            <w:r>
              <w:rPr>
                <w:rFonts w:ascii="Palatino Linotype" w:hAnsi="Palatino Linotype"/>
                <w:bCs/>
                <w:sz w:val="22"/>
              </w:rPr>
              <w:t xml:space="preserve"> </w:t>
            </w:r>
            <w:r w:rsidR="006F6E80" w:rsidRPr="001926E1">
              <w:rPr>
                <w:rFonts w:ascii="Palatino Linotype" w:hAnsi="Palatino Linotype"/>
                <w:bCs/>
                <w:sz w:val="22"/>
              </w:rPr>
              <w:t>As a class, brainstorm a design for a ‘peace garden’, i.e. a place where people might spend time in meditating, praying or simply reflecting on the beauty of nature. How would the garden reflect spiritual and community values? How would it appeal to the senses?</w:t>
            </w:r>
            <w:r w:rsidR="006F6E80">
              <w:rPr>
                <w:rFonts w:ascii="Palatino Linotype" w:hAnsi="Palatino Linotype"/>
                <w:bCs/>
                <w:sz w:val="22"/>
              </w:rPr>
              <w:t xml:space="preserve"> </w:t>
            </w:r>
            <w:r w:rsidR="006F6E80" w:rsidRPr="001926E1">
              <w:rPr>
                <w:rFonts w:ascii="Palatino Linotype" w:hAnsi="Palatino Linotype"/>
                <w:bCs/>
                <w:sz w:val="22"/>
              </w:rPr>
              <w:t>What would you have in the centre of yo</w:t>
            </w:r>
            <w:r>
              <w:rPr>
                <w:rFonts w:ascii="Palatino Linotype" w:hAnsi="Palatino Linotype"/>
                <w:bCs/>
                <w:sz w:val="22"/>
              </w:rPr>
              <w:t>ur garden? A fountain? A pagoda? Show class the ‘Imagine’ mosaic in the Strawberry F</w:t>
            </w:r>
            <w:r w:rsidRPr="001926E1">
              <w:rPr>
                <w:rFonts w:ascii="Palatino Linotype" w:hAnsi="Palatino Linotype"/>
                <w:bCs/>
                <w:sz w:val="22"/>
              </w:rPr>
              <w:t xml:space="preserve">ields area of Central Park, and </w:t>
            </w:r>
            <w:r>
              <w:rPr>
                <w:rFonts w:ascii="Palatino Linotype" w:hAnsi="Palatino Linotype"/>
                <w:bCs/>
                <w:sz w:val="22"/>
              </w:rPr>
              <w:t xml:space="preserve">(in an appropriate way for the age group) </w:t>
            </w:r>
            <w:r w:rsidRPr="001926E1">
              <w:rPr>
                <w:rFonts w:ascii="Palatino Linotype" w:hAnsi="Palatino Linotype"/>
                <w:bCs/>
                <w:sz w:val="22"/>
              </w:rPr>
              <w:t>relate this to John Lennon and his song.</w:t>
            </w:r>
            <w:r>
              <w:rPr>
                <w:rFonts w:ascii="Palatino Linotype" w:hAnsi="Palatino Linotype"/>
                <w:bCs/>
                <w:sz w:val="22"/>
              </w:rPr>
              <w:t xml:space="preserve"> </w:t>
            </w:r>
          </w:p>
        </w:tc>
        <w:tc>
          <w:tcPr>
            <w:tcW w:w="4046" w:type="dxa"/>
            <w:tcBorders>
              <w:top w:val="single" w:sz="4" w:space="0" w:color="auto"/>
              <w:bottom w:val="single" w:sz="4" w:space="0" w:color="auto"/>
            </w:tcBorders>
            <w:vAlign w:val="center"/>
          </w:tcPr>
          <w:p w:rsidR="006F6E80" w:rsidRPr="000E4D8C" w:rsidRDefault="006F6E80" w:rsidP="00145EE3">
            <w:pPr>
              <w:rPr>
                <w:rFonts w:ascii="Palatino Linotype" w:hAnsi="Palatino Linotype"/>
                <w:sz w:val="22"/>
              </w:rPr>
            </w:pPr>
          </w:p>
        </w:tc>
      </w:tr>
      <w:tr w:rsidR="006F6E80" w:rsidRPr="000E4D8C" w:rsidTr="00670A8D">
        <w:trPr>
          <w:cantSplit/>
          <w:trHeight w:val="1414"/>
        </w:trPr>
        <w:tc>
          <w:tcPr>
            <w:tcW w:w="10740" w:type="dxa"/>
            <w:gridSpan w:val="3"/>
            <w:tcBorders>
              <w:top w:val="single" w:sz="4" w:space="0" w:color="auto"/>
              <w:bottom w:val="single" w:sz="4" w:space="0" w:color="auto"/>
            </w:tcBorders>
            <w:vAlign w:val="center"/>
          </w:tcPr>
          <w:p w:rsidR="006F6E80" w:rsidRPr="00840B99" w:rsidRDefault="00840B99" w:rsidP="00840B99">
            <w:pPr>
              <w:rPr>
                <w:rFonts w:ascii="Palatino Linotype" w:hAnsi="Palatino Linotype"/>
                <w:bCs/>
                <w:sz w:val="22"/>
              </w:rPr>
            </w:pPr>
            <w:r w:rsidRPr="00840B99">
              <w:rPr>
                <w:rFonts w:ascii="Palatino Linotype" w:hAnsi="Palatino Linotype"/>
                <w:b/>
                <w:bCs/>
                <w:sz w:val="22"/>
              </w:rPr>
              <w:t>Activity 3:</w:t>
            </w:r>
            <w:r w:rsidR="0058501E">
              <w:rPr>
                <w:rFonts w:ascii="Palatino Linotype" w:hAnsi="Palatino Linotype"/>
                <w:bCs/>
                <w:sz w:val="22"/>
              </w:rPr>
              <w:t xml:space="preserve"> </w:t>
            </w:r>
            <w:r w:rsidR="006F6E80" w:rsidRPr="001926E1">
              <w:rPr>
                <w:rFonts w:ascii="Palatino Linotype" w:hAnsi="Palatino Linotype"/>
                <w:bCs/>
                <w:sz w:val="22"/>
              </w:rPr>
              <w:t xml:space="preserve">Make a schematic layout for a peace garden, dividing it into sections. </w:t>
            </w:r>
            <w:r>
              <w:rPr>
                <w:rFonts w:ascii="Palatino Linotype" w:hAnsi="Palatino Linotype"/>
                <w:bCs/>
                <w:sz w:val="22"/>
              </w:rPr>
              <w:t xml:space="preserve">As a class choose what to have in the centre of the garden. </w:t>
            </w:r>
            <w:r w:rsidR="006F6E80" w:rsidRPr="001926E1">
              <w:rPr>
                <w:rFonts w:ascii="Palatino Linotype" w:hAnsi="Palatino Linotype"/>
                <w:bCs/>
                <w:sz w:val="22"/>
              </w:rPr>
              <w:t>Separate the class into table groups and give each group a ‘section’ of the garden to design. What would they put in their section of the garden to make it restful to visit? The children can design signs with sayings on them that th</w:t>
            </w:r>
            <w:r>
              <w:rPr>
                <w:rFonts w:ascii="Palatino Linotype" w:hAnsi="Palatino Linotype"/>
                <w:bCs/>
                <w:sz w:val="22"/>
              </w:rPr>
              <w:t>ey would have in their section.</w:t>
            </w:r>
          </w:p>
        </w:tc>
        <w:tc>
          <w:tcPr>
            <w:tcW w:w="4046" w:type="dxa"/>
            <w:tcBorders>
              <w:top w:val="single" w:sz="4" w:space="0" w:color="auto"/>
              <w:bottom w:val="single" w:sz="4" w:space="0" w:color="auto"/>
            </w:tcBorders>
            <w:vAlign w:val="center"/>
          </w:tcPr>
          <w:p w:rsidR="006F6E80" w:rsidRPr="000E4D8C" w:rsidRDefault="006F6E80" w:rsidP="00145EE3">
            <w:pPr>
              <w:rPr>
                <w:rFonts w:ascii="Palatino Linotype" w:hAnsi="Palatino Linotype"/>
                <w:sz w:val="22"/>
              </w:rPr>
            </w:pPr>
          </w:p>
        </w:tc>
      </w:tr>
      <w:tr w:rsidR="006F6E80" w:rsidRPr="000E4D8C" w:rsidTr="00840B99">
        <w:trPr>
          <w:cantSplit/>
          <w:trHeight w:val="982"/>
        </w:trPr>
        <w:tc>
          <w:tcPr>
            <w:tcW w:w="10740" w:type="dxa"/>
            <w:gridSpan w:val="3"/>
            <w:tcBorders>
              <w:top w:val="single" w:sz="4" w:space="0" w:color="auto"/>
              <w:bottom w:val="single" w:sz="4" w:space="0" w:color="auto"/>
            </w:tcBorders>
            <w:vAlign w:val="center"/>
          </w:tcPr>
          <w:p w:rsidR="006F6E80" w:rsidRPr="000E4D8C" w:rsidRDefault="00840B99" w:rsidP="00145EE3">
            <w:pPr>
              <w:autoSpaceDE w:val="0"/>
              <w:autoSpaceDN w:val="0"/>
              <w:adjustRightInd w:val="0"/>
              <w:rPr>
                <w:rFonts w:ascii="Palatino Linotype" w:hAnsi="Palatino Linotype" w:cs="Helvetica"/>
                <w:sz w:val="22"/>
                <w:szCs w:val="22"/>
                <w:lang w:eastAsia="en-GB"/>
              </w:rPr>
            </w:pPr>
            <w:r w:rsidRPr="00840B99">
              <w:rPr>
                <w:rFonts w:ascii="Palatino Linotype" w:hAnsi="Palatino Linotype" w:cs="Helvetica"/>
                <w:b/>
                <w:sz w:val="22"/>
                <w:szCs w:val="22"/>
                <w:lang w:eastAsia="en-GB"/>
              </w:rPr>
              <w:t>Plenary:</w:t>
            </w:r>
            <w:r>
              <w:rPr>
                <w:rFonts w:ascii="Palatino Linotype" w:hAnsi="Palatino Linotype" w:cs="Helvetica"/>
                <w:sz w:val="22"/>
                <w:szCs w:val="22"/>
                <w:lang w:eastAsia="en-GB"/>
              </w:rPr>
              <w:t xml:space="preserve"> Each group to ‘present’ their section of the garden. If the whole works well, maybe these ‘peace gardens’ could be displayed elsewhere in the school.</w:t>
            </w:r>
          </w:p>
        </w:tc>
        <w:tc>
          <w:tcPr>
            <w:tcW w:w="4046" w:type="dxa"/>
            <w:tcBorders>
              <w:top w:val="single" w:sz="4" w:space="0" w:color="auto"/>
              <w:bottom w:val="single" w:sz="4" w:space="0" w:color="auto"/>
            </w:tcBorders>
            <w:vAlign w:val="center"/>
          </w:tcPr>
          <w:p w:rsidR="006F6E80" w:rsidRPr="000E4D8C" w:rsidRDefault="006F6E80" w:rsidP="00145EE3">
            <w:pPr>
              <w:rPr>
                <w:rFonts w:ascii="Palatino Linotype" w:hAnsi="Palatino Linotype"/>
                <w:sz w:val="22"/>
              </w:rPr>
            </w:pPr>
          </w:p>
        </w:tc>
      </w:tr>
    </w:tbl>
    <w:p w:rsidR="006F6E80" w:rsidRDefault="006F6E80">
      <w:r>
        <w:rPr>
          <w:b/>
          <w: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1400"/>
        <w:gridCol w:w="6379"/>
        <w:gridCol w:w="3479"/>
      </w:tblGrid>
      <w:tr w:rsidR="000E4D8C" w:rsidRPr="000E4D8C" w:rsidTr="000E4D8C">
        <w:trPr>
          <w:cantSplit/>
          <w:trHeight w:val="365"/>
        </w:trPr>
        <w:tc>
          <w:tcPr>
            <w:tcW w:w="3528" w:type="dxa"/>
            <w:tcBorders>
              <w:top w:val="double" w:sz="4" w:space="0" w:color="auto"/>
              <w:left w:val="double" w:sz="4" w:space="0" w:color="auto"/>
            </w:tcBorders>
            <w:shd w:val="clear" w:color="auto" w:fill="D9D9D9"/>
            <w:vAlign w:val="center"/>
          </w:tcPr>
          <w:p w:rsidR="000E4D8C" w:rsidRPr="000E4D8C" w:rsidRDefault="006F6E80" w:rsidP="000E4D8C">
            <w:pPr>
              <w:pStyle w:val="Heading4"/>
              <w:rPr>
                <w:rFonts w:ascii="Palatino Linotype" w:hAnsi="Palatino Linotype"/>
              </w:rPr>
            </w:pPr>
            <w:r w:rsidRPr="001926E1">
              <w:rPr>
                <w:rFonts w:ascii="Palatino Linotype" w:hAnsi="Palatino Linotype"/>
                <w:szCs w:val="22"/>
              </w:rPr>
              <w:t>A special corner</w:t>
            </w:r>
          </w:p>
        </w:tc>
        <w:tc>
          <w:tcPr>
            <w:tcW w:w="1400" w:type="dxa"/>
            <w:tcBorders>
              <w:top w:val="double" w:sz="4" w:space="0" w:color="auto"/>
              <w:right w:val="single" w:sz="4" w:space="0" w:color="auto"/>
            </w:tcBorders>
            <w:shd w:val="clear" w:color="auto" w:fill="E6E6E6"/>
            <w:vAlign w:val="center"/>
          </w:tcPr>
          <w:p w:rsidR="000E4D8C" w:rsidRPr="000E4D8C" w:rsidRDefault="000E4D8C" w:rsidP="000E4D8C">
            <w:pPr>
              <w:pStyle w:val="Heading4"/>
              <w:jc w:val="right"/>
              <w:rPr>
                <w:rFonts w:ascii="Palatino Linotype" w:hAnsi="Palatino Linotype"/>
                <w:b w:val="0"/>
                <w:bCs/>
                <w:i w:val="0"/>
                <w:iCs/>
                <w:sz w:val="22"/>
              </w:rPr>
            </w:pPr>
            <w:r w:rsidRPr="000E4D8C">
              <w:rPr>
                <w:rFonts w:ascii="Palatino Linotype" w:hAnsi="Palatino Linotype"/>
                <w:sz w:val="22"/>
              </w:rPr>
              <w:t>Pupils will</w:t>
            </w:r>
          </w:p>
        </w:tc>
        <w:tc>
          <w:tcPr>
            <w:tcW w:w="9858" w:type="dxa"/>
            <w:gridSpan w:val="2"/>
            <w:tcBorders>
              <w:top w:val="double" w:sz="4" w:space="0" w:color="auto"/>
              <w:left w:val="single" w:sz="4" w:space="0" w:color="auto"/>
              <w:right w:val="double" w:sz="4" w:space="0" w:color="auto"/>
            </w:tcBorders>
            <w:vAlign w:val="center"/>
          </w:tcPr>
          <w:p w:rsidR="000E4D8C" w:rsidRPr="006F6E80" w:rsidRDefault="004E4FD1" w:rsidP="004E4FD1">
            <w:pPr>
              <w:rPr>
                <w:rFonts w:ascii="Palatino Linotype" w:hAnsi="Palatino Linotype"/>
                <w:sz w:val="22"/>
                <w:szCs w:val="22"/>
              </w:rPr>
            </w:pPr>
            <w:r>
              <w:rPr>
                <w:rFonts w:ascii="Palatino Linotype" w:hAnsi="Palatino Linotype"/>
                <w:sz w:val="22"/>
                <w:szCs w:val="22"/>
              </w:rPr>
              <w:t>create their</w:t>
            </w:r>
            <w:r w:rsidR="006F6E80" w:rsidRPr="001926E1">
              <w:rPr>
                <w:rFonts w:ascii="Palatino Linotype" w:hAnsi="Palatino Linotype"/>
                <w:sz w:val="22"/>
                <w:szCs w:val="22"/>
              </w:rPr>
              <w:t xml:space="preserve"> </w:t>
            </w:r>
            <w:r>
              <w:rPr>
                <w:rFonts w:ascii="Palatino Linotype" w:hAnsi="Palatino Linotype"/>
                <w:sz w:val="22"/>
                <w:szCs w:val="22"/>
              </w:rPr>
              <w:t xml:space="preserve">own ‘reflective’ corner; be able to relate the rules they design to behaviour expected in when visiting places of worship. </w:t>
            </w:r>
          </w:p>
        </w:tc>
      </w:tr>
      <w:tr w:rsidR="000E4D8C" w:rsidRPr="000E4D8C" w:rsidTr="000E4D8C">
        <w:trPr>
          <w:cantSplit/>
          <w:trHeight w:val="276"/>
        </w:trPr>
        <w:tc>
          <w:tcPr>
            <w:tcW w:w="3528" w:type="dxa"/>
            <w:vMerge w:val="restart"/>
            <w:tcBorders>
              <w:left w:val="double" w:sz="4" w:space="0" w:color="auto"/>
            </w:tcBorders>
            <w:vAlign w:val="center"/>
          </w:tcPr>
          <w:p w:rsidR="000E4D8C" w:rsidRPr="000E4D8C" w:rsidRDefault="000E4D8C" w:rsidP="00840B99">
            <w:pPr>
              <w:autoSpaceDE w:val="0"/>
              <w:autoSpaceDN w:val="0"/>
              <w:adjustRightInd w:val="0"/>
              <w:rPr>
                <w:rFonts w:ascii="Palatino Linotype" w:hAnsi="Palatino Linotype" w:cs="Helvetica"/>
                <w:szCs w:val="24"/>
                <w:lang w:eastAsia="en-GB"/>
              </w:rPr>
            </w:pPr>
            <w:r w:rsidRPr="000E4D8C">
              <w:rPr>
                <w:rFonts w:ascii="Palatino Linotype" w:hAnsi="Palatino Linotype"/>
                <w:b/>
                <w:bCs/>
                <w:i/>
                <w:iCs/>
                <w:sz w:val="22"/>
              </w:rPr>
              <w:t xml:space="preserve">Aim: </w:t>
            </w:r>
            <w:r w:rsidR="00840B99">
              <w:rPr>
                <w:rFonts w:ascii="Palatino Linotype" w:hAnsi="Palatino Linotype" w:cs="Helvetica"/>
                <w:sz w:val="22"/>
                <w:szCs w:val="22"/>
                <w:lang w:eastAsia="en-GB"/>
              </w:rPr>
              <w:t xml:space="preserve">to create </w:t>
            </w:r>
            <w:r w:rsidR="004E4FD1">
              <w:rPr>
                <w:rFonts w:ascii="Palatino Linotype" w:hAnsi="Palatino Linotype" w:cs="Helvetica"/>
                <w:sz w:val="22"/>
                <w:szCs w:val="22"/>
                <w:lang w:eastAsia="en-GB"/>
              </w:rPr>
              <w:t>a ‘special place’ in the classroom.</w:t>
            </w:r>
          </w:p>
        </w:tc>
        <w:tc>
          <w:tcPr>
            <w:tcW w:w="1400" w:type="dxa"/>
            <w:tcBorders>
              <w:right w:val="single" w:sz="4" w:space="0" w:color="auto"/>
            </w:tcBorders>
            <w:shd w:val="clear" w:color="auto" w:fill="E6E6E6"/>
            <w:vAlign w:val="center"/>
          </w:tcPr>
          <w:p w:rsidR="000E4D8C" w:rsidRPr="000E4D8C" w:rsidRDefault="000E4D8C" w:rsidP="000E4D8C">
            <w:pPr>
              <w:pStyle w:val="Heading4"/>
              <w:jc w:val="right"/>
              <w:rPr>
                <w:rFonts w:ascii="Palatino Linotype" w:hAnsi="Palatino Linotype"/>
                <w:b w:val="0"/>
                <w:bCs/>
                <w:i w:val="0"/>
                <w:iCs/>
                <w:sz w:val="22"/>
              </w:rPr>
            </w:pPr>
            <w:r w:rsidRPr="000E4D8C">
              <w:rPr>
                <w:rFonts w:ascii="Palatino Linotype" w:hAnsi="Palatino Linotype"/>
                <w:sz w:val="22"/>
              </w:rPr>
              <w:t>SEN</w:t>
            </w:r>
          </w:p>
        </w:tc>
        <w:tc>
          <w:tcPr>
            <w:tcW w:w="9858" w:type="dxa"/>
            <w:gridSpan w:val="2"/>
            <w:tcBorders>
              <w:left w:val="single" w:sz="4" w:space="0" w:color="auto"/>
              <w:right w:val="double" w:sz="4" w:space="0" w:color="auto"/>
            </w:tcBorders>
            <w:vAlign w:val="center"/>
          </w:tcPr>
          <w:p w:rsidR="000E4D8C" w:rsidRPr="000E4D8C" w:rsidRDefault="000E4D8C" w:rsidP="000E4D8C">
            <w:pPr>
              <w:pStyle w:val="Heading4"/>
              <w:jc w:val="left"/>
              <w:rPr>
                <w:rFonts w:ascii="Palatino Linotype" w:hAnsi="Palatino Linotype"/>
                <w:b w:val="0"/>
                <w:bCs/>
                <w:i w:val="0"/>
                <w:iCs/>
                <w:sz w:val="22"/>
              </w:rPr>
            </w:pPr>
          </w:p>
        </w:tc>
      </w:tr>
      <w:tr w:rsidR="000E4D8C" w:rsidRPr="000E4D8C" w:rsidTr="000E4D8C">
        <w:trPr>
          <w:cantSplit/>
          <w:trHeight w:val="520"/>
        </w:trPr>
        <w:tc>
          <w:tcPr>
            <w:tcW w:w="3528" w:type="dxa"/>
            <w:vMerge/>
            <w:tcBorders>
              <w:left w:val="double" w:sz="4" w:space="0" w:color="auto"/>
              <w:bottom w:val="single" w:sz="4" w:space="0" w:color="auto"/>
            </w:tcBorders>
            <w:vAlign w:val="center"/>
          </w:tcPr>
          <w:p w:rsidR="000E4D8C" w:rsidRPr="000E4D8C" w:rsidRDefault="000E4D8C" w:rsidP="000E4D8C">
            <w:pPr>
              <w:pStyle w:val="Heading4"/>
              <w:rPr>
                <w:rFonts w:ascii="Palatino Linotype" w:hAnsi="Palatino Linotype"/>
              </w:rPr>
            </w:pPr>
          </w:p>
        </w:tc>
        <w:tc>
          <w:tcPr>
            <w:tcW w:w="1400" w:type="dxa"/>
            <w:tcBorders>
              <w:bottom w:val="single" w:sz="4" w:space="0" w:color="auto"/>
              <w:right w:val="single" w:sz="4" w:space="0" w:color="auto"/>
            </w:tcBorders>
            <w:shd w:val="clear" w:color="auto" w:fill="E6E6E6"/>
            <w:vAlign w:val="center"/>
          </w:tcPr>
          <w:p w:rsidR="000E4D8C" w:rsidRPr="000E4D8C" w:rsidRDefault="000E4D8C" w:rsidP="000E4D8C">
            <w:pPr>
              <w:pStyle w:val="Heading4"/>
              <w:jc w:val="right"/>
              <w:rPr>
                <w:rFonts w:ascii="Palatino Linotype" w:hAnsi="Palatino Linotype"/>
                <w:sz w:val="22"/>
              </w:rPr>
            </w:pPr>
            <w:r w:rsidRPr="000E4D8C">
              <w:rPr>
                <w:rFonts w:ascii="Palatino Linotype" w:hAnsi="Palatino Linotype"/>
                <w:sz w:val="22"/>
              </w:rPr>
              <w:t>Gifted</w:t>
            </w:r>
          </w:p>
        </w:tc>
        <w:tc>
          <w:tcPr>
            <w:tcW w:w="9858" w:type="dxa"/>
            <w:gridSpan w:val="2"/>
            <w:tcBorders>
              <w:left w:val="single" w:sz="4" w:space="0" w:color="auto"/>
              <w:bottom w:val="single" w:sz="4" w:space="0" w:color="auto"/>
              <w:right w:val="double" w:sz="4" w:space="0" w:color="auto"/>
            </w:tcBorders>
            <w:vAlign w:val="center"/>
          </w:tcPr>
          <w:p w:rsidR="000E4D8C" w:rsidRPr="000E4D8C" w:rsidRDefault="000E4D8C" w:rsidP="000E4D8C">
            <w:pPr>
              <w:pStyle w:val="Heading4"/>
              <w:jc w:val="left"/>
              <w:rPr>
                <w:rFonts w:ascii="Palatino Linotype" w:hAnsi="Palatino Linotype"/>
                <w:sz w:val="22"/>
              </w:rPr>
            </w:pPr>
          </w:p>
        </w:tc>
      </w:tr>
      <w:tr w:rsidR="000E4D8C" w:rsidRPr="000E4D8C" w:rsidTr="00670A8D">
        <w:trPr>
          <w:cantSplit/>
        </w:trPr>
        <w:tc>
          <w:tcPr>
            <w:tcW w:w="11307" w:type="dxa"/>
            <w:gridSpan w:val="3"/>
            <w:tcBorders>
              <w:top w:val="single" w:sz="4" w:space="0" w:color="auto"/>
              <w:left w:val="double" w:sz="4" w:space="0" w:color="auto"/>
              <w:bottom w:val="double" w:sz="4" w:space="0" w:color="auto"/>
            </w:tcBorders>
            <w:shd w:val="clear" w:color="auto" w:fill="606060"/>
          </w:tcPr>
          <w:p w:rsidR="000E4D8C" w:rsidRPr="000E4D8C" w:rsidRDefault="000E4D8C" w:rsidP="000E4D8C">
            <w:pPr>
              <w:rPr>
                <w:rFonts w:ascii="Palatino Linotype" w:hAnsi="Palatino Linotype"/>
                <w:b/>
                <w:color w:val="FFFFFF"/>
                <w:sz w:val="22"/>
              </w:rPr>
            </w:pPr>
            <w:r w:rsidRPr="000E4D8C">
              <w:rPr>
                <w:rFonts w:ascii="Palatino Linotype" w:hAnsi="Palatino Linotype"/>
                <w:b/>
                <w:color w:val="FFFFFF"/>
                <w:sz w:val="22"/>
              </w:rPr>
              <w:t>Possible activities</w:t>
            </w:r>
          </w:p>
        </w:tc>
        <w:tc>
          <w:tcPr>
            <w:tcW w:w="3479" w:type="dxa"/>
            <w:tcBorders>
              <w:top w:val="single" w:sz="4" w:space="0" w:color="auto"/>
              <w:bottom w:val="double" w:sz="4" w:space="0" w:color="auto"/>
              <w:right w:val="double" w:sz="4" w:space="0" w:color="auto"/>
            </w:tcBorders>
            <w:shd w:val="clear" w:color="auto" w:fill="606060"/>
          </w:tcPr>
          <w:p w:rsidR="000E4D8C" w:rsidRPr="000E4D8C" w:rsidRDefault="000E4D8C" w:rsidP="000E4D8C">
            <w:pPr>
              <w:rPr>
                <w:rFonts w:ascii="Palatino Linotype" w:hAnsi="Palatino Linotype"/>
                <w:b/>
                <w:color w:val="FFFFFF"/>
                <w:sz w:val="22"/>
              </w:rPr>
            </w:pPr>
            <w:r w:rsidRPr="000E4D8C">
              <w:rPr>
                <w:rFonts w:ascii="Palatino Linotype" w:hAnsi="Palatino Linotype"/>
                <w:b/>
                <w:color w:val="FFFFFF"/>
                <w:sz w:val="22"/>
              </w:rPr>
              <w:t>Suggested resources</w:t>
            </w:r>
          </w:p>
        </w:tc>
      </w:tr>
      <w:tr w:rsidR="00670A8D" w:rsidRPr="000E4D8C" w:rsidTr="00670A8D">
        <w:trPr>
          <w:cantSplit/>
          <w:trHeight w:val="1897"/>
        </w:trPr>
        <w:tc>
          <w:tcPr>
            <w:tcW w:w="11307" w:type="dxa"/>
            <w:gridSpan w:val="3"/>
            <w:tcBorders>
              <w:top w:val="double" w:sz="4" w:space="0" w:color="auto"/>
              <w:bottom w:val="single" w:sz="4" w:space="0" w:color="auto"/>
            </w:tcBorders>
            <w:vAlign w:val="center"/>
          </w:tcPr>
          <w:p w:rsidR="00670A8D" w:rsidRPr="000E4D8C" w:rsidRDefault="00670A8D" w:rsidP="00670A8D">
            <w:pPr>
              <w:rPr>
                <w:rFonts w:ascii="Palatino Linotype" w:hAnsi="Palatino Linotype"/>
                <w:sz w:val="22"/>
              </w:rPr>
            </w:pPr>
            <w:r w:rsidRPr="004E4FD1">
              <w:rPr>
                <w:rFonts w:ascii="Palatino Linotype" w:hAnsi="Palatino Linotype"/>
                <w:b/>
                <w:sz w:val="22"/>
              </w:rPr>
              <w:t>Starter:</w:t>
            </w:r>
            <w:r>
              <w:rPr>
                <w:rFonts w:ascii="Palatino Linotype" w:hAnsi="Palatino Linotype"/>
                <w:sz w:val="22"/>
              </w:rPr>
              <w:t xml:space="preserve"> </w:t>
            </w:r>
            <w:r w:rsidRPr="001926E1">
              <w:rPr>
                <w:rFonts w:ascii="Palatino Linotype" w:hAnsi="Palatino Linotype"/>
                <w:sz w:val="22"/>
              </w:rPr>
              <w:t>Mind-map the concept of reflection or ‘quiet thinking time’. How does reflection differ from prayer? Make sure that pupils understand that all people need quiet time, and for non-religious people reflection can serve a purpose in their lives similar to prayer. Point out that there are many places now—e.g. chapels in hospitals and airports and</w:t>
            </w:r>
            <w:r>
              <w:rPr>
                <w:rFonts w:ascii="Palatino Linotype" w:hAnsi="Palatino Linotype"/>
                <w:sz w:val="22"/>
              </w:rPr>
              <w:t xml:space="preserve"> university interfaith chapels</w:t>
            </w:r>
            <w:r w:rsidRPr="001926E1">
              <w:rPr>
                <w:rFonts w:ascii="Palatino Linotype" w:hAnsi="Palatino Linotype"/>
                <w:sz w:val="22"/>
              </w:rPr>
              <w:t>—that are places for people of all traditions</w:t>
            </w:r>
            <w:r>
              <w:rPr>
                <w:rFonts w:ascii="Palatino Linotype" w:hAnsi="Palatino Linotype"/>
                <w:sz w:val="22"/>
              </w:rPr>
              <w:t xml:space="preserve">, religious and non-religious, </w:t>
            </w:r>
            <w:r w:rsidRPr="001926E1">
              <w:rPr>
                <w:rFonts w:ascii="Palatino Linotype" w:hAnsi="Palatino Linotype"/>
                <w:sz w:val="22"/>
              </w:rPr>
              <w:t>to sit together in prayer or quiet contemplation.</w:t>
            </w:r>
          </w:p>
        </w:tc>
        <w:tc>
          <w:tcPr>
            <w:tcW w:w="3479" w:type="dxa"/>
            <w:vMerge w:val="restart"/>
            <w:tcBorders>
              <w:top w:val="double" w:sz="4" w:space="0" w:color="auto"/>
            </w:tcBorders>
          </w:tcPr>
          <w:p w:rsidR="00670A8D" w:rsidRPr="004E4FD1" w:rsidRDefault="00670A8D" w:rsidP="00145EE3">
            <w:pPr>
              <w:rPr>
                <w:rFonts w:ascii="Palatino Linotype" w:hAnsi="Palatino Linotype"/>
                <w:bCs/>
                <w:sz w:val="22"/>
                <w:szCs w:val="22"/>
              </w:rPr>
            </w:pPr>
          </w:p>
          <w:p w:rsidR="00670A8D" w:rsidRPr="004E4FD1" w:rsidRDefault="00670A8D" w:rsidP="00145EE3">
            <w:pPr>
              <w:rPr>
                <w:rFonts w:ascii="Palatino Linotype" w:hAnsi="Palatino Linotype"/>
                <w:bCs/>
                <w:sz w:val="22"/>
                <w:szCs w:val="22"/>
              </w:rPr>
            </w:pPr>
            <w:r w:rsidRPr="004E4FD1">
              <w:rPr>
                <w:rFonts w:ascii="Palatino Linotype" w:hAnsi="Palatino Linotype"/>
                <w:bCs/>
                <w:sz w:val="22"/>
                <w:szCs w:val="22"/>
              </w:rPr>
              <w:t>Byron Street Nursery and Infant Virtual Reflective area:</w:t>
            </w:r>
          </w:p>
          <w:p w:rsidR="00670A8D" w:rsidRPr="004E4FD1" w:rsidRDefault="00670A8D" w:rsidP="00145EE3">
            <w:pPr>
              <w:rPr>
                <w:rFonts w:ascii="Palatino Linotype" w:hAnsi="Palatino Linotype"/>
                <w:sz w:val="22"/>
                <w:szCs w:val="22"/>
              </w:rPr>
            </w:pPr>
            <w:hyperlink r:id="rId18" w:history="1">
              <w:r w:rsidRPr="004E4FD1">
                <w:rPr>
                  <w:rStyle w:val="Hyperlink"/>
                  <w:rFonts w:ascii="Palatino Linotype" w:hAnsi="Palatino Linotype"/>
                  <w:sz w:val="22"/>
                  <w:szCs w:val="22"/>
                </w:rPr>
                <w:t>http://www.reonline.org.uk/specials/reflective-area/</w:t>
              </w:r>
            </w:hyperlink>
          </w:p>
          <w:p w:rsidR="00670A8D" w:rsidRPr="004E4FD1" w:rsidRDefault="00670A8D" w:rsidP="00145EE3">
            <w:pPr>
              <w:rPr>
                <w:rFonts w:ascii="Palatino Linotype" w:hAnsi="Palatino Linotype"/>
                <w:bCs/>
                <w:sz w:val="22"/>
                <w:szCs w:val="22"/>
              </w:rPr>
            </w:pPr>
          </w:p>
          <w:p w:rsidR="00670A8D" w:rsidRPr="004E4FD1" w:rsidRDefault="00670A8D" w:rsidP="00145EE3">
            <w:pPr>
              <w:rPr>
                <w:rFonts w:ascii="Palatino Linotype" w:hAnsi="Palatino Linotype"/>
                <w:bCs/>
                <w:sz w:val="22"/>
                <w:szCs w:val="22"/>
              </w:rPr>
            </w:pPr>
          </w:p>
          <w:p w:rsidR="00670A8D" w:rsidRPr="004E4FD1" w:rsidRDefault="00670A8D" w:rsidP="00145EE3">
            <w:pPr>
              <w:rPr>
                <w:rFonts w:ascii="Palatino Linotype" w:hAnsi="Palatino Linotype"/>
                <w:bCs/>
                <w:sz w:val="22"/>
                <w:szCs w:val="22"/>
              </w:rPr>
            </w:pPr>
            <w:r w:rsidRPr="004E4FD1">
              <w:rPr>
                <w:rFonts w:ascii="Palatino Linotype" w:hAnsi="Palatino Linotype"/>
                <w:bCs/>
                <w:sz w:val="22"/>
                <w:szCs w:val="22"/>
              </w:rPr>
              <w:t>(Note: Byron Street Nursery and Infant school has now closed, but you can still get ideas from the website, which has been preserved on REOnline.)</w:t>
            </w:r>
          </w:p>
          <w:p w:rsidR="00670A8D" w:rsidRPr="004E4FD1" w:rsidRDefault="00670A8D" w:rsidP="00145EE3">
            <w:pPr>
              <w:rPr>
                <w:rFonts w:ascii="Palatino Linotype" w:hAnsi="Palatino Linotype"/>
                <w:bCs/>
                <w:sz w:val="22"/>
                <w:szCs w:val="22"/>
              </w:rPr>
            </w:pPr>
          </w:p>
          <w:p w:rsidR="00670A8D" w:rsidRPr="004E4FD1" w:rsidRDefault="00670A8D" w:rsidP="00145EE3">
            <w:pPr>
              <w:rPr>
                <w:rFonts w:ascii="Palatino Linotype" w:hAnsi="Palatino Linotype"/>
                <w:bCs/>
                <w:sz w:val="22"/>
                <w:szCs w:val="22"/>
              </w:rPr>
            </w:pPr>
            <w:r w:rsidRPr="004E4FD1">
              <w:rPr>
                <w:rFonts w:ascii="Palatino Linotype" w:hAnsi="Palatino Linotype"/>
                <w:bCs/>
                <w:sz w:val="22"/>
                <w:szCs w:val="22"/>
              </w:rPr>
              <w:t>Sugar paper, coloured pens, etc.</w:t>
            </w:r>
          </w:p>
        </w:tc>
      </w:tr>
      <w:tr w:rsidR="00670A8D" w:rsidRPr="000E4D8C" w:rsidTr="00670A8D">
        <w:trPr>
          <w:cantSplit/>
          <w:trHeight w:val="838"/>
        </w:trPr>
        <w:tc>
          <w:tcPr>
            <w:tcW w:w="11307" w:type="dxa"/>
            <w:gridSpan w:val="3"/>
            <w:tcBorders>
              <w:top w:val="single" w:sz="4" w:space="0" w:color="auto"/>
              <w:bottom w:val="single" w:sz="4" w:space="0" w:color="auto"/>
            </w:tcBorders>
            <w:vAlign w:val="center"/>
          </w:tcPr>
          <w:p w:rsidR="00670A8D" w:rsidRPr="004E4FD1" w:rsidRDefault="00670A8D" w:rsidP="004E4FD1">
            <w:pPr>
              <w:rPr>
                <w:rFonts w:ascii="Palatino Linotype" w:hAnsi="Palatino Linotype"/>
                <w:bCs/>
                <w:sz w:val="22"/>
              </w:rPr>
            </w:pPr>
            <w:r w:rsidRPr="004E4FD1">
              <w:rPr>
                <w:rFonts w:ascii="Palatino Linotype" w:hAnsi="Palatino Linotype"/>
                <w:b/>
                <w:bCs/>
                <w:sz w:val="22"/>
              </w:rPr>
              <w:t>Activity 1:</w:t>
            </w:r>
            <w:r>
              <w:rPr>
                <w:rFonts w:ascii="Palatino Linotype" w:hAnsi="Palatino Linotype"/>
                <w:bCs/>
                <w:sz w:val="22"/>
              </w:rPr>
              <w:t xml:space="preserve"> </w:t>
            </w:r>
            <w:r w:rsidRPr="001926E1">
              <w:rPr>
                <w:rFonts w:ascii="Palatino Linotype" w:hAnsi="Palatino Linotype"/>
                <w:bCs/>
                <w:sz w:val="22"/>
              </w:rPr>
              <w:t xml:space="preserve">Select a corner of the classroom to be the reflective corner. How would you re-arrange the furniture there to show that this </w:t>
            </w:r>
            <w:r>
              <w:rPr>
                <w:rFonts w:ascii="Palatino Linotype" w:hAnsi="Palatino Linotype"/>
                <w:bCs/>
                <w:sz w:val="22"/>
              </w:rPr>
              <w:t>corner of the room was special?</w:t>
            </w:r>
          </w:p>
        </w:tc>
        <w:tc>
          <w:tcPr>
            <w:tcW w:w="3479" w:type="dxa"/>
            <w:vMerge/>
            <w:vAlign w:val="center"/>
          </w:tcPr>
          <w:p w:rsidR="00670A8D" w:rsidRPr="000E4D8C" w:rsidRDefault="00670A8D" w:rsidP="000E4D8C">
            <w:pPr>
              <w:rPr>
                <w:rFonts w:ascii="Palatino Linotype" w:hAnsi="Palatino Linotype"/>
                <w:sz w:val="22"/>
              </w:rPr>
            </w:pPr>
          </w:p>
        </w:tc>
      </w:tr>
      <w:tr w:rsidR="00670A8D" w:rsidRPr="000E4D8C" w:rsidTr="00670A8D">
        <w:trPr>
          <w:cantSplit/>
          <w:trHeight w:val="983"/>
        </w:trPr>
        <w:tc>
          <w:tcPr>
            <w:tcW w:w="11307" w:type="dxa"/>
            <w:gridSpan w:val="3"/>
            <w:tcBorders>
              <w:top w:val="single" w:sz="4" w:space="0" w:color="auto"/>
              <w:bottom w:val="single" w:sz="4" w:space="0" w:color="auto"/>
            </w:tcBorders>
            <w:vAlign w:val="center"/>
          </w:tcPr>
          <w:p w:rsidR="00670A8D" w:rsidRPr="004E4FD1" w:rsidRDefault="00670A8D" w:rsidP="004E4FD1">
            <w:pPr>
              <w:rPr>
                <w:rFonts w:ascii="Palatino Linotype" w:hAnsi="Palatino Linotype"/>
                <w:bCs/>
                <w:sz w:val="22"/>
              </w:rPr>
            </w:pPr>
            <w:r w:rsidRPr="004E4FD1">
              <w:rPr>
                <w:rFonts w:ascii="Palatino Linotype" w:hAnsi="Palatino Linotype"/>
                <w:b/>
                <w:bCs/>
                <w:sz w:val="22"/>
              </w:rPr>
              <w:t>Activity 2:</w:t>
            </w:r>
            <w:r>
              <w:rPr>
                <w:rFonts w:ascii="Palatino Linotype" w:hAnsi="Palatino Linotype"/>
                <w:bCs/>
                <w:sz w:val="22"/>
              </w:rPr>
              <w:t xml:space="preserve"> </w:t>
            </w:r>
            <w:r w:rsidRPr="001926E1">
              <w:rPr>
                <w:rFonts w:ascii="Palatino Linotype" w:hAnsi="Palatino Linotype"/>
                <w:bCs/>
                <w:sz w:val="22"/>
              </w:rPr>
              <w:t>What rules should apply with respect to the class reflective area? Make sure that the rules can be followed by everyone: everyone shou</w:t>
            </w:r>
            <w:r>
              <w:rPr>
                <w:rFonts w:ascii="Palatino Linotype" w:hAnsi="Palatino Linotype"/>
                <w:bCs/>
                <w:sz w:val="22"/>
              </w:rPr>
              <w:t>ld feel safe and welcome there regardless of their beliefs or religious practices. Remind class of the ‘quiet time’ signal (e.g. a special bell or gong) discussed previously.</w:t>
            </w:r>
          </w:p>
        </w:tc>
        <w:tc>
          <w:tcPr>
            <w:tcW w:w="3479" w:type="dxa"/>
            <w:vMerge/>
            <w:vAlign w:val="center"/>
          </w:tcPr>
          <w:p w:rsidR="00670A8D" w:rsidRPr="000E4D8C" w:rsidRDefault="00670A8D" w:rsidP="000E4D8C">
            <w:pPr>
              <w:rPr>
                <w:rFonts w:ascii="Palatino Linotype" w:hAnsi="Palatino Linotype"/>
                <w:sz w:val="22"/>
              </w:rPr>
            </w:pPr>
          </w:p>
        </w:tc>
      </w:tr>
      <w:tr w:rsidR="00670A8D" w:rsidRPr="000E4D8C" w:rsidTr="00670A8D">
        <w:trPr>
          <w:cantSplit/>
          <w:trHeight w:val="1262"/>
        </w:trPr>
        <w:tc>
          <w:tcPr>
            <w:tcW w:w="11307" w:type="dxa"/>
            <w:gridSpan w:val="3"/>
            <w:tcBorders>
              <w:top w:val="single" w:sz="4" w:space="0" w:color="auto"/>
              <w:bottom w:val="single" w:sz="4" w:space="0" w:color="auto"/>
            </w:tcBorders>
            <w:vAlign w:val="center"/>
          </w:tcPr>
          <w:p w:rsidR="00670A8D" w:rsidRPr="001B33B6" w:rsidRDefault="00670A8D" w:rsidP="001B33B6">
            <w:pPr>
              <w:rPr>
                <w:rFonts w:ascii="Palatino Linotype" w:hAnsi="Palatino Linotype"/>
                <w:bCs/>
                <w:sz w:val="22"/>
              </w:rPr>
            </w:pPr>
            <w:r w:rsidRPr="00670A8D">
              <w:rPr>
                <w:rFonts w:ascii="Palatino Linotype" w:hAnsi="Palatino Linotype"/>
                <w:b/>
                <w:bCs/>
                <w:sz w:val="22"/>
              </w:rPr>
              <w:t>Activity 3:</w:t>
            </w:r>
            <w:r>
              <w:rPr>
                <w:rFonts w:ascii="Palatino Linotype" w:hAnsi="Palatino Linotype"/>
                <w:bCs/>
                <w:sz w:val="22"/>
              </w:rPr>
              <w:t xml:space="preserve"> </w:t>
            </w:r>
            <w:r w:rsidRPr="001926E1">
              <w:rPr>
                <w:rFonts w:ascii="Palatino Linotype" w:hAnsi="Palatino Linotype"/>
                <w:bCs/>
                <w:sz w:val="22"/>
              </w:rPr>
              <w:t>On the IWB explore the virtual reflective area on the link at right. (Be sure and look at this before the lesson so that you can choose appropriate examples.) Does this give the pupils ideas of things they might</w:t>
            </w:r>
            <w:r>
              <w:rPr>
                <w:rFonts w:ascii="Palatino Linotype" w:hAnsi="Palatino Linotype"/>
                <w:bCs/>
                <w:sz w:val="22"/>
              </w:rPr>
              <w:t xml:space="preserve"> want in their reflective area? </w:t>
            </w:r>
            <w:r w:rsidRPr="001926E1">
              <w:rPr>
                <w:rFonts w:ascii="Palatino Linotype" w:hAnsi="Palatino Linotype"/>
                <w:bCs/>
                <w:sz w:val="22"/>
              </w:rPr>
              <w:t>The children can design signs with sayings on them that th</w:t>
            </w:r>
            <w:r>
              <w:rPr>
                <w:rFonts w:ascii="Palatino Linotype" w:hAnsi="Palatino Linotype"/>
                <w:bCs/>
                <w:sz w:val="22"/>
              </w:rPr>
              <w:t>ey would have in their section.</w:t>
            </w:r>
          </w:p>
        </w:tc>
        <w:tc>
          <w:tcPr>
            <w:tcW w:w="3479" w:type="dxa"/>
            <w:vMerge/>
            <w:vAlign w:val="center"/>
          </w:tcPr>
          <w:p w:rsidR="00670A8D" w:rsidRPr="000E4D8C" w:rsidRDefault="00670A8D" w:rsidP="000E4D8C">
            <w:pPr>
              <w:rPr>
                <w:rFonts w:ascii="Palatino Linotype" w:hAnsi="Palatino Linotype"/>
                <w:sz w:val="22"/>
              </w:rPr>
            </w:pPr>
          </w:p>
        </w:tc>
      </w:tr>
      <w:tr w:rsidR="00670A8D" w:rsidRPr="000E4D8C" w:rsidTr="00670A8D">
        <w:trPr>
          <w:cantSplit/>
          <w:trHeight w:val="705"/>
        </w:trPr>
        <w:tc>
          <w:tcPr>
            <w:tcW w:w="11307" w:type="dxa"/>
            <w:gridSpan w:val="3"/>
            <w:tcBorders>
              <w:top w:val="single" w:sz="4" w:space="0" w:color="auto"/>
              <w:bottom w:val="single" w:sz="4" w:space="0" w:color="auto"/>
            </w:tcBorders>
            <w:vAlign w:val="center"/>
          </w:tcPr>
          <w:p w:rsidR="00670A8D" w:rsidRPr="001B33B6" w:rsidRDefault="00670A8D" w:rsidP="001B33B6">
            <w:pPr>
              <w:rPr>
                <w:rFonts w:ascii="Palatino Linotype" w:hAnsi="Palatino Linotype"/>
                <w:bCs/>
                <w:sz w:val="22"/>
              </w:rPr>
            </w:pPr>
            <w:r w:rsidRPr="00670A8D">
              <w:rPr>
                <w:rFonts w:ascii="Palatino Linotype" w:hAnsi="Palatino Linotype"/>
                <w:b/>
                <w:bCs/>
                <w:sz w:val="22"/>
              </w:rPr>
              <w:t>Activity 4:</w:t>
            </w:r>
            <w:r>
              <w:rPr>
                <w:rFonts w:ascii="Palatino Linotype" w:hAnsi="Palatino Linotype"/>
                <w:bCs/>
                <w:sz w:val="22"/>
              </w:rPr>
              <w:t xml:space="preserve"> </w:t>
            </w:r>
            <w:r w:rsidRPr="001926E1">
              <w:rPr>
                <w:rFonts w:ascii="Palatino Linotype" w:hAnsi="Palatino Linotype"/>
                <w:bCs/>
                <w:sz w:val="22"/>
              </w:rPr>
              <w:t xml:space="preserve">Break into groups. Each group to come up with a ‘thought for the day’. Using sugar paper and coloured pens write out and decorate the thought for </w:t>
            </w:r>
            <w:r>
              <w:rPr>
                <w:rFonts w:ascii="Palatino Linotype" w:hAnsi="Palatino Linotype"/>
                <w:bCs/>
                <w:sz w:val="22"/>
              </w:rPr>
              <w:t>posting in the reflective area.</w:t>
            </w:r>
          </w:p>
        </w:tc>
        <w:tc>
          <w:tcPr>
            <w:tcW w:w="3479" w:type="dxa"/>
            <w:vMerge/>
            <w:vAlign w:val="center"/>
          </w:tcPr>
          <w:p w:rsidR="00670A8D" w:rsidRPr="000E4D8C" w:rsidRDefault="00670A8D" w:rsidP="000E4D8C">
            <w:pPr>
              <w:rPr>
                <w:rFonts w:ascii="Palatino Linotype" w:hAnsi="Palatino Linotype"/>
                <w:sz w:val="22"/>
              </w:rPr>
            </w:pPr>
          </w:p>
        </w:tc>
      </w:tr>
      <w:tr w:rsidR="00670A8D" w:rsidRPr="000E4D8C" w:rsidTr="00670A8D">
        <w:trPr>
          <w:cantSplit/>
          <w:trHeight w:val="1123"/>
        </w:trPr>
        <w:tc>
          <w:tcPr>
            <w:tcW w:w="11307" w:type="dxa"/>
            <w:gridSpan w:val="3"/>
            <w:tcBorders>
              <w:top w:val="single" w:sz="4" w:space="0" w:color="auto"/>
              <w:bottom w:val="single" w:sz="4" w:space="0" w:color="auto"/>
            </w:tcBorders>
            <w:vAlign w:val="center"/>
          </w:tcPr>
          <w:p w:rsidR="00670A8D" w:rsidRPr="00670A8D" w:rsidRDefault="00670A8D" w:rsidP="00670A8D">
            <w:pPr>
              <w:rPr>
                <w:rFonts w:ascii="Palatino Linotype" w:hAnsi="Palatino Linotype"/>
                <w:bCs/>
                <w:sz w:val="22"/>
              </w:rPr>
            </w:pPr>
            <w:r w:rsidRPr="00670A8D">
              <w:rPr>
                <w:rFonts w:ascii="Palatino Linotype" w:hAnsi="Palatino Linotype"/>
                <w:b/>
                <w:bCs/>
                <w:sz w:val="22"/>
              </w:rPr>
              <w:t>Plenary:</w:t>
            </w:r>
            <w:r>
              <w:rPr>
                <w:rFonts w:ascii="Palatino Linotype" w:hAnsi="Palatino Linotype"/>
                <w:bCs/>
                <w:sz w:val="22"/>
              </w:rPr>
              <w:t xml:space="preserve"> </w:t>
            </w:r>
            <w:r w:rsidRPr="001926E1">
              <w:rPr>
                <w:rFonts w:ascii="Palatino Linotype" w:hAnsi="Palatino Linotype"/>
                <w:bCs/>
                <w:sz w:val="22"/>
              </w:rPr>
              <w:t>Pupils to volunteer one special thing they would like to have in the reflective area, saying why this makes them reflect or helps them</w:t>
            </w:r>
            <w:r>
              <w:rPr>
                <w:rFonts w:ascii="Palatino Linotype" w:hAnsi="Palatino Linotype"/>
                <w:bCs/>
                <w:sz w:val="22"/>
              </w:rPr>
              <w:t xml:space="preserve"> to pray or gives them peace. </w:t>
            </w:r>
            <w:r w:rsidRPr="001926E1">
              <w:rPr>
                <w:rFonts w:ascii="Palatino Linotype" w:hAnsi="Palatino Linotype"/>
                <w:bCs/>
                <w:sz w:val="22"/>
              </w:rPr>
              <w:t>If you have a daily act of reflection in the classroom, discuss as a class how can you make it more special, e.g. gathering round the ‘r</w:t>
            </w:r>
            <w:r>
              <w:rPr>
                <w:rFonts w:ascii="Palatino Linotype" w:hAnsi="Palatino Linotype"/>
                <w:bCs/>
                <w:sz w:val="22"/>
              </w:rPr>
              <w:t>eflective corner.’</w:t>
            </w:r>
          </w:p>
        </w:tc>
        <w:tc>
          <w:tcPr>
            <w:tcW w:w="3479" w:type="dxa"/>
            <w:vMerge/>
            <w:tcBorders>
              <w:bottom w:val="single" w:sz="4" w:space="0" w:color="auto"/>
            </w:tcBorders>
            <w:vAlign w:val="center"/>
          </w:tcPr>
          <w:p w:rsidR="00670A8D" w:rsidRPr="000E4D8C" w:rsidRDefault="00670A8D" w:rsidP="000E4D8C">
            <w:pPr>
              <w:autoSpaceDE w:val="0"/>
              <w:autoSpaceDN w:val="0"/>
              <w:adjustRightInd w:val="0"/>
              <w:rPr>
                <w:rFonts w:ascii="Palatino Linotype" w:hAnsi="Palatino Linotype" w:cs="Helvetica"/>
                <w:sz w:val="20"/>
                <w:lang w:eastAsia="en-GB"/>
              </w:rPr>
            </w:pPr>
          </w:p>
        </w:tc>
      </w:tr>
    </w:tbl>
    <w:p w:rsidR="0064758B" w:rsidRPr="000E4D8C" w:rsidRDefault="00417877">
      <w:pPr>
        <w:pStyle w:val="Heading2"/>
        <w:rPr>
          <w:rFonts w:ascii="Palatino Linotype" w:hAnsi="Palatino Linotype"/>
        </w:rPr>
      </w:pPr>
      <w:r w:rsidRPr="000E4D8C">
        <w:rPr>
          <w:rFonts w:ascii="Palatino Linotype" w:hAnsi="Palatino Linotype"/>
        </w:rPr>
        <w:br w:type="page"/>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12333"/>
      </w:tblGrid>
      <w:tr w:rsidR="00D7012A" w:rsidRPr="000E4D8C" w:rsidTr="00D7012A">
        <w:trPr>
          <w:cantSplit/>
          <w:trHeight w:val="602"/>
        </w:trPr>
        <w:tc>
          <w:tcPr>
            <w:tcW w:w="2376" w:type="dxa"/>
            <w:shd w:val="clear" w:color="auto" w:fill="B3B3B3"/>
            <w:vAlign w:val="center"/>
          </w:tcPr>
          <w:p w:rsidR="00D7012A" w:rsidRPr="000E4D8C" w:rsidRDefault="00D7012A">
            <w:pPr>
              <w:pStyle w:val="Heading2"/>
              <w:rPr>
                <w:rFonts w:ascii="Palatino Linotype" w:hAnsi="Palatino Linotype"/>
              </w:rPr>
            </w:pPr>
            <w:r w:rsidRPr="000E4D8C">
              <w:rPr>
                <w:rFonts w:ascii="Palatino Linotype" w:hAnsi="Palatino Linotype"/>
              </w:rPr>
              <w:t>Key words</w:t>
            </w:r>
          </w:p>
        </w:tc>
        <w:tc>
          <w:tcPr>
            <w:tcW w:w="12333" w:type="dxa"/>
            <w:vAlign w:val="center"/>
          </w:tcPr>
          <w:p w:rsidR="00D7012A" w:rsidRPr="000E4D8C" w:rsidRDefault="00D7012A">
            <w:pPr>
              <w:pStyle w:val="BodyText"/>
              <w:rPr>
                <w:rFonts w:ascii="Palatino Linotype" w:hAnsi="Palatino Linotype"/>
              </w:rPr>
            </w:pPr>
            <w:r w:rsidRPr="000E4D8C">
              <w:rPr>
                <w:rFonts w:ascii="Palatino Linotype" w:hAnsi="Palatino Linotype"/>
              </w:rPr>
              <w:t xml:space="preserve"> </w:t>
            </w:r>
            <w:r w:rsidRPr="001926E1">
              <w:rPr>
                <w:rFonts w:ascii="Palatino Linotype" w:hAnsi="Palatino Linotype"/>
              </w:rPr>
              <w:t>Church, gurdwara, mosque, synagogue, temple, peace pagoda, dome, qibla, minaret, reflection</w:t>
            </w:r>
          </w:p>
        </w:tc>
      </w:tr>
      <w:tr w:rsidR="00D7012A" w:rsidRPr="000E4D8C" w:rsidTr="00D7012A">
        <w:trPr>
          <w:cantSplit/>
          <w:trHeight w:val="696"/>
        </w:trPr>
        <w:tc>
          <w:tcPr>
            <w:tcW w:w="2376" w:type="dxa"/>
            <w:shd w:val="clear" w:color="auto" w:fill="B3B3B3"/>
            <w:vAlign w:val="center"/>
          </w:tcPr>
          <w:p w:rsidR="00D7012A" w:rsidRPr="000E4D8C" w:rsidRDefault="00D7012A">
            <w:pPr>
              <w:rPr>
                <w:rFonts w:ascii="Palatino Linotype" w:hAnsi="Palatino Linotype"/>
                <w:b/>
                <w:sz w:val="22"/>
              </w:rPr>
            </w:pPr>
            <w:r w:rsidRPr="000E4D8C">
              <w:rPr>
                <w:rFonts w:ascii="Palatino Linotype" w:hAnsi="Palatino Linotype"/>
                <w:b/>
                <w:sz w:val="22"/>
              </w:rPr>
              <w:t>Points to note</w:t>
            </w:r>
          </w:p>
        </w:tc>
        <w:tc>
          <w:tcPr>
            <w:tcW w:w="12333" w:type="dxa"/>
            <w:vAlign w:val="center"/>
          </w:tcPr>
          <w:p w:rsidR="00D7012A" w:rsidRPr="001926E1" w:rsidRDefault="00D7012A" w:rsidP="00145EE3">
            <w:pPr>
              <w:rPr>
                <w:rFonts w:ascii="Palatino Linotype" w:hAnsi="Palatino Linotype"/>
                <w:sz w:val="22"/>
              </w:rPr>
            </w:pPr>
            <w:r w:rsidRPr="001926E1">
              <w:rPr>
                <w:rFonts w:ascii="Palatino Linotype" w:hAnsi="Palatino Linotype"/>
                <w:sz w:val="22"/>
              </w:rPr>
              <w:t>When planning a trip to a place of worship please make it clear to parents that this is solely an educational visit, and that no child will be expected to participate in an act of worship.</w:t>
            </w:r>
          </w:p>
        </w:tc>
      </w:tr>
      <w:tr w:rsidR="00D7012A" w:rsidRPr="000E4D8C" w:rsidTr="00D7012A">
        <w:trPr>
          <w:cantSplit/>
          <w:trHeight w:val="407"/>
        </w:trPr>
        <w:tc>
          <w:tcPr>
            <w:tcW w:w="14709" w:type="dxa"/>
            <w:gridSpan w:val="2"/>
            <w:shd w:val="clear" w:color="auto" w:fill="606060"/>
            <w:vAlign w:val="center"/>
          </w:tcPr>
          <w:p w:rsidR="00D7012A" w:rsidRPr="000E4D8C" w:rsidRDefault="00D7012A">
            <w:pPr>
              <w:pStyle w:val="Heading9"/>
              <w:rPr>
                <w:rFonts w:ascii="Palatino Linotype" w:hAnsi="Palatino Linotype"/>
              </w:rPr>
            </w:pPr>
            <w:r w:rsidRPr="000E4D8C">
              <w:rPr>
                <w:rFonts w:ascii="Palatino Linotype" w:hAnsi="Palatino Linotype"/>
              </w:rPr>
              <w:t>Sample assessment activities</w:t>
            </w:r>
          </w:p>
        </w:tc>
      </w:tr>
      <w:tr w:rsidR="00D7012A" w:rsidRPr="000E4D8C" w:rsidTr="00D7012A">
        <w:trPr>
          <w:cantSplit/>
          <w:trHeight w:val="5333"/>
        </w:trPr>
        <w:tc>
          <w:tcPr>
            <w:tcW w:w="14709" w:type="dxa"/>
            <w:gridSpan w:val="2"/>
          </w:tcPr>
          <w:p w:rsidR="00D7012A" w:rsidRDefault="00D7012A" w:rsidP="00D7012A">
            <w:pPr>
              <w:rPr>
                <w:rFonts w:ascii="Palatino Linotype" w:hAnsi="Palatino Linotype" w:cs="Arial"/>
                <w:color w:val="000000"/>
                <w:sz w:val="22"/>
                <w:szCs w:val="22"/>
              </w:rPr>
            </w:pPr>
          </w:p>
          <w:p w:rsidR="00D7012A" w:rsidRDefault="00D7012A" w:rsidP="00D7012A">
            <w:pPr>
              <w:rPr>
                <w:rFonts w:ascii="Palatino Linotype" w:hAnsi="Palatino Linotype" w:cs="Arial"/>
                <w:color w:val="000000"/>
                <w:sz w:val="22"/>
                <w:szCs w:val="22"/>
              </w:rPr>
            </w:pPr>
            <w:r>
              <w:rPr>
                <w:rFonts w:ascii="Palatino Linotype" w:hAnsi="Palatino Linotype" w:cs="Arial"/>
                <w:color w:val="000000"/>
                <w:sz w:val="22"/>
                <w:szCs w:val="22"/>
              </w:rPr>
              <w:t>Children are asked questions both during and after a visit to a museum or place of worship. Examples might include:</w:t>
            </w:r>
          </w:p>
          <w:p w:rsidR="00D7012A" w:rsidRDefault="00D7012A" w:rsidP="00D7012A">
            <w:pPr>
              <w:numPr>
                <w:ilvl w:val="0"/>
                <w:numId w:val="40"/>
              </w:numPr>
              <w:rPr>
                <w:rFonts w:ascii="Palatino Linotype" w:hAnsi="Palatino Linotype" w:cs="Arial"/>
                <w:color w:val="000000"/>
                <w:sz w:val="22"/>
                <w:szCs w:val="22"/>
              </w:rPr>
            </w:pPr>
            <w:r>
              <w:rPr>
                <w:rFonts w:ascii="Palatino Linotype" w:hAnsi="Palatino Linotype" w:cs="Arial"/>
                <w:color w:val="000000"/>
                <w:sz w:val="22"/>
                <w:szCs w:val="22"/>
              </w:rPr>
              <w:t>To what groups of people or individuals is this place special?</w:t>
            </w:r>
          </w:p>
          <w:p w:rsidR="00D7012A" w:rsidRDefault="00D7012A" w:rsidP="00D7012A">
            <w:pPr>
              <w:numPr>
                <w:ilvl w:val="0"/>
                <w:numId w:val="40"/>
              </w:numPr>
              <w:rPr>
                <w:rFonts w:ascii="Palatino Linotype" w:hAnsi="Palatino Linotype" w:cs="Arial"/>
                <w:color w:val="000000"/>
                <w:sz w:val="22"/>
                <w:szCs w:val="22"/>
              </w:rPr>
            </w:pPr>
            <w:r>
              <w:rPr>
                <w:rFonts w:ascii="Palatino Linotype" w:hAnsi="Palatino Linotype" w:cs="Arial"/>
                <w:color w:val="000000"/>
                <w:sz w:val="22"/>
                <w:szCs w:val="22"/>
              </w:rPr>
              <w:t>Why is it special to them?</w:t>
            </w:r>
          </w:p>
          <w:p w:rsidR="00D7012A" w:rsidRDefault="00D7012A" w:rsidP="00D7012A">
            <w:pPr>
              <w:numPr>
                <w:ilvl w:val="0"/>
                <w:numId w:val="40"/>
              </w:numPr>
              <w:rPr>
                <w:rFonts w:ascii="Palatino Linotype" w:hAnsi="Palatino Linotype" w:cs="Arial"/>
                <w:color w:val="000000"/>
                <w:sz w:val="22"/>
                <w:szCs w:val="22"/>
              </w:rPr>
            </w:pPr>
            <w:r>
              <w:rPr>
                <w:rFonts w:ascii="Palatino Linotype" w:hAnsi="Palatino Linotype" w:cs="Arial"/>
                <w:color w:val="000000"/>
                <w:sz w:val="22"/>
                <w:szCs w:val="22"/>
              </w:rPr>
              <w:t>How did you feel visiting this place?</w:t>
            </w:r>
          </w:p>
          <w:p w:rsidR="00D7012A" w:rsidRDefault="00D7012A" w:rsidP="00D7012A">
            <w:pPr>
              <w:numPr>
                <w:ilvl w:val="0"/>
                <w:numId w:val="40"/>
              </w:numPr>
              <w:rPr>
                <w:rFonts w:ascii="Palatino Linotype" w:hAnsi="Palatino Linotype" w:cs="Arial"/>
                <w:color w:val="000000"/>
                <w:sz w:val="22"/>
                <w:szCs w:val="22"/>
              </w:rPr>
            </w:pPr>
            <w:r>
              <w:rPr>
                <w:rFonts w:ascii="Palatino Linotype" w:hAnsi="Palatino Linotype" w:cs="Arial"/>
                <w:color w:val="000000"/>
                <w:sz w:val="22"/>
                <w:szCs w:val="22"/>
              </w:rPr>
              <w:t>What did you find the most interesting about the place?</w:t>
            </w:r>
          </w:p>
          <w:p w:rsidR="00D7012A" w:rsidRPr="009B4073" w:rsidRDefault="00D7012A" w:rsidP="00D7012A">
            <w:pPr>
              <w:numPr>
                <w:ilvl w:val="0"/>
                <w:numId w:val="40"/>
              </w:numPr>
              <w:rPr>
                <w:rFonts w:ascii="Palatino Linotype" w:hAnsi="Palatino Linotype" w:cs="Arial"/>
                <w:color w:val="000000"/>
                <w:sz w:val="22"/>
                <w:szCs w:val="22"/>
              </w:rPr>
            </w:pPr>
            <w:r>
              <w:rPr>
                <w:rFonts w:ascii="Palatino Linotype" w:hAnsi="Palatino Linotype" w:cs="Arial"/>
                <w:color w:val="000000"/>
                <w:sz w:val="22"/>
                <w:szCs w:val="22"/>
              </w:rPr>
              <w:t>Did you come away with unanswered questions?</w:t>
            </w:r>
          </w:p>
          <w:p w:rsidR="00D7012A" w:rsidRDefault="00D7012A" w:rsidP="009B4073">
            <w:pPr>
              <w:rPr>
                <w:rFonts w:ascii="Palatino Linotype" w:hAnsi="Palatino Linotype" w:cs="Arial"/>
                <w:color w:val="000000"/>
                <w:sz w:val="22"/>
                <w:szCs w:val="22"/>
              </w:rPr>
            </w:pPr>
          </w:p>
          <w:p w:rsidR="009B4073" w:rsidRPr="009B4073" w:rsidRDefault="009B4073" w:rsidP="009B4073">
            <w:pPr>
              <w:rPr>
                <w:rFonts w:ascii="Palatino Linotype" w:hAnsi="Palatino Linotype" w:cs="Arial"/>
                <w:i/>
                <w:color w:val="000000"/>
                <w:sz w:val="22"/>
                <w:szCs w:val="22"/>
              </w:rPr>
            </w:pPr>
            <w:r w:rsidRPr="009B4073">
              <w:rPr>
                <w:rFonts w:ascii="Palatino Linotype" w:hAnsi="Palatino Linotype" w:cs="Arial"/>
                <w:i/>
                <w:color w:val="000000"/>
                <w:sz w:val="22"/>
                <w:szCs w:val="22"/>
              </w:rPr>
              <w:t>Children are working at an emerging level if:</w:t>
            </w:r>
          </w:p>
          <w:p w:rsidR="009B4073" w:rsidRDefault="009B4073" w:rsidP="002C31B3">
            <w:pPr>
              <w:numPr>
                <w:ilvl w:val="0"/>
                <w:numId w:val="41"/>
              </w:numPr>
              <w:rPr>
                <w:rFonts w:ascii="Palatino Linotype" w:hAnsi="Palatino Linotype" w:cs="Arial"/>
                <w:color w:val="000000"/>
                <w:sz w:val="22"/>
                <w:szCs w:val="22"/>
              </w:rPr>
            </w:pPr>
            <w:r>
              <w:rPr>
                <w:rFonts w:ascii="Palatino Linotype" w:hAnsi="Palatino Linotype" w:cs="Arial"/>
                <w:color w:val="000000"/>
                <w:sz w:val="22"/>
                <w:szCs w:val="22"/>
              </w:rPr>
              <w:t>They can make simple statements about how they felt during the visit.</w:t>
            </w:r>
          </w:p>
          <w:p w:rsidR="009B4073" w:rsidRDefault="009B4073" w:rsidP="002C31B3">
            <w:pPr>
              <w:numPr>
                <w:ilvl w:val="0"/>
                <w:numId w:val="41"/>
              </w:numPr>
              <w:rPr>
                <w:rFonts w:ascii="Palatino Linotype" w:hAnsi="Palatino Linotype" w:cs="Arial"/>
                <w:color w:val="000000"/>
                <w:sz w:val="22"/>
                <w:szCs w:val="22"/>
              </w:rPr>
            </w:pPr>
            <w:r>
              <w:rPr>
                <w:rFonts w:ascii="Palatino Linotype" w:hAnsi="Palatino Linotype" w:cs="Arial"/>
                <w:color w:val="000000"/>
                <w:sz w:val="22"/>
                <w:szCs w:val="22"/>
              </w:rPr>
              <w:t>They can identify the religion belonging to that particular place.</w:t>
            </w:r>
          </w:p>
          <w:p w:rsidR="009B4073" w:rsidRDefault="009B4073" w:rsidP="002C31B3">
            <w:pPr>
              <w:numPr>
                <w:ilvl w:val="0"/>
                <w:numId w:val="41"/>
              </w:numPr>
              <w:rPr>
                <w:rFonts w:ascii="Palatino Linotype" w:hAnsi="Palatino Linotype" w:cs="Arial"/>
                <w:color w:val="000000"/>
                <w:sz w:val="22"/>
                <w:szCs w:val="22"/>
              </w:rPr>
            </w:pPr>
            <w:r>
              <w:rPr>
                <w:rFonts w:ascii="Palatino Linotype" w:hAnsi="Palatino Linotype" w:cs="Arial"/>
                <w:color w:val="000000"/>
                <w:sz w:val="22"/>
                <w:szCs w:val="22"/>
              </w:rPr>
              <w:t>They can name one thing they found interesting.</w:t>
            </w:r>
          </w:p>
          <w:p w:rsidR="009B4073" w:rsidRDefault="009B4073" w:rsidP="009B4073">
            <w:pPr>
              <w:rPr>
                <w:rFonts w:ascii="Palatino Linotype" w:hAnsi="Palatino Linotype" w:cs="Arial"/>
                <w:color w:val="000000"/>
                <w:sz w:val="22"/>
                <w:szCs w:val="22"/>
              </w:rPr>
            </w:pPr>
          </w:p>
          <w:p w:rsidR="009B4073" w:rsidRPr="009B4073" w:rsidRDefault="009B4073" w:rsidP="009B4073">
            <w:pPr>
              <w:rPr>
                <w:rFonts w:ascii="Palatino Linotype" w:hAnsi="Palatino Linotype" w:cs="Arial"/>
                <w:i/>
                <w:color w:val="000000"/>
                <w:sz w:val="22"/>
                <w:szCs w:val="22"/>
              </w:rPr>
            </w:pPr>
            <w:r w:rsidRPr="009B4073">
              <w:rPr>
                <w:rFonts w:ascii="Palatino Linotype" w:hAnsi="Palatino Linotype" w:cs="Arial"/>
                <w:i/>
                <w:color w:val="000000"/>
                <w:sz w:val="22"/>
                <w:szCs w:val="22"/>
              </w:rPr>
              <w:t>They are working at an expected level if:</w:t>
            </w:r>
          </w:p>
          <w:p w:rsidR="009B4073" w:rsidRDefault="009B4073" w:rsidP="002C31B3">
            <w:pPr>
              <w:numPr>
                <w:ilvl w:val="0"/>
                <w:numId w:val="42"/>
              </w:numPr>
              <w:rPr>
                <w:rFonts w:ascii="Palatino Linotype" w:hAnsi="Palatino Linotype" w:cs="Arial"/>
                <w:color w:val="000000"/>
                <w:sz w:val="22"/>
                <w:szCs w:val="22"/>
              </w:rPr>
            </w:pPr>
            <w:r>
              <w:rPr>
                <w:rFonts w:ascii="Palatino Linotype" w:hAnsi="Palatino Linotype" w:cs="Arial"/>
                <w:color w:val="000000"/>
                <w:sz w:val="22"/>
                <w:szCs w:val="22"/>
              </w:rPr>
              <w:t>They reference certain aspects of the religion appropriate to the place (e.g. the boards on the walls tell Muslims what time they have to pray).</w:t>
            </w:r>
          </w:p>
          <w:p w:rsidR="009B4073" w:rsidRDefault="009B4073" w:rsidP="002C31B3">
            <w:pPr>
              <w:numPr>
                <w:ilvl w:val="0"/>
                <w:numId w:val="42"/>
              </w:numPr>
              <w:rPr>
                <w:rFonts w:ascii="Palatino Linotype" w:hAnsi="Palatino Linotype" w:cs="Arial"/>
                <w:color w:val="000000"/>
                <w:sz w:val="22"/>
                <w:szCs w:val="22"/>
              </w:rPr>
            </w:pPr>
            <w:r>
              <w:rPr>
                <w:rFonts w:ascii="Palatino Linotype" w:hAnsi="Palatino Linotype" w:cs="Arial"/>
                <w:color w:val="000000"/>
                <w:sz w:val="22"/>
                <w:szCs w:val="22"/>
              </w:rPr>
              <w:t>Their questions indicate they were thinking about what happens there. (E.g. “I wanted to ask whether they sang songs during the service.</w:t>
            </w:r>
            <w:r w:rsidR="002C31B3">
              <w:rPr>
                <w:rFonts w:ascii="Palatino Linotype" w:hAnsi="Palatino Linotype" w:cs="Arial"/>
                <w:color w:val="000000"/>
                <w:sz w:val="22"/>
                <w:szCs w:val="22"/>
              </w:rPr>
              <w:t>”</w:t>
            </w:r>
            <w:r>
              <w:rPr>
                <w:rFonts w:ascii="Palatino Linotype" w:hAnsi="Palatino Linotype" w:cs="Arial"/>
                <w:color w:val="000000"/>
                <w:sz w:val="22"/>
                <w:szCs w:val="22"/>
              </w:rPr>
              <w:t>)</w:t>
            </w:r>
          </w:p>
          <w:p w:rsidR="009B4073" w:rsidRDefault="002C31B3" w:rsidP="002C31B3">
            <w:pPr>
              <w:numPr>
                <w:ilvl w:val="0"/>
                <w:numId w:val="42"/>
              </w:numPr>
              <w:rPr>
                <w:rFonts w:ascii="Palatino Linotype" w:hAnsi="Palatino Linotype" w:cs="Arial"/>
                <w:color w:val="000000"/>
                <w:sz w:val="22"/>
                <w:szCs w:val="22"/>
              </w:rPr>
            </w:pPr>
            <w:r>
              <w:rPr>
                <w:rFonts w:ascii="Palatino Linotype" w:hAnsi="Palatino Linotype" w:cs="Arial"/>
                <w:color w:val="000000"/>
                <w:sz w:val="22"/>
                <w:szCs w:val="22"/>
              </w:rPr>
              <w:t>Their opinions show appropriate conclusions. (E.g. “People</w:t>
            </w:r>
            <w:r w:rsidR="009B4073">
              <w:rPr>
                <w:rFonts w:ascii="Palatino Linotype" w:hAnsi="Palatino Linotype" w:cs="Arial"/>
                <w:color w:val="000000"/>
                <w:sz w:val="22"/>
                <w:szCs w:val="22"/>
              </w:rPr>
              <w:t xml:space="preserve"> talk to God when they pray in that place.</w:t>
            </w:r>
            <w:r>
              <w:rPr>
                <w:rFonts w:ascii="Palatino Linotype" w:hAnsi="Palatino Linotype" w:cs="Arial"/>
                <w:color w:val="000000"/>
                <w:sz w:val="22"/>
                <w:szCs w:val="22"/>
              </w:rPr>
              <w:t>”)</w:t>
            </w:r>
          </w:p>
          <w:p w:rsidR="009B4073" w:rsidRDefault="009B4073" w:rsidP="009B4073">
            <w:pPr>
              <w:rPr>
                <w:rFonts w:ascii="Palatino Linotype" w:hAnsi="Palatino Linotype" w:cs="Arial"/>
                <w:color w:val="000000"/>
                <w:sz w:val="22"/>
                <w:szCs w:val="22"/>
              </w:rPr>
            </w:pPr>
          </w:p>
          <w:p w:rsidR="009B4073" w:rsidRPr="002C31B3" w:rsidRDefault="009B4073" w:rsidP="009B4073">
            <w:pPr>
              <w:rPr>
                <w:rFonts w:ascii="Palatino Linotype" w:hAnsi="Palatino Linotype" w:cs="Arial"/>
                <w:i/>
                <w:color w:val="000000"/>
                <w:sz w:val="22"/>
                <w:szCs w:val="22"/>
              </w:rPr>
            </w:pPr>
            <w:r w:rsidRPr="002C31B3">
              <w:rPr>
                <w:rFonts w:ascii="Palatino Linotype" w:hAnsi="Palatino Linotype" w:cs="Arial"/>
                <w:i/>
                <w:color w:val="000000"/>
                <w:sz w:val="22"/>
                <w:szCs w:val="22"/>
              </w:rPr>
              <w:t>Children are exceeding expectations if:</w:t>
            </w:r>
          </w:p>
          <w:p w:rsidR="002C31B3" w:rsidRDefault="002C31B3" w:rsidP="002C31B3">
            <w:pPr>
              <w:numPr>
                <w:ilvl w:val="0"/>
                <w:numId w:val="43"/>
              </w:numPr>
              <w:rPr>
                <w:rFonts w:ascii="Palatino Linotype" w:hAnsi="Palatino Linotype" w:cs="Arial"/>
                <w:color w:val="000000"/>
                <w:sz w:val="22"/>
                <w:szCs w:val="22"/>
              </w:rPr>
            </w:pPr>
            <w:r>
              <w:rPr>
                <w:rFonts w:ascii="Palatino Linotype" w:hAnsi="Palatino Linotype" w:cs="Arial"/>
                <w:color w:val="000000"/>
                <w:sz w:val="22"/>
                <w:szCs w:val="22"/>
              </w:rPr>
              <w:t>They compare what they saw during the visit to other places of worship they’ve visited, or the place of worship their family attends.</w:t>
            </w:r>
          </w:p>
          <w:p w:rsidR="002C31B3" w:rsidRDefault="002C31B3" w:rsidP="002C31B3">
            <w:pPr>
              <w:numPr>
                <w:ilvl w:val="0"/>
                <w:numId w:val="43"/>
              </w:numPr>
              <w:rPr>
                <w:rFonts w:ascii="Palatino Linotype" w:hAnsi="Palatino Linotype" w:cs="Arial"/>
                <w:color w:val="000000"/>
                <w:sz w:val="22"/>
                <w:szCs w:val="22"/>
              </w:rPr>
            </w:pPr>
            <w:r>
              <w:rPr>
                <w:rFonts w:ascii="Palatino Linotype" w:hAnsi="Palatino Linotype" w:cs="Arial"/>
                <w:color w:val="000000"/>
                <w:sz w:val="22"/>
                <w:szCs w:val="22"/>
              </w:rPr>
              <w:t>Their comments indicate a thoughtful engagement (e.g. “The stained glass windows/crucifix made me think about Jesus dying on the cross.”)</w:t>
            </w:r>
          </w:p>
          <w:p w:rsidR="009B4073" w:rsidRDefault="002C31B3" w:rsidP="002C31B3">
            <w:pPr>
              <w:numPr>
                <w:ilvl w:val="0"/>
                <w:numId w:val="43"/>
              </w:numPr>
              <w:rPr>
                <w:rFonts w:ascii="Palatino Linotype" w:hAnsi="Palatino Linotype" w:cs="Arial"/>
                <w:color w:val="000000"/>
                <w:sz w:val="22"/>
                <w:szCs w:val="22"/>
              </w:rPr>
            </w:pPr>
            <w:r>
              <w:rPr>
                <w:rFonts w:ascii="Palatino Linotype" w:hAnsi="Palatino Linotype" w:cs="Arial"/>
                <w:color w:val="000000"/>
                <w:sz w:val="22"/>
                <w:szCs w:val="22"/>
              </w:rPr>
              <w:t>They asked—or wanted to ask</w:t>
            </w:r>
            <w:r>
              <w:rPr>
                <w:rFonts w:ascii="Palatino Linotype" w:hAnsi="Palatino Linotype" w:cs="Arial"/>
                <w:color w:val="000000"/>
                <w:sz w:val="22"/>
                <w:szCs w:val="22"/>
              </w:rPr>
              <w:t>—</w:t>
            </w:r>
            <w:r>
              <w:rPr>
                <w:rFonts w:ascii="Palatino Linotype" w:hAnsi="Palatino Linotype" w:cs="Arial"/>
                <w:color w:val="000000"/>
                <w:sz w:val="22"/>
                <w:szCs w:val="22"/>
              </w:rPr>
              <w:t>probing questions (e.g. “Why do Muslims have to pray like that</w:t>
            </w:r>
            <w:bookmarkStart w:id="0" w:name="_GoBack"/>
            <w:bookmarkEnd w:id="0"/>
            <w:r>
              <w:rPr>
                <w:rFonts w:ascii="Palatino Linotype" w:hAnsi="Palatino Linotype" w:cs="Arial"/>
                <w:color w:val="000000"/>
                <w:sz w:val="22"/>
                <w:szCs w:val="22"/>
              </w:rPr>
              <w:t>?”)</w:t>
            </w:r>
          </w:p>
          <w:p w:rsidR="009B4073" w:rsidRPr="00D7012A" w:rsidRDefault="009B4073" w:rsidP="009B4073">
            <w:pPr>
              <w:rPr>
                <w:rFonts w:ascii="Palatino Linotype" w:hAnsi="Palatino Linotype" w:cs="Arial"/>
                <w:color w:val="000000"/>
                <w:sz w:val="22"/>
                <w:szCs w:val="22"/>
              </w:rPr>
            </w:pPr>
          </w:p>
        </w:tc>
      </w:tr>
    </w:tbl>
    <w:p w:rsidR="0064758B" w:rsidRPr="000E4D8C" w:rsidRDefault="0064758B">
      <w:pPr>
        <w:pStyle w:val="Heading2"/>
        <w:rPr>
          <w:rFonts w:ascii="Palatino Linotype" w:hAnsi="Palatino Linotype"/>
          <w:b w:val="0"/>
        </w:rPr>
      </w:pPr>
    </w:p>
    <w:p w:rsidR="0064758B" w:rsidRPr="000E4D8C" w:rsidRDefault="0064758B">
      <w:pPr>
        <w:rPr>
          <w:rFonts w:ascii="Palatino Linotype" w:hAnsi="Palatino Linotype"/>
          <w:sz w:val="22"/>
        </w:rPr>
      </w:pPr>
    </w:p>
    <w:p w:rsidR="0064758B" w:rsidRPr="000E4D8C" w:rsidRDefault="0064758B">
      <w:pPr>
        <w:rPr>
          <w:rFonts w:ascii="Palatino Linotype" w:hAnsi="Palatino Linotype"/>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8931"/>
        <w:gridCol w:w="2912"/>
      </w:tblGrid>
      <w:tr w:rsidR="0064758B" w:rsidRPr="000E4D8C" w:rsidTr="0058501E">
        <w:trPr>
          <w:trHeight w:val="599"/>
        </w:trPr>
        <w:tc>
          <w:tcPr>
            <w:tcW w:w="14786" w:type="dxa"/>
            <w:gridSpan w:val="3"/>
            <w:shd w:val="clear" w:color="auto" w:fill="606060"/>
            <w:vAlign w:val="center"/>
          </w:tcPr>
          <w:p w:rsidR="0064758B" w:rsidRPr="000E4D8C" w:rsidRDefault="0064758B">
            <w:pPr>
              <w:pStyle w:val="Heading2"/>
              <w:rPr>
                <w:rFonts w:ascii="Palatino Linotype" w:hAnsi="Palatino Linotype"/>
                <w:color w:val="FFFFFF"/>
              </w:rPr>
            </w:pPr>
            <w:r w:rsidRPr="000E4D8C">
              <w:rPr>
                <w:rFonts w:ascii="Palatino Linotype" w:hAnsi="Palatino Linotype"/>
                <w:color w:val="FFFFFF"/>
              </w:rPr>
              <w:t>Background information</w:t>
            </w:r>
          </w:p>
        </w:tc>
      </w:tr>
      <w:tr w:rsidR="0058501E" w:rsidRPr="000E4D8C" w:rsidTr="0058501E">
        <w:trPr>
          <w:trHeight w:val="7500"/>
        </w:trPr>
        <w:tc>
          <w:tcPr>
            <w:tcW w:w="14786" w:type="dxa"/>
            <w:gridSpan w:val="3"/>
            <w:vAlign w:val="center"/>
          </w:tcPr>
          <w:p w:rsidR="0058501E" w:rsidRPr="0058501E" w:rsidRDefault="0058501E" w:rsidP="0058501E">
            <w:pPr>
              <w:rPr>
                <w:rFonts w:ascii="Palatino Linotype" w:eastAsia="Arial Unicode MS" w:hAnsi="Palatino Linotype"/>
                <w:i/>
                <w:iCs/>
              </w:rPr>
            </w:pPr>
            <w:r>
              <w:rPr>
                <w:rFonts w:ascii="Palatino Linotype" w:eastAsia="Arial Unicode MS" w:hAnsi="Palatino Linotype"/>
                <w:i/>
                <w:iCs/>
              </w:rPr>
              <w:t>The church</w:t>
            </w:r>
            <w:r w:rsidRPr="001926E1">
              <w:rPr>
                <w:rFonts w:ascii="Palatino Linotype" w:eastAsia="Arial Unicode MS" w:hAnsi="Palatino Linotype"/>
                <w:sz w:val="22"/>
              </w:rPr>
              <w:tab/>
            </w:r>
            <w:r w:rsidRPr="001926E1">
              <w:rPr>
                <w:rFonts w:ascii="Palatino Linotype" w:eastAsia="Arial Unicode MS" w:hAnsi="Palatino Linotype"/>
                <w:sz w:val="22"/>
              </w:rPr>
              <w:tab/>
            </w:r>
            <w:r w:rsidRPr="001926E1">
              <w:rPr>
                <w:rFonts w:ascii="Palatino Linotype" w:eastAsia="Arial Unicode MS" w:hAnsi="Palatino Linotype"/>
                <w:sz w:val="22"/>
              </w:rPr>
              <w:tab/>
            </w:r>
            <w:r w:rsidRPr="001926E1">
              <w:rPr>
                <w:rFonts w:ascii="Palatino Linotype" w:eastAsia="Arial Unicode MS" w:hAnsi="Palatino Linotype"/>
                <w:sz w:val="22"/>
              </w:rPr>
              <w:tab/>
            </w:r>
            <w:r w:rsidRPr="001926E1">
              <w:rPr>
                <w:rFonts w:ascii="Palatino Linotype" w:eastAsia="Arial Unicode MS" w:hAnsi="Palatino Linotype"/>
                <w:sz w:val="22"/>
              </w:rPr>
              <w:tab/>
            </w:r>
            <w:r w:rsidRPr="001926E1">
              <w:rPr>
                <w:rFonts w:ascii="Palatino Linotype" w:eastAsia="Arial Unicode MS" w:hAnsi="Palatino Linotype"/>
                <w:sz w:val="22"/>
              </w:rPr>
              <w:tab/>
            </w:r>
            <w:r w:rsidRPr="001926E1">
              <w:rPr>
                <w:rFonts w:ascii="Palatino Linotype" w:eastAsia="Arial Unicode MS" w:hAnsi="Palatino Linotype"/>
                <w:sz w:val="22"/>
              </w:rPr>
              <w:tab/>
            </w:r>
            <w:r w:rsidRPr="001926E1">
              <w:rPr>
                <w:rFonts w:ascii="Palatino Linotype" w:eastAsia="Arial Unicode MS" w:hAnsi="Palatino Linotype"/>
                <w:sz w:val="22"/>
              </w:rPr>
              <w:tab/>
            </w:r>
            <w:r w:rsidRPr="001926E1">
              <w:rPr>
                <w:rFonts w:ascii="Palatino Linotype" w:eastAsia="Arial Unicode MS" w:hAnsi="Palatino Linotype"/>
                <w:sz w:val="22"/>
              </w:rPr>
              <w:tab/>
            </w:r>
            <w:r w:rsidRPr="001926E1">
              <w:rPr>
                <w:rFonts w:ascii="Palatino Linotype" w:eastAsia="Arial Unicode MS" w:hAnsi="Palatino Linotype"/>
                <w:sz w:val="22"/>
              </w:rPr>
              <w:tab/>
            </w:r>
            <w:r w:rsidRPr="001926E1">
              <w:rPr>
                <w:rFonts w:ascii="Palatino Linotype" w:eastAsia="Arial Unicode MS" w:hAnsi="Palatino Linotype"/>
                <w:sz w:val="22"/>
              </w:rPr>
              <w:tab/>
            </w:r>
            <w:r w:rsidRPr="001926E1">
              <w:rPr>
                <w:rFonts w:ascii="Palatino Linotype" w:eastAsia="Arial Unicode MS" w:hAnsi="Palatino Linotype"/>
                <w:i/>
                <w:iCs/>
                <w:sz w:val="22"/>
              </w:rPr>
              <w:t xml:space="preserve"> </w:t>
            </w:r>
          </w:p>
          <w:p w:rsidR="0058501E" w:rsidRPr="001926E1" w:rsidRDefault="0058501E" w:rsidP="0058501E">
            <w:pPr>
              <w:numPr>
                <w:ilvl w:val="0"/>
                <w:numId w:val="37"/>
              </w:numPr>
              <w:shd w:val="clear" w:color="auto" w:fill="FFFFFF"/>
              <w:spacing w:before="100" w:beforeAutospacing="1" w:after="100" w:afterAutospacing="1"/>
              <w:rPr>
                <w:rFonts w:ascii="Palatino Linotype" w:hAnsi="Palatino Linotype"/>
                <w:sz w:val="22"/>
              </w:rPr>
            </w:pPr>
            <w:r w:rsidRPr="001926E1">
              <w:rPr>
                <w:rFonts w:ascii="Palatino Linotype" w:hAnsi="Palatino Linotype"/>
                <w:sz w:val="22"/>
              </w:rPr>
              <w:t>The communion table is most often called the altar.</w:t>
            </w:r>
          </w:p>
          <w:p w:rsidR="0058501E" w:rsidRPr="001926E1" w:rsidRDefault="0058501E" w:rsidP="0058501E">
            <w:pPr>
              <w:numPr>
                <w:ilvl w:val="0"/>
                <w:numId w:val="37"/>
              </w:numPr>
              <w:shd w:val="clear" w:color="auto" w:fill="FFFFFF"/>
              <w:spacing w:before="100" w:beforeAutospacing="1" w:after="100" w:afterAutospacing="1"/>
              <w:rPr>
                <w:rFonts w:ascii="Palatino Linotype" w:hAnsi="Palatino Linotype"/>
                <w:sz w:val="22"/>
              </w:rPr>
            </w:pPr>
            <w:r w:rsidRPr="001926E1">
              <w:rPr>
                <w:rFonts w:ascii="Palatino Linotype" w:hAnsi="Palatino Linotype"/>
                <w:sz w:val="22"/>
              </w:rPr>
              <w:t xml:space="preserve">The chancel railing, also known as the communion railing, has provisions for kneeling. </w:t>
            </w:r>
          </w:p>
          <w:p w:rsidR="0058501E" w:rsidRPr="001926E1" w:rsidRDefault="0058501E" w:rsidP="0058501E">
            <w:pPr>
              <w:numPr>
                <w:ilvl w:val="0"/>
                <w:numId w:val="37"/>
              </w:numPr>
              <w:shd w:val="clear" w:color="auto" w:fill="FFFFFF"/>
              <w:spacing w:before="100" w:beforeAutospacing="1" w:after="100" w:afterAutospacing="1"/>
              <w:rPr>
                <w:rFonts w:ascii="Palatino Linotype" w:hAnsi="Palatino Linotype"/>
                <w:sz w:val="22"/>
              </w:rPr>
            </w:pPr>
            <w:r w:rsidRPr="001926E1">
              <w:rPr>
                <w:rFonts w:ascii="Palatino Linotype" w:hAnsi="Palatino Linotype"/>
                <w:sz w:val="22"/>
              </w:rPr>
              <w:t xml:space="preserve">Clergy use the pulpit for gospel readings and sermons. </w:t>
            </w:r>
          </w:p>
          <w:p w:rsidR="0058501E" w:rsidRPr="001926E1" w:rsidRDefault="0058501E" w:rsidP="0058501E">
            <w:pPr>
              <w:numPr>
                <w:ilvl w:val="0"/>
                <w:numId w:val="37"/>
              </w:numPr>
              <w:shd w:val="clear" w:color="auto" w:fill="FFFFFF"/>
              <w:spacing w:before="100" w:beforeAutospacing="1" w:after="100" w:afterAutospacing="1"/>
              <w:rPr>
                <w:rFonts w:ascii="Palatino Linotype" w:hAnsi="Palatino Linotype"/>
                <w:sz w:val="22"/>
              </w:rPr>
            </w:pPr>
            <w:r w:rsidRPr="001926E1">
              <w:rPr>
                <w:rFonts w:ascii="Palatino Linotype" w:hAnsi="Palatino Linotype"/>
                <w:sz w:val="22"/>
              </w:rPr>
              <w:t xml:space="preserve">Lay readers use the lectern for scripture readings. </w:t>
            </w:r>
          </w:p>
          <w:p w:rsidR="0058501E" w:rsidRPr="001926E1" w:rsidRDefault="0058501E" w:rsidP="0058501E">
            <w:pPr>
              <w:numPr>
                <w:ilvl w:val="0"/>
                <w:numId w:val="37"/>
              </w:numPr>
              <w:shd w:val="clear" w:color="auto" w:fill="FFFFFF"/>
              <w:spacing w:before="100" w:beforeAutospacing="1" w:after="100" w:afterAutospacing="1"/>
              <w:rPr>
                <w:rFonts w:ascii="Palatino Linotype" w:hAnsi="Palatino Linotype"/>
                <w:sz w:val="22"/>
              </w:rPr>
            </w:pPr>
            <w:r w:rsidRPr="001926E1">
              <w:rPr>
                <w:rFonts w:ascii="Palatino Linotype" w:hAnsi="Palatino Linotype"/>
                <w:sz w:val="22"/>
              </w:rPr>
              <w:t xml:space="preserve">The sanctuary/chancel is often on a higher level than the nave. This boundary is occasionally marked by a gate. In Orthodox churches, the boundary may be in a slightly different location and may consist of a screen covered with icons. </w:t>
            </w:r>
          </w:p>
          <w:p w:rsidR="0058501E" w:rsidRPr="001926E1" w:rsidRDefault="0058501E" w:rsidP="0058501E">
            <w:pPr>
              <w:numPr>
                <w:ilvl w:val="0"/>
                <w:numId w:val="37"/>
              </w:numPr>
              <w:shd w:val="clear" w:color="auto" w:fill="FFFFFF"/>
              <w:spacing w:before="100" w:beforeAutospacing="1" w:after="100" w:afterAutospacing="1"/>
              <w:rPr>
                <w:rFonts w:ascii="Palatino Linotype" w:hAnsi="Palatino Linotype"/>
                <w:sz w:val="22"/>
              </w:rPr>
            </w:pPr>
            <w:r w:rsidRPr="001926E1">
              <w:rPr>
                <w:rFonts w:ascii="Palatino Linotype" w:hAnsi="Palatino Linotype"/>
                <w:sz w:val="22"/>
              </w:rPr>
              <w:t xml:space="preserve">Western churches have pews in the nave but in most Orthodox churches the congregation stands. </w:t>
            </w:r>
          </w:p>
          <w:p w:rsidR="0058501E" w:rsidRPr="001926E1" w:rsidRDefault="0058501E" w:rsidP="0058501E">
            <w:pPr>
              <w:numPr>
                <w:ilvl w:val="0"/>
                <w:numId w:val="37"/>
              </w:numPr>
              <w:shd w:val="clear" w:color="auto" w:fill="FFFFFF"/>
              <w:spacing w:before="100" w:beforeAutospacing="1" w:after="100" w:afterAutospacing="1"/>
              <w:rPr>
                <w:rFonts w:ascii="Palatino Linotype" w:hAnsi="Palatino Linotype"/>
                <w:sz w:val="22"/>
              </w:rPr>
            </w:pPr>
            <w:r w:rsidRPr="001926E1">
              <w:rPr>
                <w:rFonts w:ascii="Palatino Linotype" w:hAnsi="Palatino Linotype"/>
                <w:sz w:val="22"/>
              </w:rPr>
              <w:t>In the Roman Catholic, Orthodox and Church of England traditions, the church is often built in the shape of a cross, with the font for baptism at the entrance and the altar for communion at the far end. Symbolically, this suggests the entry, passage and goal of the Christian life journey.</w:t>
            </w:r>
          </w:p>
          <w:p w:rsidR="0058501E" w:rsidRPr="0058501E" w:rsidRDefault="0058501E" w:rsidP="00145EE3">
            <w:pPr>
              <w:numPr>
                <w:ilvl w:val="0"/>
                <w:numId w:val="37"/>
              </w:numPr>
              <w:shd w:val="clear" w:color="auto" w:fill="FFFFFF"/>
              <w:spacing w:before="100" w:beforeAutospacing="1" w:after="100" w:afterAutospacing="1"/>
              <w:rPr>
                <w:rFonts w:ascii="Palatino Linotype" w:hAnsi="Palatino Linotype"/>
                <w:sz w:val="22"/>
              </w:rPr>
            </w:pPr>
            <w:r w:rsidRPr="001926E1">
              <w:rPr>
                <w:rFonts w:ascii="Palatino Linotype" w:hAnsi="Palatino Linotype"/>
                <w:sz w:val="22"/>
              </w:rPr>
              <w:t>In Protestant Churches, the shape, furniture and decorations are not usually regarded as aids to worship. These buildings are kept simple to reflect the belief that the place where God is worshipped should have as few distractions as possible. In such churches the pulpit is often prominent, reflecting the fact that preaching God’s word is the most important feature of worship.</w:t>
            </w:r>
            <w:r w:rsidR="005164D4">
              <w:rPr>
                <w:rFonts w:ascii="Palatino Linotype" w:hAnsi="Palatino Linotype"/>
                <w:noProof/>
                <w:sz w:val="22"/>
                <w:lang w:val="en-US"/>
              </w:rPr>
              <w:pict>
                <v:shape id="_x0000_s1027" type="#_x0000_t75" style="position:absolute;left:0;text-align:left;margin-left:15.4pt;margin-top:-172.2pt;width:330.75pt;height:255.75pt;z-index:251657216;mso-position-horizontal-relative:text;mso-position-vertical-relative:text">
                  <v:imagedata r:id="rId19" o:title="church_plan_NL"/>
                  <w10:wrap type="square"/>
                </v:shape>
              </w:pict>
            </w:r>
          </w:p>
          <w:p w:rsidR="0058501E" w:rsidRPr="001926E1" w:rsidRDefault="0058501E" w:rsidP="00145EE3">
            <w:pPr>
              <w:ind w:left="3"/>
              <w:rPr>
                <w:rFonts w:ascii="Palatino Linotype" w:hAnsi="Palatino Linotype"/>
                <w:sz w:val="22"/>
              </w:rPr>
            </w:pPr>
            <w:r w:rsidRPr="001926E1">
              <w:rPr>
                <w:rFonts w:ascii="Palatino Linotype" w:hAnsi="Palatino Linotype"/>
                <w:b/>
                <w:bCs/>
                <w:i/>
                <w:iCs/>
                <w:sz w:val="22"/>
              </w:rPr>
              <w:t xml:space="preserve">If the class is visiting a church: </w:t>
            </w:r>
            <w:r w:rsidRPr="001926E1">
              <w:rPr>
                <w:rFonts w:ascii="Palatino Linotype" w:hAnsi="Palatino Linotype"/>
                <w:sz w:val="22"/>
              </w:rPr>
              <w:t>make sure they understand that 1) most churches will expect visitors to behave respectfully, 2) in some churches there are parts that only clergy can enter (e.g. the sanctuary), 3) men and boys do not wear hats or caps in the church and 4) in some churches women and girls are expected to cover their heads.</w:t>
            </w:r>
          </w:p>
          <w:p w:rsidR="0058501E" w:rsidRPr="001926E1" w:rsidRDefault="0058501E" w:rsidP="00145EE3">
            <w:pPr>
              <w:rPr>
                <w:rFonts w:ascii="Palatino Linotype" w:hAnsi="Palatino Linotype"/>
                <w:sz w:val="22"/>
                <w:lang w:val="en"/>
              </w:rPr>
            </w:pPr>
          </w:p>
        </w:tc>
      </w:tr>
      <w:tr w:rsidR="0058501E" w:rsidRPr="000E4D8C" w:rsidTr="0058501E">
        <w:trPr>
          <w:trHeight w:val="3750"/>
        </w:trPr>
        <w:tc>
          <w:tcPr>
            <w:tcW w:w="2943" w:type="dxa"/>
          </w:tcPr>
          <w:p w:rsidR="0058501E" w:rsidRPr="001926E1" w:rsidRDefault="0075388D" w:rsidP="00145EE3">
            <w:pPr>
              <w:jc w:val="center"/>
              <w:rPr>
                <w:rFonts w:ascii="Palatino Linotype" w:hAnsi="Palatino Linotype"/>
                <w:b/>
                <w:sz w:val="22"/>
              </w:rPr>
            </w:pPr>
            <w:r>
              <w:rPr>
                <w:rFonts w:ascii="Palatino Linotype" w:hAnsi="Palatino Linotype"/>
                <w:b/>
                <w:sz w:val="22"/>
              </w:rPr>
              <w:lastRenderedPageBreak/>
              <w:t xml:space="preserve"> </w:t>
            </w:r>
          </w:p>
          <w:p w:rsidR="0058501E" w:rsidRPr="001926E1" w:rsidRDefault="005164D4" w:rsidP="00145EE3">
            <w:pPr>
              <w:jc w:val="center"/>
              <w:rPr>
                <w:rFonts w:ascii="Palatino Linotype" w:hAnsi="Palatino Linotype"/>
                <w:b/>
                <w:sz w:val="22"/>
              </w:rPr>
            </w:pPr>
            <w:r>
              <w:rPr>
                <w:rFonts w:ascii="Palatino Linotype" w:hAnsi="Palatino Linotype"/>
                <w:b/>
                <w:sz w:val="22"/>
              </w:rPr>
              <w:pict>
                <v:shape id="_x0000_i1025" type="#_x0000_t75" style="width:134.25pt;height:111.75pt">
                  <v:imagedata r:id="rId20" o:title="Jamia_Masjid"/>
                </v:shape>
              </w:pict>
            </w:r>
          </w:p>
          <w:p w:rsidR="0058501E" w:rsidRPr="001926E1" w:rsidRDefault="0058501E" w:rsidP="00145EE3">
            <w:pPr>
              <w:jc w:val="center"/>
              <w:rPr>
                <w:rFonts w:ascii="Palatino Linotype" w:hAnsi="Palatino Linotype"/>
                <w:b/>
                <w:sz w:val="22"/>
              </w:rPr>
            </w:pPr>
          </w:p>
          <w:p w:rsidR="0058501E" w:rsidRPr="001926E1" w:rsidRDefault="0058501E" w:rsidP="00145EE3">
            <w:pPr>
              <w:jc w:val="center"/>
              <w:rPr>
                <w:rFonts w:ascii="Palatino Linotype" w:hAnsi="Palatino Linotype"/>
                <w:bCs/>
                <w:sz w:val="22"/>
              </w:rPr>
            </w:pPr>
            <w:r w:rsidRPr="001926E1">
              <w:rPr>
                <w:rFonts w:ascii="Palatino Linotype" w:hAnsi="Palatino Linotype"/>
                <w:bCs/>
                <w:sz w:val="22"/>
              </w:rPr>
              <w:t>Central Jamia Masjid, Southall</w:t>
            </w:r>
          </w:p>
          <w:p w:rsidR="0058501E" w:rsidRPr="001926E1" w:rsidRDefault="0058501E" w:rsidP="00145EE3">
            <w:pPr>
              <w:jc w:val="center"/>
              <w:rPr>
                <w:rFonts w:ascii="Palatino Linotype" w:hAnsi="Palatino Linotype"/>
                <w:b/>
                <w:sz w:val="22"/>
              </w:rPr>
            </w:pPr>
          </w:p>
          <w:p w:rsidR="0058501E" w:rsidRPr="001926E1" w:rsidRDefault="0058501E" w:rsidP="00145EE3">
            <w:pPr>
              <w:jc w:val="center"/>
              <w:rPr>
                <w:rFonts w:ascii="Palatino Linotype" w:hAnsi="Palatino Linotype"/>
                <w:b/>
                <w:sz w:val="22"/>
              </w:rPr>
            </w:pPr>
          </w:p>
          <w:p w:rsidR="0058501E" w:rsidRPr="001926E1" w:rsidRDefault="0058501E" w:rsidP="00145EE3">
            <w:pPr>
              <w:jc w:val="center"/>
              <w:rPr>
                <w:rFonts w:ascii="Palatino Linotype" w:hAnsi="Palatino Linotype"/>
                <w:b/>
                <w:sz w:val="22"/>
              </w:rPr>
            </w:pPr>
          </w:p>
          <w:p w:rsidR="0058501E" w:rsidRPr="001926E1" w:rsidRDefault="005164D4" w:rsidP="00145EE3">
            <w:pPr>
              <w:jc w:val="center"/>
              <w:rPr>
                <w:rFonts w:ascii="Palatino Linotype" w:hAnsi="Palatino Linotype"/>
                <w:b/>
                <w:sz w:val="22"/>
              </w:rPr>
            </w:pPr>
            <w:r>
              <w:rPr>
                <w:rFonts w:ascii="Palatino Linotype" w:hAnsi="Palatino Linotype"/>
                <w:b/>
                <w:sz w:val="22"/>
              </w:rPr>
              <w:pict>
                <v:shape id="_x0000_i1026" type="#_x0000_t75" style="width:135.75pt;height:117pt">
                  <v:imagedata r:id="rId21" o:title="mosque_dome"/>
                </v:shape>
              </w:pict>
            </w:r>
          </w:p>
          <w:p w:rsidR="0058501E" w:rsidRPr="001926E1" w:rsidRDefault="0058501E" w:rsidP="00145EE3">
            <w:pPr>
              <w:jc w:val="center"/>
              <w:rPr>
                <w:rFonts w:ascii="Palatino Linotype" w:hAnsi="Palatino Linotype"/>
                <w:b/>
                <w:sz w:val="22"/>
              </w:rPr>
            </w:pPr>
          </w:p>
          <w:p w:rsidR="0058501E" w:rsidRPr="001926E1" w:rsidRDefault="0058501E" w:rsidP="00145EE3">
            <w:pPr>
              <w:jc w:val="center"/>
              <w:rPr>
                <w:rFonts w:ascii="Palatino Linotype" w:hAnsi="Palatino Linotype"/>
                <w:bCs/>
                <w:sz w:val="22"/>
              </w:rPr>
            </w:pPr>
            <w:r w:rsidRPr="001926E1">
              <w:rPr>
                <w:rFonts w:ascii="Palatino Linotype" w:hAnsi="Palatino Linotype"/>
                <w:bCs/>
                <w:sz w:val="22"/>
              </w:rPr>
              <w:t>Interior of dome</w:t>
            </w:r>
          </w:p>
          <w:p w:rsidR="0058501E" w:rsidRPr="001926E1" w:rsidRDefault="0058501E" w:rsidP="00145EE3">
            <w:pPr>
              <w:jc w:val="center"/>
              <w:rPr>
                <w:rFonts w:ascii="Palatino Linotype" w:hAnsi="Palatino Linotype"/>
                <w:b/>
                <w:sz w:val="22"/>
              </w:rPr>
            </w:pPr>
          </w:p>
          <w:p w:rsidR="0058501E" w:rsidRPr="001926E1" w:rsidRDefault="0058501E" w:rsidP="0058501E">
            <w:pPr>
              <w:rPr>
                <w:rFonts w:ascii="Palatino Linotype" w:hAnsi="Palatino Linotype"/>
                <w:bCs/>
                <w:sz w:val="20"/>
              </w:rPr>
            </w:pPr>
          </w:p>
          <w:p w:rsidR="0058501E" w:rsidRPr="001926E1" w:rsidRDefault="0058501E" w:rsidP="00145EE3">
            <w:pPr>
              <w:jc w:val="center"/>
              <w:rPr>
                <w:rFonts w:ascii="Palatino Linotype" w:hAnsi="Palatino Linotype"/>
                <w:bCs/>
                <w:sz w:val="20"/>
              </w:rPr>
            </w:pPr>
          </w:p>
        </w:tc>
        <w:tc>
          <w:tcPr>
            <w:tcW w:w="8931" w:type="dxa"/>
            <w:vAlign w:val="center"/>
          </w:tcPr>
          <w:p w:rsidR="0058501E" w:rsidRPr="001926E1" w:rsidRDefault="0058501E" w:rsidP="00145EE3">
            <w:pPr>
              <w:rPr>
                <w:rFonts w:ascii="Palatino Linotype" w:hAnsi="Palatino Linotype"/>
                <w:i/>
                <w:iCs/>
                <w:sz w:val="22"/>
                <w:lang w:val="en"/>
              </w:rPr>
            </w:pPr>
            <w:r w:rsidRPr="001926E1">
              <w:rPr>
                <w:rFonts w:ascii="Palatino Linotype" w:hAnsi="Palatino Linotype"/>
                <w:i/>
                <w:iCs/>
                <w:sz w:val="22"/>
                <w:lang w:val="en"/>
              </w:rPr>
              <w:t>The mosque (masjid)</w:t>
            </w:r>
          </w:p>
          <w:p w:rsidR="0058501E" w:rsidRPr="001926E1" w:rsidRDefault="0058501E" w:rsidP="00145EE3">
            <w:pPr>
              <w:rPr>
                <w:rFonts w:ascii="Palatino Linotype" w:hAnsi="Palatino Linotype"/>
                <w:sz w:val="22"/>
                <w:lang w:val="en"/>
              </w:rPr>
            </w:pPr>
          </w:p>
          <w:p w:rsidR="0058501E" w:rsidRPr="001926E1" w:rsidRDefault="0058501E" w:rsidP="00145EE3">
            <w:pPr>
              <w:rPr>
                <w:rFonts w:ascii="Palatino Linotype" w:hAnsi="Palatino Linotype"/>
                <w:sz w:val="22"/>
                <w:lang w:val="en"/>
              </w:rPr>
            </w:pPr>
            <w:r w:rsidRPr="001926E1">
              <w:rPr>
                <w:rFonts w:ascii="Palatino Linotype" w:hAnsi="Palatino Linotype"/>
                <w:sz w:val="22"/>
                <w:lang w:val="en"/>
              </w:rPr>
              <w:t xml:space="preserve">The Arabic word </w:t>
            </w:r>
            <w:r w:rsidRPr="001926E1">
              <w:rPr>
                <w:rFonts w:ascii="Palatino Linotype" w:hAnsi="Palatino Linotype"/>
                <w:i/>
                <w:iCs/>
                <w:sz w:val="22"/>
                <w:lang w:val="en"/>
              </w:rPr>
              <w:t>masjid</w:t>
            </w:r>
            <w:r w:rsidRPr="001926E1">
              <w:rPr>
                <w:rFonts w:ascii="Palatino Linotype" w:hAnsi="Palatino Linotype"/>
                <w:sz w:val="22"/>
                <w:lang w:val="en"/>
              </w:rPr>
              <w:t xml:space="preserve"> means </w:t>
            </w:r>
            <w:r w:rsidRPr="001926E1">
              <w:rPr>
                <w:rFonts w:ascii="Palatino Linotype" w:hAnsi="Palatino Linotype"/>
                <w:i/>
                <w:iCs/>
                <w:sz w:val="22"/>
                <w:lang w:val="en"/>
              </w:rPr>
              <w:t>place of worship</w:t>
            </w:r>
            <w:r w:rsidRPr="001926E1">
              <w:rPr>
                <w:rFonts w:ascii="Palatino Linotype" w:hAnsi="Palatino Linotype"/>
                <w:sz w:val="22"/>
                <w:lang w:val="en"/>
              </w:rPr>
              <w:t xml:space="preserve"> and is derived from the verb </w:t>
            </w:r>
            <w:r w:rsidRPr="001926E1">
              <w:rPr>
                <w:rFonts w:ascii="Palatino Linotype" w:hAnsi="Palatino Linotype"/>
                <w:i/>
                <w:iCs/>
                <w:sz w:val="22"/>
                <w:lang w:val="en"/>
              </w:rPr>
              <w:t>sajada</w:t>
            </w:r>
            <w:r w:rsidRPr="001926E1">
              <w:rPr>
                <w:rFonts w:ascii="Palatino Linotype" w:hAnsi="Palatino Linotype"/>
                <w:sz w:val="22"/>
                <w:lang w:val="en"/>
              </w:rPr>
              <w:t xml:space="preserve"> (root </w:t>
            </w:r>
            <w:r w:rsidRPr="001926E1">
              <w:rPr>
                <w:rFonts w:ascii="Palatino Linotype" w:hAnsi="Palatino Linotype"/>
                <w:i/>
                <w:iCs/>
                <w:sz w:val="22"/>
                <w:lang w:val="en"/>
              </w:rPr>
              <w:t>s-j-d</w:t>
            </w:r>
            <w:r w:rsidRPr="001926E1">
              <w:rPr>
                <w:rFonts w:ascii="Palatino Linotype" w:hAnsi="Palatino Linotype"/>
                <w:sz w:val="22"/>
                <w:lang w:val="en"/>
              </w:rPr>
              <w:t xml:space="preserve">, meaning ‘to bow’ or ‘to kneel’) in reference to the prostrations performed during Islamic prayers. The modern-day English word </w:t>
            </w:r>
            <w:r w:rsidRPr="001926E1">
              <w:rPr>
                <w:rFonts w:ascii="Palatino Linotype" w:hAnsi="Palatino Linotype"/>
                <w:i/>
                <w:iCs/>
                <w:sz w:val="22"/>
                <w:lang w:val="en"/>
              </w:rPr>
              <w:t xml:space="preserve">mosque </w:t>
            </w:r>
            <w:r w:rsidRPr="001926E1">
              <w:rPr>
                <w:rFonts w:ascii="Palatino Linotype" w:hAnsi="Palatino Linotype"/>
                <w:sz w:val="22"/>
                <w:lang w:val="en"/>
              </w:rPr>
              <w:t xml:space="preserve">comes from Spanish </w:t>
            </w:r>
            <w:r w:rsidRPr="001926E1">
              <w:rPr>
                <w:rFonts w:ascii="Palatino Linotype" w:hAnsi="Palatino Linotype"/>
                <w:i/>
                <w:iCs/>
                <w:sz w:val="22"/>
                <w:lang w:val="en"/>
              </w:rPr>
              <w:t>mezquita</w:t>
            </w:r>
            <w:r w:rsidRPr="001926E1">
              <w:rPr>
                <w:rFonts w:ascii="Palatino Linotype" w:hAnsi="Palatino Linotype"/>
                <w:sz w:val="22"/>
                <w:lang w:val="en"/>
              </w:rPr>
              <w:t>.</w:t>
            </w:r>
          </w:p>
          <w:p w:rsidR="0058501E" w:rsidRPr="001926E1" w:rsidRDefault="0058501E" w:rsidP="00145EE3">
            <w:pPr>
              <w:rPr>
                <w:rFonts w:ascii="Palatino Linotype" w:hAnsi="Palatino Linotype"/>
                <w:sz w:val="22"/>
              </w:rPr>
            </w:pPr>
          </w:p>
          <w:p w:rsidR="0058501E" w:rsidRPr="001926E1" w:rsidRDefault="0058501E" w:rsidP="00145EE3">
            <w:pPr>
              <w:rPr>
                <w:rFonts w:ascii="Palatino Linotype" w:hAnsi="Palatino Linotype"/>
                <w:sz w:val="22"/>
              </w:rPr>
            </w:pPr>
            <w:r w:rsidRPr="001926E1">
              <w:rPr>
                <w:rFonts w:ascii="Palatino Linotype" w:hAnsi="Palatino Linotype"/>
                <w:sz w:val="22"/>
              </w:rPr>
              <w:t>The mosque is the centre of the Muslim community. It is here that the five daily prayers and other forms of religious and social activities are performed in accordance with the teachings and practices of the prophet Muhammad. The mosque serves as an information and education centre (</w:t>
            </w:r>
            <w:r w:rsidRPr="001926E1">
              <w:rPr>
                <w:rFonts w:ascii="Palatino Linotype" w:hAnsi="Palatino Linotype"/>
                <w:i/>
                <w:iCs/>
                <w:sz w:val="22"/>
              </w:rPr>
              <w:t>madressah</w:t>
            </w:r>
            <w:r w:rsidRPr="001926E1">
              <w:rPr>
                <w:rFonts w:ascii="Palatino Linotype" w:hAnsi="Palatino Linotype"/>
                <w:sz w:val="22"/>
              </w:rPr>
              <w:t>), and in most mosques Qur’anic studies are regularly provided for both young and old.</w:t>
            </w:r>
          </w:p>
          <w:p w:rsidR="0058501E" w:rsidRPr="001926E1" w:rsidRDefault="0058501E" w:rsidP="00145EE3">
            <w:pPr>
              <w:rPr>
                <w:rFonts w:ascii="Palatino Linotype" w:hAnsi="Palatino Linotype"/>
                <w:sz w:val="22"/>
              </w:rPr>
            </w:pPr>
          </w:p>
          <w:p w:rsidR="0058501E" w:rsidRPr="001926E1" w:rsidRDefault="0058501E" w:rsidP="00145EE3">
            <w:pPr>
              <w:rPr>
                <w:rFonts w:ascii="Palatino Linotype" w:hAnsi="Palatino Linotype"/>
                <w:sz w:val="22"/>
              </w:rPr>
            </w:pPr>
            <w:r w:rsidRPr="001926E1">
              <w:rPr>
                <w:rFonts w:ascii="Palatino Linotype" w:hAnsi="Palatino Linotype"/>
                <w:sz w:val="22"/>
              </w:rPr>
              <w:t>Muslims entering the mosque carry out a strict sequence of ablutions in the designated washing area (</w:t>
            </w:r>
            <w:r w:rsidRPr="001926E1">
              <w:rPr>
                <w:rFonts w:ascii="Palatino Linotype" w:hAnsi="Palatino Linotype"/>
                <w:i/>
                <w:iCs/>
                <w:sz w:val="22"/>
              </w:rPr>
              <w:t>wudu</w:t>
            </w:r>
            <w:r w:rsidRPr="001926E1">
              <w:rPr>
                <w:rFonts w:ascii="Palatino Linotype" w:hAnsi="Palatino Linotype"/>
                <w:sz w:val="22"/>
              </w:rPr>
              <w:t>). Shoes are removed and the head, nostrils and ears, the hands and arms (up to the elbows) and the feet (up to the ankles) are washed in running water.</w:t>
            </w:r>
          </w:p>
          <w:p w:rsidR="0058501E" w:rsidRPr="001926E1" w:rsidRDefault="0058501E" w:rsidP="00145EE3">
            <w:pPr>
              <w:rPr>
                <w:rFonts w:ascii="Palatino Linotype" w:hAnsi="Palatino Linotype"/>
                <w:sz w:val="22"/>
              </w:rPr>
            </w:pPr>
          </w:p>
          <w:p w:rsidR="0058501E" w:rsidRPr="001926E1" w:rsidRDefault="0058501E" w:rsidP="00145EE3">
            <w:pPr>
              <w:rPr>
                <w:rFonts w:ascii="Palatino Linotype" w:hAnsi="Palatino Linotype"/>
                <w:sz w:val="22"/>
              </w:rPr>
            </w:pPr>
            <w:r w:rsidRPr="001926E1">
              <w:rPr>
                <w:rFonts w:ascii="Palatino Linotype" w:hAnsi="Palatino Linotype"/>
                <w:sz w:val="22"/>
              </w:rPr>
              <w:t>Although mosques do not contain religious pictures or statues—which are proscribed in the Qur’an—there is usually a board marking the times of the five daily prayers, and the niche (</w:t>
            </w:r>
            <w:r w:rsidRPr="001926E1">
              <w:rPr>
                <w:rFonts w:ascii="Palatino Linotype" w:hAnsi="Palatino Linotype"/>
                <w:i/>
                <w:iCs/>
                <w:sz w:val="22"/>
              </w:rPr>
              <w:t>mihrab</w:t>
            </w:r>
            <w:r w:rsidRPr="001926E1">
              <w:rPr>
                <w:rFonts w:ascii="Palatino Linotype" w:hAnsi="Palatino Linotype"/>
                <w:sz w:val="22"/>
              </w:rPr>
              <w:t>) which indicates the direction (</w:t>
            </w:r>
            <w:r w:rsidRPr="001926E1">
              <w:rPr>
                <w:rFonts w:ascii="Palatino Linotype" w:hAnsi="Palatino Linotype"/>
                <w:i/>
                <w:iCs/>
                <w:sz w:val="22"/>
              </w:rPr>
              <w:t>qiblah</w:t>
            </w:r>
            <w:r w:rsidRPr="001926E1">
              <w:rPr>
                <w:rFonts w:ascii="Palatino Linotype" w:hAnsi="Palatino Linotype"/>
                <w:sz w:val="22"/>
              </w:rPr>
              <w:t>) of Mecca, towards which all Muslims face when they pray.</w:t>
            </w:r>
          </w:p>
          <w:p w:rsidR="0058501E" w:rsidRPr="001926E1" w:rsidRDefault="0058501E" w:rsidP="00145EE3">
            <w:pPr>
              <w:rPr>
                <w:rFonts w:ascii="Palatino Linotype" w:hAnsi="Palatino Linotype"/>
                <w:sz w:val="22"/>
              </w:rPr>
            </w:pPr>
          </w:p>
          <w:p w:rsidR="0058501E" w:rsidRPr="001926E1" w:rsidRDefault="0058501E" w:rsidP="00145EE3">
            <w:pPr>
              <w:rPr>
                <w:rFonts w:ascii="Palatino Linotype" w:hAnsi="Palatino Linotype"/>
                <w:sz w:val="22"/>
              </w:rPr>
            </w:pPr>
            <w:r w:rsidRPr="001926E1">
              <w:rPr>
                <w:rFonts w:ascii="Palatino Linotype" w:hAnsi="Palatino Linotype"/>
                <w:sz w:val="22"/>
              </w:rPr>
              <w:t xml:space="preserve">To the right of the </w:t>
            </w:r>
            <w:r w:rsidRPr="001926E1">
              <w:rPr>
                <w:rFonts w:ascii="Palatino Linotype" w:hAnsi="Palatino Linotype"/>
                <w:i/>
                <w:iCs/>
                <w:sz w:val="22"/>
              </w:rPr>
              <w:t>mihrab</w:t>
            </w:r>
            <w:r w:rsidRPr="001926E1">
              <w:rPr>
                <w:rFonts w:ascii="Palatino Linotype" w:hAnsi="Palatino Linotype"/>
                <w:sz w:val="22"/>
              </w:rPr>
              <w:t xml:space="preserve"> can be found a </w:t>
            </w:r>
            <w:r w:rsidRPr="001926E1">
              <w:rPr>
                <w:rFonts w:ascii="Palatino Linotype" w:hAnsi="Palatino Linotype"/>
                <w:i/>
                <w:iCs/>
                <w:sz w:val="22"/>
              </w:rPr>
              <w:t>minbar</w:t>
            </w:r>
            <w:r w:rsidRPr="001926E1">
              <w:rPr>
                <w:rFonts w:ascii="Palatino Linotype" w:hAnsi="Palatino Linotype"/>
                <w:sz w:val="22"/>
              </w:rPr>
              <w:t xml:space="preserve">, a set of steps leading to the platform used by the imam when he gives the </w:t>
            </w:r>
            <w:r w:rsidRPr="001926E1">
              <w:rPr>
                <w:rFonts w:ascii="Palatino Linotype" w:hAnsi="Palatino Linotype"/>
                <w:i/>
                <w:iCs/>
                <w:sz w:val="22"/>
              </w:rPr>
              <w:t>jumu’ah</w:t>
            </w:r>
            <w:r w:rsidRPr="001926E1">
              <w:rPr>
                <w:rFonts w:ascii="Palatino Linotype" w:hAnsi="Palatino Linotype"/>
                <w:sz w:val="22"/>
              </w:rPr>
              <w:t xml:space="preserve">, the sermon during the important midday Friday prayer. Boxes outside the prayer hall are for </w:t>
            </w:r>
            <w:r w:rsidRPr="001926E1">
              <w:rPr>
                <w:rFonts w:ascii="Palatino Linotype" w:hAnsi="Palatino Linotype"/>
                <w:i/>
                <w:iCs/>
                <w:sz w:val="22"/>
              </w:rPr>
              <w:t>zakah</w:t>
            </w:r>
            <w:r w:rsidRPr="001926E1">
              <w:rPr>
                <w:rFonts w:ascii="Palatino Linotype" w:hAnsi="Palatino Linotype"/>
                <w:sz w:val="22"/>
              </w:rPr>
              <w:t>, the duty to provide alms which is one of the five pillars of the faith.</w:t>
            </w:r>
          </w:p>
          <w:p w:rsidR="0058501E" w:rsidRPr="001926E1" w:rsidRDefault="0058501E" w:rsidP="00145EE3">
            <w:pPr>
              <w:rPr>
                <w:rFonts w:ascii="Palatino Linotype" w:hAnsi="Palatino Linotype"/>
                <w:sz w:val="22"/>
              </w:rPr>
            </w:pPr>
          </w:p>
          <w:p w:rsidR="001B33B6" w:rsidRPr="001926E1" w:rsidRDefault="0058501E" w:rsidP="00145EE3">
            <w:pPr>
              <w:rPr>
                <w:rFonts w:ascii="Palatino Linotype" w:hAnsi="Palatino Linotype"/>
                <w:sz w:val="22"/>
              </w:rPr>
            </w:pPr>
            <w:r w:rsidRPr="001926E1">
              <w:rPr>
                <w:rFonts w:ascii="Palatino Linotype" w:hAnsi="Palatino Linotype"/>
                <w:b/>
                <w:bCs/>
                <w:i/>
                <w:iCs/>
                <w:sz w:val="22"/>
              </w:rPr>
              <w:t>If the class is visiting a mosque:</w:t>
            </w:r>
            <w:r w:rsidRPr="001926E1">
              <w:rPr>
                <w:rFonts w:ascii="Palatino Linotype" w:hAnsi="Palatino Linotype"/>
                <w:i/>
                <w:iCs/>
                <w:sz w:val="22"/>
              </w:rPr>
              <w:t xml:space="preserve"> </w:t>
            </w:r>
            <w:r w:rsidRPr="001926E1">
              <w:rPr>
                <w:rFonts w:ascii="Palatino Linotype" w:hAnsi="Palatino Linotype"/>
                <w:sz w:val="22"/>
              </w:rPr>
              <w:t>all should dress modestly, with both boys and girls wearing loose-fitting clothes that cover their arms and legs. Women/girls should cover their head with a scarf; men/boys may wear a cap. All will be required to remove their shoes on entering. Pupils should be told that they should not walk in front of people who are praying, or sit with their feet pointing towards the</w:t>
            </w:r>
            <w:r w:rsidRPr="001926E1">
              <w:rPr>
                <w:rFonts w:ascii="Palatino Linotype" w:hAnsi="Palatino Linotype"/>
                <w:i/>
                <w:iCs/>
                <w:sz w:val="22"/>
              </w:rPr>
              <w:t xml:space="preserve"> qiblah</w:t>
            </w:r>
            <w:r w:rsidRPr="001926E1">
              <w:rPr>
                <w:rFonts w:ascii="Palatino Linotype" w:hAnsi="Palatino Linotype"/>
                <w:sz w:val="22"/>
              </w:rPr>
              <w:t>. Although it is usually permissible, always ask before taking photographs.</w:t>
            </w:r>
          </w:p>
        </w:tc>
        <w:tc>
          <w:tcPr>
            <w:tcW w:w="2912" w:type="dxa"/>
            <w:vAlign w:val="center"/>
          </w:tcPr>
          <w:p w:rsidR="0058501E" w:rsidRPr="001926E1" w:rsidRDefault="0058501E" w:rsidP="00145EE3">
            <w:pPr>
              <w:rPr>
                <w:rFonts w:ascii="Palatino Linotype" w:hAnsi="Palatino Linotype"/>
                <w:sz w:val="22"/>
              </w:rPr>
            </w:pPr>
          </w:p>
          <w:p w:rsidR="0058501E" w:rsidRPr="001926E1" w:rsidRDefault="005164D4" w:rsidP="00145EE3">
            <w:pPr>
              <w:rPr>
                <w:rFonts w:ascii="Palatino Linotype" w:hAnsi="Palatino Linotype"/>
                <w:sz w:val="22"/>
              </w:rPr>
            </w:pPr>
            <w:r>
              <w:rPr>
                <w:rFonts w:ascii="Palatino Linotype" w:hAnsi="Palatino Linotype"/>
                <w:noProof/>
                <w:sz w:val="20"/>
                <w:lang w:val="en-US"/>
              </w:rPr>
              <w:pict>
                <v:shape id="_x0000_s1028" type="#_x0000_t75" style="position:absolute;margin-left:22.45pt;margin-top:4.75pt;width:96.75pt;height:118.1pt;z-index:251658240">
                  <v:imagedata r:id="rId22" o:title="Wadu"/>
                </v:shape>
              </w:pict>
            </w:r>
          </w:p>
          <w:p w:rsidR="0058501E" w:rsidRPr="001926E1" w:rsidRDefault="0058501E" w:rsidP="00145EE3">
            <w:pPr>
              <w:rPr>
                <w:rFonts w:ascii="Palatino Linotype" w:hAnsi="Palatino Linotype"/>
                <w:sz w:val="22"/>
              </w:rPr>
            </w:pPr>
          </w:p>
          <w:p w:rsidR="0058501E" w:rsidRPr="001926E1" w:rsidRDefault="0058501E" w:rsidP="00145EE3">
            <w:pPr>
              <w:rPr>
                <w:rFonts w:ascii="Palatino Linotype" w:hAnsi="Palatino Linotype"/>
                <w:sz w:val="22"/>
              </w:rPr>
            </w:pPr>
          </w:p>
          <w:p w:rsidR="0058501E" w:rsidRPr="001926E1" w:rsidRDefault="0058501E" w:rsidP="00145EE3">
            <w:pPr>
              <w:rPr>
                <w:rFonts w:ascii="Palatino Linotype" w:hAnsi="Palatino Linotype"/>
                <w:sz w:val="22"/>
              </w:rPr>
            </w:pPr>
          </w:p>
          <w:p w:rsidR="0058501E" w:rsidRPr="001926E1" w:rsidRDefault="0058501E" w:rsidP="00145EE3">
            <w:pPr>
              <w:rPr>
                <w:rFonts w:ascii="Palatino Linotype" w:hAnsi="Palatino Linotype"/>
                <w:sz w:val="22"/>
              </w:rPr>
            </w:pPr>
          </w:p>
          <w:p w:rsidR="0058501E" w:rsidRPr="001926E1" w:rsidRDefault="0058501E" w:rsidP="00145EE3">
            <w:pPr>
              <w:rPr>
                <w:rFonts w:ascii="Palatino Linotype" w:hAnsi="Palatino Linotype"/>
                <w:sz w:val="22"/>
                <w:lang w:val="en"/>
              </w:rPr>
            </w:pPr>
          </w:p>
          <w:p w:rsidR="0058501E" w:rsidRPr="001926E1" w:rsidRDefault="0058501E" w:rsidP="00145EE3">
            <w:pPr>
              <w:rPr>
                <w:rFonts w:ascii="Palatino Linotype" w:hAnsi="Palatino Linotype"/>
                <w:sz w:val="22"/>
                <w:lang w:val="en"/>
              </w:rPr>
            </w:pPr>
          </w:p>
          <w:p w:rsidR="0058501E" w:rsidRPr="001926E1" w:rsidRDefault="0058501E" w:rsidP="00145EE3">
            <w:pPr>
              <w:rPr>
                <w:rFonts w:ascii="Palatino Linotype" w:hAnsi="Palatino Linotype"/>
                <w:sz w:val="22"/>
                <w:lang w:val="en"/>
              </w:rPr>
            </w:pPr>
          </w:p>
          <w:p w:rsidR="0058501E" w:rsidRPr="001926E1" w:rsidRDefault="0058501E" w:rsidP="00145EE3">
            <w:pPr>
              <w:rPr>
                <w:rFonts w:ascii="Palatino Linotype" w:hAnsi="Palatino Linotype"/>
                <w:sz w:val="22"/>
                <w:lang w:val="en"/>
              </w:rPr>
            </w:pPr>
          </w:p>
          <w:p w:rsidR="0058501E" w:rsidRPr="001926E1" w:rsidRDefault="0058501E" w:rsidP="00145EE3">
            <w:pPr>
              <w:rPr>
                <w:rFonts w:ascii="Palatino Linotype" w:hAnsi="Palatino Linotype"/>
                <w:sz w:val="22"/>
                <w:lang w:val="en"/>
              </w:rPr>
            </w:pPr>
          </w:p>
          <w:p w:rsidR="0058501E" w:rsidRPr="001926E1" w:rsidRDefault="0058501E" w:rsidP="00145EE3">
            <w:pPr>
              <w:rPr>
                <w:rFonts w:ascii="Palatino Linotype" w:hAnsi="Palatino Linotype"/>
                <w:sz w:val="22"/>
                <w:lang w:val="en"/>
              </w:rPr>
            </w:pPr>
          </w:p>
          <w:p w:rsidR="0058501E" w:rsidRPr="001926E1" w:rsidRDefault="0058501E" w:rsidP="00145EE3">
            <w:pPr>
              <w:jc w:val="center"/>
              <w:rPr>
                <w:rFonts w:ascii="Palatino Linotype" w:hAnsi="Palatino Linotype"/>
                <w:sz w:val="22"/>
                <w:lang w:val="en"/>
              </w:rPr>
            </w:pPr>
            <w:r w:rsidRPr="001926E1">
              <w:rPr>
                <w:rFonts w:ascii="Palatino Linotype" w:hAnsi="Palatino Linotype"/>
                <w:sz w:val="22"/>
                <w:lang w:val="en"/>
              </w:rPr>
              <w:t>Wudu room</w:t>
            </w:r>
          </w:p>
          <w:p w:rsidR="0058501E" w:rsidRPr="001926E1" w:rsidRDefault="0058501E" w:rsidP="00145EE3">
            <w:pPr>
              <w:jc w:val="center"/>
              <w:rPr>
                <w:rFonts w:ascii="Palatino Linotype" w:hAnsi="Palatino Linotype"/>
                <w:sz w:val="20"/>
                <w:lang w:val="en"/>
              </w:rPr>
            </w:pPr>
            <w:r w:rsidRPr="001926E1">
              <w:rPr>
                <w:rFonts w:ascii="Palatino Linotype" w:hAnsi="Palatino Linotype"/>
                <w:sz w:val="20"/>
                <w:lang w:val="en"/>
              </w:rPr>
              <w:t>Central Jamia Masjid, Southall</w:t>
            </w:r>
          </w:p>
          <w:p w:rsidR="0058501E" w:rsidRPr="001926E1" w:rsidRDefault="0058501E" w:rsidP="00145EE3">
            <w:pPr>
              <w:jc w:val="center"/>
              <w:rPr>
                <w:rFonts w:ascii="Palatino Linotype" w:hAnsi="Palatino Linotype"/>
                <w:sz w:val="20"/>
                <w:lang w:val="en"/>
              </w:rPr>
            </w:pPr>
          </w:p>
          <w:p w:rsidR="0058501E" w:rsidRPr="001926E1" w:rsidRDefault="0058501E" w:rsidP="0058501E">
            <w:pPr>
              <w:rPr>
                <w:rFonts w:ascii="Palatino Linotype" w:hAnsi="Palatino Linotype"/>
                <w:sz w:val="20"/>
                <w:lang w:val="en"/>
              </w:rPr>
            </w:pPr>
          </w:p>
          <w:p w:rsidR="0058501E" w:rsidRPr="001926E1" w:rsidRDefault="005164D4" w:rsidP="00145EE3">
            <w:pPr>
              <w:rPr>
                <w:rFonts w:ascii="Palatino Linotype" w:hAnsi="Palatino Linotype"/>
                <w:sz w:val="22"/>
                <w:lang w:val="en"/>
              </w:rPr>
            </w:pPr>
            <w:r>
              <w:rPr>
                <w:rFonts w:ascii="Palatino Linotype" w:hAnsi="Palatino Linotype"/>
                <w:noProof/>
                <w:sz w:val="20"/>
                <w:lang w:val="en-US"/>
              </w:rPr>
              <w:pict>
                <v:shape id="_x0000_s1029" type="#_x0000_t75" style="position:absolute;margin-left:13.9pt;margin-top:4.25pt;width:112.5pt;height:147pt;z-index:251659264">
                  <v:imagedata r:id="rId23" o:title="qiblah"/>
                </v:shape>
              </w:pict>
            </w:r>
          </w:p>
          <w:p w:rsidR="0058501E" w:rsidRPr="001926E1" w:rsidRDefault="0058501E" w:rsidP="00145EE3">
            <w:pPr>
              <w:rPr>
                <w:rFonts w:ascii="Palatino Linotype" w:hAnsi="Palatino Linotype"/>
                <w:sz w:val="22"/>
                <w:lang w:val="en"/>
              </w:rPr>
            </w:pPr>
          </w:p>
          <w:p w:rsidR="0058501E" w:rsidRPr="001926E1" w:rsidRDefault="0058501E" w:rsidP="00145EE3">
            <w:pPr>
              <w:rPr>
                <w:rFonts w:ascii="Palatino Linotype" w:hAnsi="Palatino Linotype"/>
                <w:sz w:val="22"/>
                <w:lang w:val="en"/>
              </w:rPr>
            </w:pPr>
          </w:p>
          <w:p w:rsidR="0058501E" w:rsidRPr="001926E1" w:rsidRDefault="0058501E" w:rsidP="00145EE3">
            <w:pPr>
              <w:rPr>
                <w:rFonts w:ascii="Palatino Linotype" w:hAnsi="Palatino Linotype"/>
                <w:sz w:val="22"/>
                <w:lang w:val="en"/>
              </w:rPr>
            </w:pPr>
          </w:p>
          <w:p w:rsidR="0058501E" w:rsidRPr="001926E1" w:rsidRDefault="0058501E" w:rsidP="00145EE3">
            <w:pPr>
              <w:rPr>
                <w:rFonts w:ascii="Palatino Linotype" w:hAnsi="Palatino Linotype"/>
                <w:sz w:val="22"/>
                <w:lang w:val="en"/>
              </w:rPr>
            </w:pPr>
          </w:p>
          <w:p w:rsidR="0058501E" w:rsidRPr="001926E1" w:rsidRDefault="0058501E" w:rsidP="00145EE3">
            <w:pPr>
              <w:rPr>
                <w:rFonts w:ascii="Palatino Linotype" w:hAnsi="Palatino Linotype"/>
                <w:sz w:val="22"/>
                <w:lang w:val="en"/>
              </w:rPr>
            </w:pPr>
          </w:p>
          <w:p w:rsidR="0058501E" w:rsidRPr="001926E1" w:rsidRDefault="0058501E" w:rsidP="00145EE3">
            <w:pPr>
              <w:rPr>
                <w:rFonts w:ascii="Palatino Linotype" w:hAnsi="Palatino Linotype"/>
                <w:sz w:val="22"/>
                <w:lang w:val="en"/>
              </w:rPr>
            </w:pPr>
          </w:p>
          <w:p w:rsidR="0058501E" w:rsidRPr="001926E1" w:rsidRDefault="0058501E" w:rsidP="00145EE3">
            <w:pPr>
              <w:rPr>
                <w:rFonts w:ascii="Palatino Linotype" w:hAnsi="Palatino Linotype"/>
                <w:sz w:val="22"/>
                <w:lang w:val="en"/>
              </w:rPr>
            </w:pPr>
          </w:p>
          <w:p w:rsidR="0058501E" w:rsidRPr="001926E1" w:rsidRDefault="0058501E" w:rsidP="00145EE3">
            <w:pPr>
              <w:rPr>
                <w:rFonts w:ascii="Palatino Linotype" w:hAnsi="Palatino Linotype"/>
                <w:sz w:val="22"/>
                <w:lang w:val="en"/>
              </w:rPr>
            </w:pPr>
          </w:p>
          <w:p w:rsidR="0058501E" w:rsidRPr="001926E1" w:rsidRDefault="0058501E" w:rsidP="00145EE3">
            <w:pPr>
              <w:rPr>
                <w:rFonts w:ascii="Palatino Linotype" w:hAnsi="Palatino Linotype"/>
                <w:sz w:val="22"/>
                <w:lang w:val="en"/>
              </w:rPr>
            </w:pPr>
          </w:p>
          <w:p w:rsidR="0058501E" w:rsidRPr="001926E1" w:rsidRDefault="0058501E" w:rsidP="00145EE3">
            <w:pPr>
              <w:rPr>
                <w:rFonts w:ascii="Palatino Linotype" w:hAnsi="Palatino Linotype"/>
                <w:sz w:val="22"/>
                <w:lang w:val="en"/>
              </w:rPr>
            </w:pPr>
          </w:p>
          <w:p w:rsidR="0058501E" w:rsidRPr="001926E1" w:rsidRDefault="0058501E" w:rsidP="00145EE3">
            <w:pPr>
              <w:jc w:val="center"/>
              <w:rPr>
                <w:rFonts w:ascii="Palatino Linotype" w:hAnsi="Palatino Linotype"/>
                <w:sz w:val="22"/>
                <w:lang w:val="en"/>
              </w:rPr>
            </w:pPr>
            <w:r w:rsidRPr="001926E1">
              <w:rPr>
                <w:rFonts w:ascii="Palatino Linotype" w:hAnsi="Palatino Linotype"/>
                <w:sz w:val="22"/>
                <w:lang w:val="en"/>
              </w:rPr>
              <w:t>Qiblah, Prophet’s mosque, Madinah</w:t>
            </w:r>
          </w:p>
          <w:p w:rsidR="0058501E" w:rsidRPr="001926E1" w:rsidRDefault="0058501E" w:rsidP="00145EE3">
            <w:pPr>
              <w:jc w:val="center"/>
              <w:rPr>
                <w:rFonts w:ascii="Palatino Linotype" w:hAnsi="Palatino Linotype"/>
                <w:sz w:val="22"/>
                <w:lang w:val="en"/>
              </w:rPr>
            </w:pPr>
          </w:p>
          <w:p w:rsidR="0058501E" w:rsidRPr="001926E1" w:rsidRDefault="005164D4" w:rsidP="00145EE3">
            <w:pPr>
              <w:jc w:val="center"/>
              <w:rPr>
                <w:rFonts w:ascii="Palatino Linotype" w:hAnsi="Palatino Linotype"/>
                <w:sz w:val="20"/>
                <w:lang w:val="en"/>
              </w:rPr>
            </w:pPr>
            <w:hyperlink r:id="rId24" w:history="1">
              <w:r w:rsidR="0058501E" w:rsidRPr="001926E1">
                <w:rPr>
                  <w:rStyle w:val="Hyperlink"/>
                  <w:rFonts w:ascii="Palatino Linotype" w:hAnsi="Palatino Linotype"/>
                  <w:sz w:val="20"/>
                  <w:lang w:val="en"/>
                </w:rPr>
                <w:t>www.mideasti.org</w:t>
              </w:r>
            </w:hyperlink>
          </w:p>
          <w:p w:rsidR="0058501E" w:rsidRPr="001926E1" w:rsidRDefault="0058501E" w:rsidP="00145EE3">
            <w:pPr>
              <w:jc w:val="center"/>
              <w:rPr>
                <w:rFonts w:ascii="Palatino Linotype" w:hAnsi="Palatino Linotype"/>
                <w:sz w:val="20"/>
                <w:lang w:val="en"/>
              </w:rPr>
            </w:pPr>
          </w:p>
        </w:tc>
      </w:tr>
    </w:tbl>
    <w:p w:rsidR="001B33B6" w:rsidRDefault="001B33B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7938"/>
        <w:gridCol w:w="3338"/>
      </w:tblGrid>
      <w:tr w:rsidR="0058501E" w:rsidRPr="000E4D8C" w:rsidTr="001B33B6">
        <w:trPr>
          <w:trHeight w:val="3750"/>
        </w:trPr>
        <w:tc>
          <w:tcPr>
            <w:tcW w:w="3510" w:type="dxa"/>
            <w:vAlign w:val="center"/>
          </w:tcPr>
          <w:p w:rsidR="0058501E" w:rsidRPr="001926E1" w:rsidRDefault="005164D4" w:rsidP="00145EE3">
            <w:pPr>
              <w:jc w:val="center"/>
              <w:rPr>
                <w:rFonts w:ascii="Palatino Linotype" w:hAnsi="Palatino Linotype"/>
                <w:b/>
                <w:bCs/>
                <w:sz w:val="22"/>
              </w:rPr>
            </w:pPr>
            <w:r>
              <w:rPr>
                <w:rFonts w:ascii="Palatino Linotype" w:hAnsi="Palatino Linotype"/>
                <w:b/>
                <w:bCs/>
                <w:sz w:val="22"/>
              </w:rPr>
              <w:pict>
                <v:shape id="_x0000_i1059" type="#_x0000_t75" style="width:162pt;height:106.5pt">
                  <v:imagedata r:id="rId25" o:title="Sheffield_peace_garden_1"/>
                </v:shape>
              </w:pict>
            </w:r>
          </w:p>
          <w:p w:rsidR="0058501E" w:rsidRPr="001926E1" w:rsidRDefault="0058501E" w:rsidP="00145EE3">
            <w:pPr>
              <w:jc w:val="center"/>
              <w:rPr>
                <w:rFonts w:ascii="Palatino Linotype" w:hAnsi="Palatino Linotype"/>
                <w:b/>
                <w:bCs/>
                <w:sz w:val="22"/>
              </w:rPr>
            </w:pPr>
          </w:p>
          <w:p w:rsidR="0058501E" w:rsidRPr="001926E1" w:rsidRDefault="005164D4" w:rsidP="00145EE3">
            <w:pPr>
              <w:jc w:val="center"/>
              <w:rPr>
                <w:rFonts w:ascii="Palatino Linotype" w:hAnsi="Palatino Linotype"/>
                <w:b/>
                <w:bCs/>
                <w:sz w:val="22"/>
              </w:rPr>
            </w:pPr>
            <w:hyperlink r:id="rId26" w:history="1">
              <w:r w:rsidR="0058501E" w:rsidRPr="001926E1">
                <w:rPr>
                  <w:rStyle w:val="Hyperlink"/>
                  <w:rFonts w:ascii="Palatino Linotype" w:hAnsi="Palatino Linotype"/>
                  <w:sz w:val="20"/>
                </w:rPr>
                <w:t>gallery.photo.net</w:t>
              </w:r>
            </w:hyperlink>
          </w:p>
        </w:tc>
        <w:tc>
          <w:tcPr>
            <w:tcW w:w="7938" w:type="dxa"/>
            <w:vAlign w:val="center"/>
          </w:tcPr>
          <w:p w:rsidR="0058501E" w:rsidRPr="001926E1" w:rsidRDefault="0058501E" w:rsidP="00145EE3">
            <w:pPr>
              <w:rPr>
                <w:rFonts w:ascii="Palatino Linotype" w:hAnsi="Palatino Linotype"/>
                <w:sz w:val="22"/>
              </w:rPr>
            </w:pPr>
            <w:r w:rsidRPr="001926E1">
              <w:rPr>
                <w:rFonts w:ascii="Palatino Linotype" w:hAnsi="Palatino Linotype"/>
                <w:sz w:val="22"/>
              </w:rPr>
              <w:t xml:space="preserve">Sheffield Peace Gardens lie at the very heart of the city centre. The site was rededicated in the name of peace on 9 December 1998. The garden with its themes of stone, water and metal fuses Sheffield’s tradition of manufacturing excellence with the English gardening tradition. </w:t>
            </w:r>
          </w:p>
          <w:p w:rsidR="0058501E" w:rsidRPr="001926E1" w:rsidRDefault="0058501E" w:rsidP="00145EE3">
            <w:pPr>
              <w:rPr>
                <w:rFonts w:ascii="Palatino Linotype" w:hAnsi="Palatino Linotype"/>
                <w:sz w:val="22"/>
              </w:rPr>
            </w:pPr>
          </w:p>
          <w:p w:rsidR="0058501E" w:rsidRPr="001926E1" w:rsidRDefault="0058501E" w:rsidP="00145EE3">
            <w:pPr>
              <w:rPr>
                <w:rFonts w:ascii="Palatino Linotype" w:hAnsi="Palatino Linotype"/>
                <w:sz w:val="22"/>
              </w:rPr>
            </w:pPr>
            <w:r w:rsidRPr="001926E1">
              <w:rPr>
                <w:rFonts w:ascii="Palatino Linotype" w:hAnsi="Palatino Linotype"/>
                <w:sz w:val="22"/>
              </w:rPr>
              <w:t>The gardens are managed to encourage wildlife and to avoid significant impact on the environment. No peat is used, all green waste is composted, chemical use is avoided wherever possible, timber products have been sourced from sustainable sources and low chemical-dosing water treatment are just a few of the methods employed to reduce the environmental impact of the garden.</w:t>
            </w:r>
          </w:p>
        </w:tc>
        <w:tc>
          <w:tcPr>
            <w:tcW w:w="3338" w:type="dxa"/>
            <w:vAlign w:val="center"/>
          </w:tcPr>
          <w:p w:rsidR="0058501E" w:rsidRPr="001926E1" w:rsidRDefault="005164D4" w:rsidP="00145EE3">
            <w:pPr>
              <w:pStyle w:val="Header"/>
              <w:tabs>
                <w:tab w:val="clear" w:pos="4153"/>
                <w:tab w:val="clear" w:pos="8306"/>
              </w:tabs>
              <w:jc w:val="center"/>
              <w:rPr>
                <w:rFonts w:ascii="Palatino Linotype" w:hAnsi="Palatino Linotype"/>
                <w:b/>
                <w:bCs/>
                <w:sz w:val="22"/>
              </w:rPr>
            </w:pPr>
            <w:r>
              <w:rPr>
                <w:rFonts w:ascii="Palatino Linotype" w:hAnsi="Palatino Linotype"/>
                <w:b/>
                <w:bCs/>
                <w:sz w:val="22"/>
              </w:rPr>
              <w:pict>
                <v:shape id="_x0000_i1060" type="#_x0000_t75" style="width:147.75pt;height:119.25pt">
                  <v:imagedata r:id="rId27" o:title="S_peace_garden_2"/>
                </v:shape>
              </w:pict>
            </w:r>
          </w:p>
          <w:p w:rsidR="0058501E" w:rsidRPr="001926E1" w:rsidRDefault="0058501E" w:rsidP="00145EE3">
            <w:pPr>
              <w:pStyle w:val="Header"/>
              <w:tabs>
                <w:tab w:val="clear" w:pos="4153"/>
                <w:tab w:val="clear" w:pos="8306"/>
              </w:tabs>
              <w:jc w:val="center"/>
              <w:rPr>
                <w:rFonts w:ascii="Palatino Linotype" w:hAnsi="Palatino Linotype"/>
                <w:b/>
                <w:bCs/>
                <w:sz w:val="22"/>
              </w:rPr>
            </w:pPr>
          </w:p>
          <w:p w:rsidR="0058501E" w:rsidRPr="001926E1" w:rsidRDefault="005164D4" w:rsidP="00145EE3">
            <w:pPr>
              <w:pStyle w:val="Header"/>
              <w:tabs>
                <w:tab w:val="clear" w:pos="4153"/>
                <w:tab w:val="clear" w:pos="8306"/>
              </w:tabs>
              <w:jc w:val="center"/>
              <w:rPr>
                <w:rFonts w:ascii="Palatino Linotype" w:hAnsi="Palatino Linotype"/>
                <w:sz w:val="20"/>
                <w:lang w:val="en"/>
              </w:rPr>
            </w:pPr>
            <w:hyperlink r:id="rId28" w:history="1">
              <w:r w:rsidR="0058501E" w:rsidRPr="001926E1">
                <w:rPr>
                  <w:rStyle w:val="Hyperlink"/>
                  <w:rFonts w:ascii="Palatino Linotype" w:hAnsi="Palatino Linotype"/>
                  <w:sz w:val="20"/>
                  <w:lang w:val="en"/>
                </w:rPr>
                <w:t>www.cabe.org.uk</w:t>
              </w:r>
            </w:hyperlink>
          </w:p>
        </w:tc>
      </w:tr>
      <w:tr w:rsidR="00320844" w:rsidRPr="000E4D8C" w:rsidTr="00AF5721">
        <w:trPr>
          <w:trHeight w:val="4454"/>
        </w:trPr>
        <w:tc>
          <w:tcPr>
            <w:tcW w:w="3510" w:type="dxa"/>
            <w:vAlign w:val="center"/>
          </w:tcPr>
          <w:p w:rsidR="00320844" w:rsidRPr="00F67A9E" w:rsidRDefault="00F67A9E" w:rsidP="00145EE3">
            <w:pPr>
              <w:jc w:val="center"/>
              <w:rPr>
                <w:rFonts w:ascii="Palatino Linotype" w:hAnsi="Palatino Linotype"/>
                <w:sz w:val="22"/>
                <w:szCs w:val="22"/>
              </w:rPr>
            </w:pPr>
            <w:r w:rsidRPr="00F67A9E">
              <w:rPr>
                <w:rFonts w:ascii="Palatino Linotype" w:hAnsi="Palatino Linotype"/>
                <w:sz w:val="22"/>
                <w:szCs w:val="22"/>
              </w:rPr>
              <w:object w:dxaOrig="4515" w:dyaOrig="6000">
                <v:shape id="_x0000_i1061" type="#_x0000_t75" style="width:126pt;height:168pt" o:ole="">
                  <v:imagedata r:id="rId29" o:title=""/>
                </v:shape>
                <o:OLEObject Type="Embed" ProgID="PBrush" ShapeID="_x0000_i1061" DrawAspect="Content" ObjectID="_1488353829" r:id="rId30"/>
              </w:object>
            </w:r>
          </w:p>
          <w:p w:rsidR="00F67A9E" w:rsidRDefault="00F67A9E" w:rsidP="00145EE3">
            <w:pPr>
              <w:jc w:val="center"/>
              <w:rPr>
                <w:rFonts w:ascii="Palatino Linotype" w:hAnsi="Palatino Linotype"/>
                <w:sz w:val="22"/>
                <w:szCs w:val="22"/>
              </w:rPr>
            </w:pPr>
          </w:p>
          <w:p w:rsidR="00F67A9E" w:rsidRPr="00F67A9E" w:rsidRDefault="00F67A9E" w:rsidP="00145EE3">
            <w:pPr>
              <w:jc w:val="center"/>
              <w:rPr>
                <w:rFonts w:ascii="Palatino Linotype" w:hAnsi="Palatino Linotype"/>
                <w:sz w:val="22"/>
                <w:szCs w:val="22"/>
              </w:rPr>
            </w:pPr>
            <w:r w:rsidRPr="00F67A9E">
              <w:rPr>
                <w:rFonts w:ascii="Palatino Linotype" w:hAnsi="Palatino Linotype"/>
                <w:sz w:val="22"/>
                <w:szCs w:val="22"/>
              </w:rPr>
              <w:t>Peace Pagoda, Hiroshima</w:t>
            </w:r>
          </w:p>
          <w:p w:rsidR="00F67A9E" w:rsidRPr="00F67A9E" w:rsidRDefault="00F67A9E" w:rsidP="00145EE3">
            <w:pPr>
              <w:jc w:val="center"/>
              <w:rPr>
                <w:rFonts w:ascii="Palatino Linotype" w:hAnsi="Palatino Linotype"/>
                <w:b/>
                <w:bCs/>
                <w:sz w:val="20"/>
              </w:rPr>
            </w:pPr>
            <w:hyperlink r:id="rId31" w:history="1">
              <w:r w:rsidRPr="00F67A9E">
                <w:rPr>
                  <w:rStyle w:val="Hyperlink"/>
                  <w:rFonts w:ascii="Palatino Linotype" w:hAnsi="Palatino Linotype"/>
                  <w:sz w:val="20"/>
                </w:rPr>
                <w:t>wikipedia</w:t>
              </w:r>
            </w:hyperlink>
          </w:p>
        </w:tc>
        <w:tc>
          <w:tcPr>
            <w:tcW w:w="7938" w:type="dxa"/>
            <w:vAlign w:val="center"/>
          </w:tcPr>
          <w:p w:rsidR="00840B99" w:rsidRDefault="00320844" w:rsidP="00F67A9E">
            <w:pPr>
              <w:pStyle w:val="NormalWeb"/>
              <w:spacing w:before="0" w:beforeAutospacing="0" w:after="0" w:afterAutospacing="0"/>
              <w:rPr>
                <w:rFonts w:ascii="Palatino Linotype" w:hAnsi="Palatino Linotype"/>
                <w:sz w:val="22"/>
                <w:szCs w:val="22"/>
                <w:lang w:val="en"/>
              </w:rPr>
            </w:pPr>
            <w:r w:rsidRPr="00320844">
              <w:rPr>
                <w:rFonts w:ascii="Palatino Linotype" w:hAnsi="Palatino Linotype"/>
                <w:sz w:val="22"/>
                <w:szCs w:val="22"/>
                <w:lang w:val="en"/>
              </w:rPr>
              <w:t xml:space="preserve">A </w:t>
            </w:r>
            <w:r w:rsidRPr="00320844">
              <w:rPr>
                <w:rFonts w:ascii="Palatino Linotype" w:hAnsi="Palatino Linotype"/>
                <w:b/>
                <w:bCs/>
                <w:sz w:val="22"/>
                <w:szCs w:val="22"/>
                <w:lang w:val="en"/>
              </w:rPr>
              <w:t>Peace Pagoda</w:t>
            </w:r>
            <w:r w:rsidRPr="00320844">
              <w:rPr>
                <w:rFonts w:ascii="Palatino Linotype" w:hAnsi="Palatino Linotype"/>
                <w:sz w:val="22"/>
                <w:szCs w:val="22"/>
                <w:lang w:val="en"/>
              </w:rPr>
              <w:t xml:space="preserve"> is a Buddhist stupa; a monument to inspire peace, designed to provide a focus for people of all races and creeds, and to help unite them in their search for world peace. Most (though not all) peace pagodas built since World War II </w:t>
            </w:r>
            <w:r w:rsidR="00AF5721">
              <w:rPr>
                <w:rFonts w:ascii="Palatino Linotype" w:hAnsi="Palatino Linotype"/>
                <w:sz w:val="22"/>
                <w:szCs w:val="22"/>
                <w:lang w:val="en"/>
              </w:rPr>
              <w:t>were</w:t>
            </w:r>
            <w:r w:rsidRPr="00320844">
              <w:rPr>
                <w:rFonts w:ascii="Palatino Linotype" w:hAnsi="Palatino Linotype"/>
                <w:sz w:val="22"/>
                <w:szCs w:val="22"/>
                <w:lang w:val="en"/>
              </w:rPr>
              <w:t xml:space="preserve"> built under the guidance of Nichidatsu Fujii (1885–1985), a </w:t>
            </w:r>
            <w:r w:rsidR="00AF5721">
              <w:rPr>
                <w:rFonts w:ascii="Palatino Linotype" w:hAnsi="Palatino Linotype"/>
                <w:sz w:val="22"/>
                <w:szCs w:val="22"/>
                <w:lang w:val="en"/>
              </w:rPr>
              <w:t xml:space="preserve">Japanese </w:t>
            </w:r>
            <w:r w:rsidRPr="00320844">
              <w:rPr>
                <w:rFonts w:ascii="Palatino Linotype" w:hAnsi="Palatino Linotype"/>
                <w:sz w:val="22"/>
                <w:szCs w:val="22"/>
                <w:lang w:val="en"/>
              </w:rPr>
              <w:t>Buddhist</w:t>
            </w:r>
            <w:r w:rsidR="00AF5721">
              <w:rPr>
                <w:rFonts w:ascii="Palatino Linotype" w:hAnsi="Palatino Linotype"/>
                <w:sz w:val="22"/>
                <w:szCs w:val="22"/>
                <w:lang w:val="en"/>
              </w:rPr>
              <w:t xml:space="preserve"> monk.</w:t>
            </w:r>
            <w:r w:rsidRPr="00320844">
              <w:rPr>
                <w:rFonts w:ascii="Palatino Linotype" w:hAnsi="Palatino Linotype"/>
                <w:sz w:val="22"/>
                <w:szCs w:val="22"/>
                <w:lang w:val="en"/>
              </w:rPr>
              <w:t xml:space="preserve"> Fujii was inspired by his meeting with Mahatma Gandhi in 1931</w:t>
            </w:r>
            <w:r w:rsidR="00F67A9E">
              <w:rPr>
                <w:rFonts w:ascii="Palatino Linotype" w:hAnsi="Palatino Linotype"/>
                <w:sz w:val="22"/>
                <w:szCs w:val="22"/>
                <w:lang w:val="en"/>
              </w:rPr>
              <w:t>, and preached resistance to the war in Japan, even though this was a dangerous view to espouse.</w:t>
            </w:r>
            <w:r w:rsidRPr="00320844">
              <w:rPr>
                <w:rFonts w:ascii="Palatino Linotype" w:hAnsi="Palatino Linotype"/>
                <w:sz w:val="22"/>
                <w:szCs w:val="22"/>
                <w:lang w:val="en"/>
              </w:rPr>
              <w:t xml:space="preserve"> </w:t>
            </w:r>
          </w:p>
          <w:p w:rsidR="00840B99" w:rsidRDefault="00840B99" w:rsidP="00F67A9E">
            <w:pPr>
              <w:pStyle w:val="NormalWeb"/>
              <w:spacing w:before="0" w:beforeAutospacing="0" w:after="0" w:afterAutospacing="0"/>
              <w:rPr>
                <w:rFonts w:ascii="Palatino Linotype" w:hAnsi="Palatino Linotype"/>
                <w:sz w:val="22"/>
                <w:szCs w:val="22"/>
                <w:lang w:val="en"/>
              </w:rPr>
            </w:pPr>
          </w:p>
          <w:p w:rsidR="00320844" w:rsidRPr="00320844" w:rsidRDefault="00F67A9E" w:rsidP="00F67A9E">
            <w:pPr>
              <w:pStyle w:val="NormalWeb"/>
              <w:spacing w:before="0" w:beforeAutospacing="0" w:after="0" w:afterAutospacing="0"/>
              <w:rPr>
                <w:rFonts w:ascii="Palatino Linotype" w:hAnsi="Palatino Linotype"/>
                <w:sz w:val="22"/>
                <w:szCs w:val="22"/>
                <w:lang w:val="en"/>
              </w:rPr>
            </w:pPr>
            <w:r>
              <w:rPr>
                <w:rFonts w:ascii="Palatino Linotype" w:hAnsi="Palatino Linotype"/>
                <w:sz w:val="22"/>
                <w:szCs w:val="22"/>
                <w:lang w:val="en"/>
              </w:rPr>
              <w:t>It</w:t>
            </w:r>
            <w:r w:rsidR="00AF5721">
              <w:rPr>
                <w:rFonts w:ascii="Palatino Linotype" w:hAnsi="Palatino Linotype"/>
                <w:sz w:val="22"/>
                <w:szCs w:val="22"/>
                <w:lang w:val="en"/>
              </w:rPr>
              <w:t xml:space="preserve"> was after the atomic bombs were dropped on Japan that he was provo</w:t>
            </w:r>
            <w:r>
              <w:rPr>
                <w:rFonts w:ascii="Palatino Linotype" w:hAnsi="Palatino Linotype"/>
                <w:sz w:val="22"/>
                <w:szCs w:val="22"/>
                <w:lang w:val="en"/>
              </w:rPr>
              <w:t xml:space="preserve">ked </w:t>
            </w:r>
            <w:r w:rsidR="00AF5721">
              <w:rPr>
                <w:rFonts w:ascii="Palatino Linotype" w:hAnsi="Palatino Linotype"/>
                <w:sz w:val="22"/>
                <w:szCs w:val="22"/>
                <w:lang w:val="en"/>
              </w:rPr>
              <w:t>to</w:t>
            </w:r>
            <w:r w:rsidR="00320844" w:rsidRPr="00320844">
              <w:rPr>
                <w:rFonts w:ascii="Palatino Linotype" w:hAnsi="Palatino Linotype"/>
                <w:sz w:val="22"/>
                <w:szCs w:val="22"/>
                <w:lang w:val="en"/>
              </w:rPr>
              <w:t xml:space="preserve"> devote his life to promoting non-violence. In 1947, he began constructing Peace Pagodas as shrines to World peac</w:t>
            </w:r>
            <w:r>
              <w:rPr>
                <w:rFonts w:ascii="Palatino Linotype" w:hAnsi="Palatino Linotype"/>
                <w:sz w:val="22"/>
                <w:szCs w:val="22"/>
                <w:lang w:val="en"/>
              </w:rPr>
              <w:t xml:space="preserve">e. </w:t>
            </w:r>
            <w:r w:rsidR="00320844" w:rsidRPr="00320844">
              <w:rPr>
                <w:rFonts w:ascii="Palatino Linotype" w:hAnsi="Palatino Linotype"/>
                <w:sz w:val="22"/>
                <w:szCs w:val="22"/>
                <w:lang w:val="en"/>
              </w:rPr>
              <w:t>By 2000, eighty Peace Pagodas had been built around the world in Europe, Asia, and the United States.</w:t>
            </w:r>
          </w:p>
        </w:tc>
        <w:tc>
          <w:tcPr>
            <w:tcW w:w="3338" w:type="dxa"/>
            <w:vAlign w:val="center"/>
          </w:tcPr>
          <w:p w:rsidR="00320844" w:rsidRDefault="00F67A9E" w:rsidP="00145EE3">
            <w:pPr>
              <w:pStyle w:val="Header"/>
              <w:tabs>
                <w:tab w:val="clear" w:pos="4153"/>
                <w:tab w:val="clear" w:pos="8306"/>
              </w:tabs>
              <w:jc w:val="center"/>
              <w:rPr>
                <w:rFonts w:ascii="Verdana" w:hAnsi="Verdana"/>
                <w:sz w:val="20"/>
                <w:lang w:eastAsia="en-GB"/>
              </w:rPr>
            </w:pPr>
            <w:r w:rsidRPr="00320844">
              <w:rPr>
                <w:rFonts w:ascii="Verdana" w:hAnsi="Verdana"/>
                <w:sz w:val="20"/>
                <w:lang w:eastAsia="en-GB"/>
              </w:rPr>
              <w:fldChar w:fldCharType="begin"/>
            </w:r>
            <w:r w:rsidRPr="00320844">
              <w:rPr>
                <w:rFonts w:ascii="Verdana" w:hAnsi="Verdana"/>
                <w:sz w:val="20"/>
                <w:lang w:eastAsia="en-GB"/>
              </w:rPr>
              <w:instrText xml:space="preserve"> INCLUDEPICTURE "http://newsimg.bbc.co.uk/media/images/45893000/jpg/_45893005_-1.jpg" \* MERGEFORMATINET </w:instrText>
            </w:r>
            <w:r w:rsidRPr="00320844">
              <w:rPr>
                <w:rFonts w:ascii="Verdana" w:hAnsi="Verdana"/>
                <w:sz w:val="20"/>
                <w:lang w:eastAsia="en-GB"/>
              </w:rPr>
              <w:fldChar w:fldCharType="separate"/>
            </w:r>
            <w:r w:rsidRPr="00320844">
              <w:rPr>
                <w:rFonts w:ascii="Verdana" w:hAnsi="Verdana"/>
                <w:sz w:val="20"/>
                <w:lang w:eastAsia="en-GB"/>
              </w:rPr>
              <w:pict>
                <v:shape id="_x0000_i1062" type="#_x0000_t75" alt="Aerial view of the pagoda" style="width:117.75pt;height:160.5pt">
                  <v:imagedata r:id="rId32" r:href="rId33"/>
                </v:shape>
              </w:pict>
            </w:r>
            <w:r w:rsidRPr="00320844">
              <w:rPr>
                <w:rFonts w:ascii="Verdana" w:hAnsi="Verdana"/>
                <w:sz w:val="20"/>
                <w:lang w:eastAsia="en-GB"/>
              </w:rPr>
              <w:fldChar w:fldCharType="end"/>
            </w:r>
          </w:p>
          <w:p w:rsidR="00F67A9E" w:rsidRDefault="00F67A9E" w:rsidP="00F67A9E">
            <w:pPr>
              <w:jc w:val="center"/>
              <w:rPr>
                <w:rFonts w:ascii="Palatino Linotype" w:hAnsi="Palatino Linotype"/>
                <w:sz w:val="22"/>
                <w:szCs w:val="22"/>
              </w:rPr>
            </w:pPr>
          </w:p>
          <w:p w:rsidR="00F67A9E" w:rsidRPr="00F67A9E" w:rsidRDefault="00F67A9E" w:rsidP="00F67A9E">
            <w:pPr>
              <w:jc w:val="center"/>
              <w:rPr>
                <w:rFonts w:ascii="Palatino Linotype" w:hAnsi="Palatino Linotype"/>
                <w:sz w:val="22"/>
                <w:szCs w:val="22"/>
              </w:rPr>
            </w:pPr>
            <w:r w:rsidRPr="00F67A9E">
              <w:rPr>
                <w:rFonts w:ascii="Palatino Linotype" w:hAnsi="Palatino Linotype"/>
                <w:sz w:val="22"/>
                <w:szCs w:val="22"/>
              </w:rPr>
              <w:t xml:space="preserve">Peace Pagoda, </w:t>
            </w:r>
            <w:r>
              <w:rPr>
                <w:rFonts w:ascii="Palatino Linotype" w:hAnsi="Palatino Linotype"/>
                <w:sz w:val="22"/>
                <w:szCs w:val="22"/>
              </w:rPr>
              <w:t>London</w:t>
            </w:r>
          </w:p>
          <w:p w:rsidR="00F67A9E" w:rsidRDefault="00F67A9E" w:rsidP="00F67A9E">
            <w:pPr>
              <w:pStyle w:val="Header"/>
              <w:tabs>
                <w:tab w:val="clear" w:pos="4153"/>
                <w:tab w:val="clear" w:pos="8306"/>
              </w:tabs>
              <w:jc w:val="center"/>
              <w:rPr>
                <w:rFonts w:ascii="Palatino Linotype" w:hAnsi="Palatino Linotype"/>
                <w:b/>
                <w:bCs/>
                <w:sz w:val="22"/>
              </w:rPr>
            </w:pPr>
            <w:hyperlink r:id="rId34" w:history="1">
              <w:r>
                <w:rPr>
                  <w:rStyle w:val="Hyperlink"/>
                  <w:rFonts w:ascii="Palatino Linotype" w:hAnsi="Palatino Linotype"/>
                  <w:sz w:val="20"/>
                </w:rPr>
                <w:t>BBC</w:t>
              </w:r>
            </w:hyperlink>
          </w:p>
        </w:tc>
      </w:tr>
      <w:tr w:rsidR="0058501E" w:rsidRPr="000E4D8C" w:rsidTr="001B33B6">
        <w:trPr>
          <w:trHeight w:val="7500"/>
        </w:trPr>
        <w:tc>
          <w:tcPr>
            <w:tcW w:w="3510" w:type="dxa"/>
            <w:vAlign w:val="center"/>
          </w:tcPr>
          <w:p w:rsidR="0058501E" w:rsidRPr="001926E1" w:rsidRDefault="0058501E" w:rsidP="00145EE3">
            <w:pPr>
              <w:rPr>
                <w:rFonts w:ascii="Palatino Linotype" w:hAnsi="Palatino Linotype"/>
                <w:b/>
                <w:bCs/>
                <w:sz w:val="22"/>
              </w:rPr>
            </w:pPr>
          </w:p>
          <w:p w:rsidR="0058501E" w:rsidRPr="001926E1" w:rsidRDefault="005164D4" w:rsidP="00145EE3">
            <w:pPr>
              <w:rPr>
                <w:rFonts w:ascii="Palatino Linotype" w:hAnsi="Palatino Linotype"/>
                <w:b/>
                <w:bCs/>
                <w:sz w:val="22"/>
              </w:rPr>
            </w:pPr>
            <w:r>
              <w:rPr>
                <w:rFonts w:ascii="Palatino Linotype" w:hAnsi="Palatino Linotype"/>
                <w:b/>
                <w:bCs/>
                <w:sz w:val="22"/>
              </w:rPr>
              <w:pict>
                <v:shape id="_x0000_i1064" type="#_x0000_t75" style="width:162pt;height:121.5pt">
                  <v:imagedata r:id="rId35" o:title="Imagine mosaic2"/>
                </v:shape>
              </w:pict>
            </w:r>
          </w:p>
          <w:p w:rsidR="0058501E" w:rsidRPr="001926E1" w:rsidRDefault="0058501E" w:rsidP="00145EE3">
            <w:pPr>
              <w:rPr>
                <w:rFonts w:ascii="Palatino Linotype" w:hAnsi="Palatino Linotype"/>
                <w:b/>
                <w:bCs/>
                <w:sz w:val="22"/>
              </w:rPr>
            </w:pPr>
          </w:p>
          <w:p w:rsidR="0058501E" w:rsidRPr="001926E1" w:rsidRDefault="0058501E" w:rsidP="00145EE3">
            <w:pPr>
              <w:jc w:val="center"/>
              <w:rPr>
                <w:rFonts w:ascii="Palatino Linotype" w:hAnsi="Palatino Linotype"/>
                <w:sz w:val="22"/>
              </w:rPr>
            </w:pPr>
            <w:r w:rsidRPr="001926E1">
              <w:rPr>
                <w:rFonts w:ascii="Palatino Linotype" w:hAnsi="Palatino Linotype"/>
                <w:sz w:val="22"/>
              </w:rPr>
              <w:t>Memorial mosaic</w:t>
            </w:r>
          </w:p>
          <w:p w:rsidR="0058501E" w:rsidRPr="001926E1" w:rsidRDefault="0058501E" w:rsidP="00145EE3">
            <w:pPr>
              <w:jc w:val="center"/>
              <w:rPr>
                <w:rFonts w:ascii="Palatino Linotype" w:hAnsi="Palatino Linotype"/>
                <w:sz w:val="22"/>
              </w:rPr>
            </w:pPr>
          </w:p>
          <w:p w:rsidR="0058501E" w:rsidRPr="001926E1" w:rsidRDefault="005164D4" w:rsidP="00145EE3">
            <w:pPr>
              <w:jc w:val="center"/>
              <w:rPr>
                <w:rFonts w:ascii="Palatino Linotype" w:hAnsi="Palatino Linotype"/>
                <w:b/>
                <w:bCs/>
                <w:sz w:val="22"/>
                <w:lang w:val="en"/>
              </w:rPr>
            </w:pPr>
            <w:hyperlink r:id="rId36" w:history="1">
              <w:r w:rsidR="0058501E" w:rsidRPr="001926E1">
                <w:rPr>
                  <w:rStyle w:val="Hyperlink"/>
                  <w:rFonts w:ascii="Palatino Linotype" w:hAnsi="Palatino Linotype"/>
                  <w:sz w:val="22"/>
                </w:rPr>
                <w:t>wikipedia</w:t>
              </w:r>
            </w:hyperlink>
          </w:p>
          <w:p w:rsidR="0058501E" w:rsidRPr="001926E1" w:rsidRDefault="0058501E" w:rsidP="00145EE3">
            <w:pPr>
              <w:rPr>
                <w:rFonts w:ascii="Palatino Linotype" w:hAnsi="Palatino Linotype"/>
                <w:b/>
                <w:bCs/>
                <w:sz w:val="22"/>
                <w:lang w:val="en"/>
              </w:rPr>
            </w:pPr>
          </w:p>
          <w:p w:rsidR="0058501E" w:rsidRPr="001926E1" w:rsidRDefault="0058501E" w:rsidP="00145EE3">
            <w:pPr>
              <w:rPr>
                <w:rFonts w:ascii="Palatino Linotype" w:hAnsi="Palatino Linotype"/>
                <w:sz w:val="22"/>
                <w:lang w:val="en"/>
              </w:rPr>
            </w:pPr>
            <w:r w:rsidRPr="001926E1">
              <w:rPr>
                <w:rFonts w:ascii="Palatino Linotype" w:hAnsi="Palatino Linotype"/>
                <w:b/>
                <w:bCs/>
                <w:sz w:val="22"/>
                <w:lang w:val="en"/>
              </w:rPr>
              <w:t>Strawberry Fields</w:t>
            </w:r>
            <w:r w:rsidRPr="001926E1">
              <w:rPr>
                <w:rFonts w:ascii="Palatino Linotype" w:hAnsi="Palatino Linotype"/>
                <w:sz w:val="22"/>
                <w:lang w:val="en"/>
              </w:rPr>
              <w:t xml:space="preserve"> is a 2.5-acre section of Central Park that is dedicated to the memory of musician John Lennon. It is named after the Lennon/McCartney song “Strawberry Fields Forever.”</w:t>
            </w:r>
          </w:p>
          <w:p w:rsidR="0058501E" w:rsidRPr="001926E1" w:rsidRDefault="0058501E" w:rsidP="00145EE3">
            <w:pPr>
              <w:jc w:val="center"/>
              <w:rPr>
                <w:rFonts w:ascii="Palatino Linotype" w:hAnsi="Palatino Linotype"/>
                <w:sz w:val="22"/>
              </w:rPr>
            </w:pPr>
          </w:p>
        </w:tc>
        <w:tc>
          <w:tcPr>
            <w:tcW w:w="11276" w:type="dxa"/>
            <w:gridSpan w:val="2"/>
            <w:vAlign w:val="center"/>
          </w:tcPr>
          <w:p w:rsidR="0058501E" w:rsidRPr="001926E1" w:rsidRDefault="0058501E" w:rsidP="00145EE3">
            <w:pPr>
              <w:rPr>
                <w:rFonts w:ascii="Palatino Linotype" w:hAnsi="Palatino Linotype"/>
                <w:color w:val="000000"/>
                <w:sz w:val="17"/>
                <w:szCs w:val="17"/>
              </w:rPr>
            </w:pPr>
          </w:p>
          <w:tbl>
            <w:tblPr>
              <w:tblW w:w="0" w:type="auto"/>
              <w:tblLayout w:type="fixed"/>
              <w:tblLook w:val="0000" w:firstRow="0" w:lastRow="0" w:firstColumn="0" w:lastColumn="0" w:noHBand="0" w:noVBand="0"/>
            </w:tblPr>
            <w:tblGrid>
              <w:gridCol w:w="5549"/>
              <w:gridCol w:w="5550"/>
            </w:tblGrid>
            <w:tr w:rsidR="0058501E" w:rsidRPr="001926E1" w:rsidTr="0058501E">
              <w:trPr>
                <w:trHeight w:val="3743"/>
              </w:trPr>
              <w:tc>
                <w:tcPr>
                  <w:tcW w:w="5549" w:type="dxa"/>
                </w:tcPr>
                <w:p w:rsidR="0058501E" w:rsidRPr="001926E1" w:rsidRDefault="0058501E" w:rsidP="00145EE3">
                  <w:pPr>
                    <w:rPr>
                      <w:rFonts w:ascii="Palatino Linotype" w:hAnsi="Palatino Linotype"/>
                      <w:color w:val="000000"/>
                      <w:sz w:val="20"/>
                      <w:szCs w:val="17"/>
                    </w:rPr>
                  </w:pPr>
                  <w:r w:rsidRPr="001926E1">
                    <w:rPr>
                      <w:rFonts w:ascii="Palatino Linotype" w:hAnsi="Palatino Linotype"/>
                      <w:color w:val="000000"/>
                      <w:sz w:val="20"/>
                      <w:szCs w:val="17"/>
                    </w:rPr>
                    <w:t>“Imagine” by John Lennon</w:t>
                  </w:r>
                </w:p>
                <w:p w:rsidR="0058501E" w:rsidRPr="001926E1" w:rsidRDefault="0058501E" w:rsidP="00145EE3">
                  <w:pPr>
                    <w:rPr>
                      <w:rFonts w:ascii="Palatino Linotype" w:hAnsi="Palatino Linotype"/>
                      <w:color w:val="000000"/>
                      <w:sz w:val="20"/>
                      <w:szCs w:val="17"/>
                    </w:rPr>
                  </w:pPr>
                </w:p>
                <w:p w:rsidR="0058501E" w:rsidRPr="001926E1" w:rsidRDefault="0058501E" w:rsidP="00145EE3">
                  <w:pPr>
                    <w:rPr>
                      <w:rFonts w:ascii="Palatino Linotype" w:hAnsi="Palatino Linotype"/>
                      <w:color w:val="000000"/>
                      <w:sz w:val="20"/>
                      <w:szCs w:val="17"/>
                    </w:rPr>
                  </w:pPr>
                  <w:r w:rsidRPr="001926E1">
                    <w:rPr>
                      <w:rFonts w:ascii="Palatino Linotype" w:hAnsi="Palatino Linotype"/>
                      <w:color w:val="000000"/>
                      <w:sz w:val="20"/>
                      <w:szCs w:val="17"/>
                    </w:rPr>
                    <w:t xml:space="preserve">Imagine there’s no heaven </w:t>
                  </w:r>
                  <w:r w:rsidRPr="001926E1">
                    <w:rPr>
                      <w:rFonts w:ascii="Palatino Linotype" w:hAnsi="Palatino Linotype"/>
                      <w:color w:val="000000"/>
                      <w:sz w:val="20"/>
                      <w:szCs w:val="17"/>
                    </w:rPr>
                    <w:br/>
                    <w:t xml:space="preserve">It’s easy if you try </w:t>
                  </w:r>
                  <w:r w:rsidRPr="001926E1">
                    <w:rPr>
                      <w:rFonts w:ascii="Palatino Linotype" w:hAnsi="Palatino Linotype"/>
                      <w:color w:val="000000"/>
                      <w:sz w:val="20"/>
                      <w:szCs w:val="17"/>
                    </w:rPr>
                    <w:br/>
                    <w:t xml:space="preserve">No hell below us </w:t>
                  </w:r>
                  <w:r w:rsidRPr="001926E1">
                    <w:rPr>
                      <w:rFonts w:ascii="Palatino Linotype" w:hAnsi="Palatino Linotype"/>
                      <w:color w:val="000000"/>
                      <w:sz w:val="20"/>
                      <w:szCs w:val="17"/>
                    </w:rPr>
                    <w:br/>
                    <w:t xml:space="preserve">Above us only sky </w:t>
                  </w:r>
                  <w:r w:rsidRPr="001926E1">
                    <w:rPr>
                      <w:rFonts w:ascii="Palatino Linotype" w:hAnsi="Palatino Linotype"/>
                      <w:color w:val="000000"/>
                      <w:sz w:val="20"/>
                      <w:szCs w:val="17"/>
                    </w:rPr>
                    <w:br/>
                    <w:t xml:space="preserve">Imagine all the people </w:t>
                  </w:r>
                  <w:r w:rsidRPr="001926E1">
                    <w:rPr>
                      <w:rFonts w:ascii="Palatino Linotype" w:hAnsi="Palatino Linotype"/>
                      <w:color w:val="000000"/>
                      <w:sz w:val="20"/>
                      <w:szCs w:val="17"/>
                    </w:rPr>
                    <w:br/>
                    <w:t xml:space="preserve">Living for today </w:t>
                  </w:r>
                  <w:r w:rsidRPr="001926E1">
                    <w:rPr>
                      <w:rFonts w:ascii="Palatino Linotype" w:hAnsi="Palatino Linotype"/>
                      <w:color w:val="000000"/>
                      <w:sz w:val="20"/>
                      <w:szCs w:val="17"/>
                    </w:rPr>
                    <w:br/>
                  </w:r>
                  <w:r w:rsidRPr="001926E1">
                    <w:rPr>
                      <w:rFonts w:ascii="Palatino Linotype" w:hAnsi="Palatino Linotype"/>
                      <w:color w:val="000000"/>
                      <w:sz w:val="20"/>
                      <w:szCs w:val="17"/>
                    </w:rPr>
                    <w:br/>
                    <w:t xml:space="preserve">Imagine there’s no countries </w:t>
                  </w:r>
                  <w:r w:rsidRPr="001926E1">
                    <w:rPr>
                      <w:rFonts w:ascii="Palatino Linotype" w:hAnsi="Palatino Linotype"/>
                      <w:color w:val="000000"/>
                      <w:sz w:val="20"/>
                      <w:szCs w:val="17"/>
                    </w:rPr>
                    <w:br/>
                    <w:t xml:space="preserve">It isn’t hard to do </w:t>
                  </w:r>
                  <w:r w:rsidRPr="001926E1">
                    <w:rPr>
                      <w:rFonts w:ascii="Palatino Linotype" w:hAnsi="Palatino Linotype"/>
                      <w:color w:val="000000"/>
                      <w:sz w:val="20"/>
                      <w:szCs w:val="17"/>
                    </w:rPr>
                    <w:br/>
                    <w:t xml:space="preserve">Nothing to kill or die for </w:t>
                  </w:r>
                  <w:r w:rsidRPr="001926E1">
                    <w:rPr>
                      <w:rFonts w:ascii="Palatino Linotype" w:hAnsi="Palatino Linotype"/>
                      <w:color w:val="000000"/>
                      <w:sz w:val="20"/>
                      <w:szCs w:val="17"/>
                    </w:rPr>
                    <w:br/>
                    <w:t xml:space="preserve">And no religion too </w:t>
                  </w:r>
                  <w:r w:rsidRPr="001926E1">
                    <w:rPr>
                      <w:rFonts w:ascii="Palatino Linotype" w:hAnsi="Palatino Linotype"/>
                      <w:color w:val="000000"/>
                      <w:sz w:val="20"/>
                      <w:szCs w:val="17"/>
                    </w:rPr>
                    <w:br/>
                    <w:t xml:space="preserve">Imagine all the people </w:t>
                  </w:r>
                  <w:r w:rsidRPr="001926E1">
                    <w:rPr>
                      <w:rFonts w:ascii="Palatino Linotype" w:hAnsi="Palatino Linotype"/>
                      <w:color w:val="000000"/>
                      <w:sz w:val="20"/>
                      <w:szCs w:val="17"/>
                    </w:rPr>
                    <w:br/>
                    <w:t xml:space="preserve">Living life in peace </w:t>
                  </w:r>
                </w:p>
              </w:tc>
              <w:tc>
                <w:tcPr>
                  <w:tcW w:w="5550" w:type="dxa"/>
                </w:tcPr>
                <w:p w:rsidR="0058501E" w:rsidRPr="001926E1" w:rsidRDefault="0058501E" w:rsidP="00145EE3">
                  <w:pPr>
                    <w:rPr>
                      <w:rFonts w:ascii="Palatino Linotype" w:hAnsi="Palatino Linotype"/>
                      <w:color w:val="000000"/>
                      <w:sz w:val="20"/>
                      <w:szCs w:val="17"/>
                    </w:rPr>
                  </w:pPr>
                  <w:r w:rsidRPr="001926E1">
                    <w:rPr>
                      <w:rFonts w:ascii="Palatino Linotype" w:hAnsi="Palatino Linotype"/>
                      <w:color w:val="000000"/>
                      <w:sz w:val="20"/>
                      <w:szCs w:val="17"/>
                    </w:rPr>
                    <w:t xml:space="preserve">You may say that I’m a dreamer </w:t>
                  </w:r>
                  <w:r w:rsidRPr="001926E1">
                    <w:rPr>
                      <w:rFonts w:ascii="Palatino Linotype" w:hAnsi="Palatino Linotype"/>
                      <w:color w:val="000000"/>
                      <w:sz w:val="20"/>
                      <w:szCs w:val="17"/>
                    </w:rPr>
                    <w:br/>
                    <w:t xml:space="preserve">But I’m not the only one </w:t>
                  </w:r>
                  <w:r w:rsidRPr="001926E1">
                    <w:rPr>
                      <w:rFonts w:ascii="Palatino Linotype" w:hAnsi="Palatino Linotype"/>
                      <w:color w:val="000000"/>
                      <w:sz w:val="20"/>
                      <w:szCs w:val="17"/>
                    </w:rPr>
                    <w:br/>
                    <w:t xml:space="preserve">I hope someday you’ll join us </w:t>
                  </w:r>
                  <w:r w:rsidRPr="001926E1">
                    <w:rPr>
                      <w:rFonts w:ascii="Palatino Linotype" w:hAnsi="Palatino Linotype"/>
                      <w:color w:val="000000"/>
                      <w:sz w:val="20"/>
                      <w:szCs w:val="17"/>
                    </w:rPr>
                    <w:br/>
                    <w:t xml:space="preserve">And the world will be as one </w:t>
                  </w:r>
                </w:p>
                <w:p w:rsidR="0058501E" w:rsidRPr="001926E1" w:rsidRDefault="0058501E" w:rsidP="00145EE3">
                  <w:pPr>
                    <w:rPr>
                      <w:rFonts w:ascii="Palatino Linotype" w:hAnsi="Palatino Linotype"/>
                      <w:color w:val="000000"/>
                      <w:sz w:val="20"/>
                      <w:szCs w:val="17"/>
                    </w:rPr>
                  </w:pPr>
                </w:p>
                <w:p w:rsidR="0058501E" w:rsidRPr="001926E1" w:rsidRDefault="0058501E" w:rsidP="00145EE3">
                  <w:pPr>
                    <w:rPr>
                      <w:rFonts w:ascii="Palatino Linotype" w:hAnsi="Palatino Linotype"/>
                      <w:color w:val="000000"/>
                      <w:sz w:val="20"/>
                      <w:szCs w:val="17"/>
                    </w:rPr>
                  </w:pPr>
                  <w:r w:rsidRPr="001926E1">
                    <w:rPr>
                      <w:rFonts w:ascii="Palatino Linotype" w:hAnsi="Palatino Linotype"/>
                      <w:color w:val="000000"/>
                      <w:sz w:val="20"/>
                      <w:szCs w:val="17"/>
                    </w:rPr>
                    <w:t xml:space="preserve">Imagine no possessions </w:t>
                  </w:r>
                  <w:r w:rsidRPr="001926E1">
                    <w:rPr>
                      <w:rFonts w:ascii="Palatino Linotype" w:hAnsi="Palatino Linotype"/>
                      <w:color w:val="000000"/>
                      <w:sz w:val="20"/>
                      <w:szCs w:val="17"/>
                    </w:rPr>
                    <w:br/>
                    <w:t xml:space="preserve">I wonder if you can </w:t>
                  </w:r>
                  <w:r w:rsidRPr="001926E1">
                    <w:rPr>
                      <w:rFonts w:ascii="Palatino Linotype" w:hAnsi="Palatino Linotype"/>
                      <w:color w:val="000000"/>
                      <w:sz w:val="20"/>
                      <w:szCs w:val="17"/>
                    </w:rPr>
                    <w:br/>
                    <w:t xml:space="preserve">No need for greed or hunger </w:t>
                  </w:r>
                  <w:r w:rsidRPr="001926E1">
                    <w:rPr>
                      <w:rFonts w:ascii="Palatino Linotype" w:hAnsi="Palatino Linotype"/>
                      <w:color w:val="000000"/>
                      <w:sz w:val="20"/>
                      <w:szCs w:val="17"/>
                    </w:rPr>
                    <w:br/>
                    <w:t xml:space="preserve">A brotherhood of man </w:t>
                  </w:r>
                  <w:r w:rsidRPr="001926E1">
                    <w:rPr>
                      <w:rFonts w:ascii="Palatino Linotype" w:hAnsi="Palatino Linotype"/>
                      <w:color w:val="000000"/>
                      <w:sz w:val="20"/>
                      <w:szCs w:val="17"/>
                    </w:rPr>
                    <w:br/>
                    <w:t xml:space="preserve">Imagine all the people </w:t>
                  </w:r>
                  <w:r w:rsidRPr="001926E1">
                    <w:rPr>
                      <w:rFonts w:ascii="Palatino Linotype" w:hAnsi="Palatino Linotype"/>
                      <w:color w:val="000000"/>
                      <w:sz w:val="20"/>
                      <w:szCs w:val="17"/>
                    </w:rPr>
                    <w:br/>
                    <w:t xml:space="preserve">Sharing all the world </w:t>
                  </w:r>
                  <w:r w:rsidRPr="001926E1">
                    <w:rPr>
                      <w:rFonts w:ascii="Palatino Linotype" w:hAnsi="Palatino Linotype"/>
                      <w:color w:val="000000"/>
                      <w:sz w:val="20"/>
                      <w:szCs w:val="17"/>
                    </w:rPr>
                    <w:br/>
                  </w:r>
                  <w:r w:rsidRPr="001926E1">
                    <w:rPr>
                      <w:rFonts w:ascii="Palatino Linotype" w:hAnsi="Palatino Linotype"/>
                      <w:color w:val="000000"/>
                      <w:sz w:val="20"/>
                      <w:szCs w:val="17"/>
                    </w:rPr>
                    <w:br/>
                    <w:t xml:space="preserve">You may say that I’m a dreamer </w:t>
                  </w:r>
                  <w:r w:rsidRPr="001926E1">
                    <w:rPr>
                      <w:rFonts w:ascii="Palatino Linotype" w:hAnsi="Palatino Linotype"/>
                      <w:color w:val="000000"/>
                      <w:sz w:val="20"/>
                      <w:szCs w:val="17"/>
                    </w:rPr>
                    <w:br/>
                    <w:t xml:space="preserve">But I’m not the only one </w:t>
                  </w:r>
                  <w:r w:rsidRPr="001926E1">
                    <w:rPr>
                      <w:rFonts w:ascii="Palatino Linotype" w:hAnsi="Palatino Linotype"/>
                      <w:color w:val="000000"/>
                      <w:sz w:val="20"/>
                      <w:szCs w:val="17"/>
                    </w:rPr>
                    <w:br/>
                    <w:t xml:space="preserve">I hope someday you’ll join us </w:t>
                  </w:r>
                  <w:r w:rsidRPr="001926E1">
                    <w:rPr>
                      <w:rFonts w:ascii="Palatino Linotype" w:hAnsi="Palatino Linotype"/>
                      <w:color w:val="000000"/>
                      <w:sz w:val="20"/>
                      <w:szCs w:val="17"/>
                    </w:rPr>
                    <w:br/>
                    <w:t>And the world will live as one</w:t>
                  </w:r>
                </w:p>
              </w:tc>
            </w:tr>
          </w:tbl>
          <w:p w:rsidR="0058501E" w:rsidRPr="001926E1" w:rsidRDefault="0058501E" w:rsidP="00145EE3">
            <w:pPr>
              <w:rPr>
                <w:rFonts w:ascii="Palatino Linotype" w:hAnsi="Palatino Linotype"/>
                <w:color w:val="000000"/>
                <w:sz w:val="17"/>
                <w:szCs w:val="17"/>
              </w:rPr>
            </w:pPr>
          </w:p>
          <w:p w:rsidR="0058501E" w:rsidRPr="001926E1" w:rsidRDefault="0058501E" w:rsidP="00145EE3">
            <w:pPr>
              <w:rPr>
                <w:rFonts w:ascii="Palatino Linotype" w:hAnsi="Palatino Linotype"/>
                <w:sz w:val="22"/>
                <w:lang w:val="en"/>
              </w:rPr>
            </w:pPr>
            <w:r w:rsidRPr="001926E1">
              <w:rPr>
                <w:rFonts w:ascii="Palatino Linotype" w:hAnsi="Palatino Linotype"/>
                <w:sz w:val="22"/>
                <w:lang w:val="en"/>
              </w:rPr>
              <w:t xml:space="preserve">The entrance to the memorial is located directly across from the Dakota Apartments, where Lennon lived for the later part of his life and where he was murdered. The memorial is a triangular piece of land falling away on the two sides of the park, and its focal point is a circular pathway mosaic of inlaid stones. In the center of the mosaic is a single word, the title of Lennon’s famous song: “Imagine”. </w:t>
            </w:r>
          </w:p>
          <w:p w:rsidR="0058501E" w:rsidRPr="001926E1" w:rsidRDefault="0058501E" w:rsidP="00145EE3">
            <w:pPr>
              <w:rPr>
                <w:rFonts w:ascii="Palatino Linotype" w:hAnsi="Palatino Linotype"/>
                <w:sz w:val="22"/>
                <w:lang w:val="en"/>
              </w:rPr>
            </w:pPr>
          </w:p>
          <w:p w:rsidR="0058501E" w:rsidRPr="001926E1" w:rsidRDefault="0058501E" w:rsidP="00145EE3">
            <w:pPr>
              <w:rPr>
                <w:rFonts w:ascii="Palatino Linotype" w:hAnsi="Palatino Linotype"/>
                <w:sz w:val="22"/>
                <w:lang w:val="en"/>
              </w:rPr>
            </w:pPr>
            <w:r w:rsidRPr="001926E1">
              <w:rPr>
                <w:rFonts w:ascii="Palatino Linotype" w:hAnsi="Palatino Linotype"/>
                <w:sz w:val="22"/>
                <w:lang w:val="en"/>
              </w:rPr>
              <w:t>The mosaic is at the heart of a series of open and secret glades of lawn and glacier-carved rock outcroppings, bounded by shrubs and mature trees and woodland slopes, all designated a ‘quiet zone’</w:t>
            </w:r>
          </w:p>
        </w:tc>
      </w:tr>
    </w:tbl>
    <w:p w:rsidR="0064758B" w:rsidRPr="000E4D8C" w:rsidRDefault="0064758B" w:rsidP="000E4D8C">
      <w:pPr>
        <w:rPr>
          <w:rFonts w:ascii="Palatino Linotype" w:hAnsi="Palatino Linotype"/>
        </w:rPr>
      </w:pPr>
    </w:p>
    <w:sectPr w:rsidR="0064758B" w:rsidRPr="000E4D8C">
      <w:footerReference w:type="default" r:id="rId37"/>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073" w:rsidRDefault="009B4073">
      <w:r>
        <w:separator/>
      </w:r>
    </w:p>
  </w:endnote>
  <w:endnote w:type="continuationSeparator" w:id="0">
    <w:p w:rsidR="009B4073" w:rsidRDefault="009B4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073" w:rsidRPr="00A0547D" w:rsidRDefault="009B4073" w:rsidP="00E14941">
    <w:pPr>
      <w:pStyle w:val="Footer"/>
      <w:tabs>
        <w:tab w:val="clear" w:pos="4153"/>
        <w:tab w:val="clear" w:pos="8306"/>
        <w:tab w:val="center" w:pos="6804"/>
        <w:tab w:val="right" w:pos="14601"/>
      </w:tabs>
      <w:rPr>
        <w:rFonts w:ascii="Palatino Linotype" w:hAnsi="Palatino Linotype"/>
        <w:color w:val="999999"/>
        <w:sz w:val="20"/>
      </w:rPr>
    </w:pPr>
    <w:r>
      <w:rPr>
        <w:rFonts w:ascii="Palatino Linotype" w:hAnsi="Palatino Linotype"/>
        <w:noProof/>
        <w:color w:val="999999"/>
        <w:sz w:val="20"/>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3" type="#_x0000_t75" style="position:absolute;margin-left:58.15pt;margin-top:527.85pt;width:66.15pt;height:35.05pt;z-index:251658240;mso-wrap-edited:f;mso-position-horizontal-relative:page;mso-position-vertical-relative:page" o:preferrelative="f" wrapcoords="-104 0 -104 21404 21600 21404 21600 0 -104 0" fillcolor="window">
          <v:imagedata r:id="rId1" o:title=""/>
          <w10:wrap anchorx="page" anchory="page"/>
          <w10:anchorlock/>
        </v:shape>
        <o:OLEObject Type="Embed" ProgID="Word.Picture.8" ShapeID="_x0000_s3073" DrawAspect="Content" ObjectID="_1488353830" r:id="rId2"/>
      </w:pict>
    </w:r>
    <w:r>
      <w:rPr>
        <w:rFonts w:ascii="Palatino Linotype" w:hAnsi="Palatino Linotype"/>
        <w:color w:val="999999"/>
        <w:sz w:val="20"/>
      </w:rPr>
      <w:tab/>
      <w:t>KS1.2: Special places</w:t>
    </w:r>
    <w:r>
      <w:rPr>
        <w:rFonts w:ascii="Palatino Linotype" w:hAnsi="Palatino Linotype"/>
        <w:color w:val="999999"/>
        <w:sz w:val="20"/>
      </w:rPr>
      <w:tab/>
    </w:r>
    <w:r w:rsidRPr="00A0547D">
      <w:rPr>
        <w:rStyle w:val="PageNumber"/>
        <w:rFonts w:ascii="Palatino Linotype" w:hAnsi="Palatino Linotype"/>
        <w:color w:val="999999"/>
        <w:sz w:val="20"/>
      </w:rPr>
      <w:fldChar w:fldCharType="begin"/>
    </w:r>
    <w:r w:rsidRPr="00A0547D">
      <w:rPr>
        <w:rStyle w:val="PageNumber"/>
        <w:rFonts w:ascii="Palatino Linotype" w:hAnsi="Palatino Linotype"/>
        <w:color w:val="999999"/>
        <w:sz w:val="20"/>
      </w:rPr>
      <w:instrText xml:space="preserve"> PAGE </w:instrText>
    </w:r>
    <w:r w:rsidRPr="00A0547D">
      <w:rPr>
        <w:rStyle w:val="PageNumber"/>
        <w:rFonts w:ascii="Palatino Linotype" w:hAnsi="Palatino Linotype"/>
        <w:color w:val="999999"/>
        <w:sz w:val="20"/>
      </w:rPr>
      <w:fldChar w:fldCharType="separate"/>
    </w:r>
    <w:r w:rsidR="002C31B3">
      <w:rPr>
        <w:rStyle w:val="PageNumber"/>
        <w:rFonts w:ascii="Palatino Linotype" w:hAnsi="Palatino Linotype"/>
        <w:noProof/>
        <w:color w:val="999999"/>
        <w:sz w:val="20"/>
      </w:rPr>
      <w:t>8</w:t>
    </w:r>
    <w:r w:rsidRPr="00A0547D">
      <w:rPr>
        <w:rStyle w:val="PageNumber"/>
        <w:rFonts w:ascii="Palatino Linotype" w:hAnsi="Palatino Linotype"/>
        <w:color w:val="999999"/>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073" w:rsidRDefault="009B4073">
      <w:r>
        <w:separator/>
      </w:r>
    </w:p>
  </w:footnote>
  <w:footnote w:type="continuationSeparator" w:id="0">
    <w:p w:rsidR="009B4073" w:rsidRDefault="009B40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21EF1"/>
    <w:multiLevelType w:val="hybridMultilevel"/>
    <w:tmpl w:val="8ADA6A58"/>
    <w:lvl w:ilvl="0" w:tplc="4C0CD06C">
      <w:start w:val="1"/>
      <w:numFmt w:val="bullet"/>
      <w:lvlText w:val=""/>
      <w:lvlJc w:val="left"/>
      <w:pPr>
        <w:tabs>
          <w:tab w:val="num" w:pos="360"/>
        </w:tabs>
        <w:ind w:left="360" w:hanging="360"/>
      </w:pPr>
      <w:rPr>
        <w:rFonts w:ascii="Symbol" w:hAnsi="Symbol" w:hint="default"/>
      </w:rPr>
    </w:lvl>
    <w:lvl w:ilvl="1" w:tplc="44AE3D98">
      <w:start w:val="1"/>
      <w:numFmt w:val="bullet"/>
      <w:lvlText w:val="o"/>
      <w:lvlJc w:val="left"/>
      <w:pPr>
        <w:tabs>
          <w:tab w:val="num" w:pos="1080"/>
        </w:tabs>
        <w:ind w:left="1080" w:hanging="360"/>
      </w:pPr>
      <w:rPr>
        <w:rFonts w:ascii="Courier New" w:hAnsi="Courier New" w:hint="default"/>
      </w:rPr>
    </w:lvl>
    <w:lvl w:ilvl="2" w:tplc="3FE49456">
      <w:start w:val="1"/>
      <w:numFmt w:val="bullet"/>
      <w:lvlText w:val=""/>
      <w:lvlJc w:val="left"/>
      <w:pPr>
        <w:tabs>
          <w:tab w:val="num" w:pos="1800"/>
        </w:tabs>
        <w:ind w:left="1800" w:hanging="360"/>
      </w:pPr>
      <w:rPr>
        <w:rFonts w:ascii="Symbol" w:hAnsi="Symbol" w:hint="default"/>
      </w:rPr>
    </w:lvl>
    <w:lvl w:ilvl="3" w:tplc="169A7874">
      <w:start w:val="1"/>
      <w:numFmt w:val="bullet"/>
      <w:lvlText w:val=""/>
      <w:lvlJc w:val="left"/>
      <w:pPr>
        <w:tabs>
          <w:tab w:val="num" w:pos="2520"/>
        </w:tabs>
        <w:ind w:left="2520" w:hanging="360"/>
      </w:pPr>
      <w:rPr>
        <w:rFonts w:ascii="Symbol" w:hAnsi="Symbol" w:hint="default"/>
      </w:rPr>
    </w:lvl>
    <w:lvl w:ilvl="4" w:tplc="5CACCFDE" w:tentative="1">
      <w:start w:val="1"/>
      <w:numFmt w:val="bullet"/>
      <w:lvlText w:val="o"/>
      <w:lvlJc w:val="left"/>
      <w:pPr>
        <w:tabs>
          <w:tab w:val="num" w:pos="3240"/>
        </w:tabs>
        <w:ind w:left="3240" w:hanging="360"/>
      </w:pPr>
      <w:rPr>
        <w:rFonts w:ascii="Courier New" w:hAnsi="Courier New" w:hint="default"/>
      </w:rPr>
    </w:lvl>
    <w:lvl w:ilvl="5" w:tplc="08341C64" w:tentative="1">
      <w:start w:val="1"/>
      <w:numFmt w:val="bullet"/>
      <w:lvlText w:val=""/>
      <w:lvlJc w:val="left"/>
      <w:pPr>
        <w:tabs>
          <w:tab w:val="num" w:pos="3960"/>
        </w:tabs>
        <w:ind w:left="3960" w:hanging="360"/>
      </w:pPr>
      <w:rPr>
        <w:rFonts w:ascii="Wingdings" w:hAnsi="Wingdings" w:hint="default"/>
      </w:rPr>
    </w:lvl>
    <w:lvl w:ilvl="6" w:tplc="7234D228" w:tentative="1">
      <w:start w:val="1"/>
      <w:numFmt w:val="bullet"/>
      <w:lvlText w:val=""/>
      <w:lvlJc w:val="left"/>
      <w:pPr>
        <w:tabs>
          <w:tab w:val="num" w:pos="4680"/>
        </w:tabs>
        <w:ind w:left="4680" w:hanging="360"/>
      </w:pPr>
      <w:rPr>
        <w:rFonts w:ascii="Symbol" w:hAnsi="Symbol" w:hint="default"/>
      </w:rPr>
    </w:lvl>
    <w:lvl w:ilvl="7" w:tplc="C56EB64A" w:tentative="1">
      <w:start w:val="1"/>
      <w:numFmt w:val="bullet"/>
      <w:lvlText w:val="o"/>
      <w:lvlJc w:val="left"/>
      <w:pPr>
        <w:tabs>
          <w:tab w:val="num" w:pos="5400"/>
        </w:tabs>
        <w:ind w:left="5400" w:hanging="360"/>
      </w:pPr>
      <w:rPr>
        <w:rFonts w:ascii="Courier New" w:hAnsi="Courier New" w:hint="default"/>
      </w:rPr>
    </w:lvl>
    <w:lvl w:ilvl="8" w:tplc="B208777A" w:tentative="1">
      <w:start w:val="1"/>
      <w:numFmt w:val="bullet"/>
      <w:lvlText w:val=""/>
      <w:lvlJc w:val="left"/>
      <w:pPr>
        <w:tabs>
          <w:tab w:val="num" w:pos="6120"/>
        </w:tabs>
        <w:ind w:left="6120" w:hanging="360"/>
      </w:pPr>
      <w:rPr>
        <w:rFonts w:ascii="Wingdings" w:hAnsi="Wingdings" w:hint="default"/>
      </w:rPr>
    </w:lvl>
  </w:abstractNum>
  <w:abstractNum w:abstractNumId="1">
    <w:nsid w:val="067E2E9F"/>
    <w:multiLevelType w:val="hybridMultilevel"/>
    <w:tmpl w:val="F8F69D36"/>
    <w:lvl w:ilvl="0" w:tplc="A536B53C">
      <w:start w:val="1"/>
      <w:numFmt w:val="decimal"/>
      <w:lvlText w:val="%1)"/>
      <w:lvlJc w:val="left"/>
      <w:pPr>
        <w:tabs>
          <w:tab w:val="num" w:pos="720"/>
        </w:tabs>
        <w:ind w:left="720" w:hanging="360"/>
      </w:pPr>
      <w:rPr>
        <w:rFonts w:hint="default"/>
        <w:color w:val="auto"/>
      </w:rPr>
    </w:lvl>
    <w:lvl w:ilvl="1" w:tplc="74240DEE" w:tentative="1">
      <w:start w:val="1"/>
      <w:numFmt w:val="lowerLetter"/>
      <w:lvlText w:val="%2."/>
      <w:lvlJc w:val="left"/>
      <w:pPr>
        <w:tabs>
          <w:tab w:val="num" w:pos="1440"/>
        </w:tabs>
        <w:ind w:left="1440" w:hanging="360"/>
      </w:pPr>
    </w:lvl>
    <w:lvl w:ilvl="2" w:tplc="B100F0A0" w:tentative="1">
      <w:start w:val="1"/>
      <w:numFmt w:val="lowerRoman"/>
      <w:lvlText w:val="%3."/>
      <w:lvlJc w:val="right"/>
      <w:pPr>
        <w:tabs>
          <w:tab w:val="num" w:pos="2160"/>
        </w:tabs>
        <w:ind w:left="2160" w:hanging="180"/>
      </w:pPr>
    </w:lvl>
    <w:lvl w:ilvl="3" w:tplc="DFCE6F5A" w:tentative="1">
      <w:start w:val="1"/>
      <w:numFmt w:val="decimal"/>
      <w:lvlText w:val="%4."/>
      <w:lvlJc w:val="left"/>
      <w:pPr>
        <w:tabs>
          <w:tab w:val="num" w:pos="2880"/>
        </w:tabs>
        <w:ind w:left="2880" w:hanging="360"/>
      </w:pPr>
    </w:lvl>
    <w:lvl w:ilvl="4" w:tplc="70ACE9BE" w:tentative="1">
      <w:start w:val="1"/>
      <w:numFmt w:val="lowerLetter"/>
      <w:lvlText w:val="%5."/>
      <w:lvlJc w:val="left"/>
      <w:pPr>
        <w:tabs>
          <w:tab w:val="num" w:pos="3600"/>
        </w:tabs>
        <w:ind w:left="3600" w:hanging="360"/>
      </w:pPr>
    </w:lvl>
    <w:lvl w:ilvl="5" w:tplc="E3AA806C" w:tentative="1">
      <w:start w:val="1"/>
      <w:numFmt w:val="lowerRoman"/>
      <w:lvlText w:val="%6."/>
      <w:lvlJc w:val="right"/>
      <w:pPr>
        <w:tabs>
          <w:tab w:val="num" w:pos="4320"/>
        </w:tabs>
        <w:ind w:left="4320" w:hanging="180"/>
      </w:pPr>
    </w:lvl>
    <w:lvl w:ilvl="6" w:tplc="295639A6" w:tentative="1">
      <w:start w:val="1"/>
      <w:numFmt w:val="decimal"/>
      <w:lvlText w:val="%7."/>
      <w:lvlJc w:val="left"/>
      <w:pPr>
        <w:tabs>
          <w:tab w:val="num" w:pos="5040"/>
        </w:tabs>
        <w:ind w:left="5040" w:hanging="360"/>
      </w:pPr>
    </w:lvl>
    <w:lvl w:ilvl="7" w:tplc="28A6F38A" w:tentative="1">
      <w:start w:val="1"/>
      <w:numFmt w:val="lowerLetter"/>
      <w:lvlText w:val="%8."/>
      <w:lvlJc w:val="left"/>
      <w:pPr>
        <w:tabs>
          <w:tab w:val="num" w:pos="5760"/>
        </w:tabs>
        <w:ind w:left="5760" w:hanging="360"/>
      </w:pPr>
    </w:lvl>
    <w:lvl w:ilvl="8" w:tplc="AD28523A" w:tentative="1">
      <w:start w:val="1"/>
      <w:numFmt w:val="lowerRoman"/>
      <w:lvlText w:val="%9."/>
      <w:lvlJc w:val="right"/>
      <w:pPr>
        <w:tabs>
          <w:tab w:val="num" w:pos="6480"/>
        </w:tabs>
        <w:ind w:left="6480" w:hanging="180"/>
      </w:pPr>
    </w:lvl>
  </w:abstractNum>
  <w:abstractNum w:abstractNumId="2">
    <w:nsid w:val="08F9779B"/>
    <w:multiLevelType w:val="hybridMultilevel"/>
    <w:tmpl w:val="7358982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D483263"/>
    <w:multiLevelType w:val="hybridMultilevel"/>
    <w:tmpl w:val="7256C3FA"/>
    <w:lvl w:ilvl="0" w:tplc="83886B08">
      <w:start w:val="1"/>
      <w:numFmt w:val="bullet"/>
      <w:lvlText w:val=""/>
      <w:lvlJc w:val="left"/>
      <w:pPr>
        <w:tabs>
          <w:tab w:val="num" w:pos="973"/>
        </w:tabs>
        <w:ind w:left="973" w:hanging="397"/>
      </w:pPr>
      <w:rPr>
        <w:rFonts w:ascii="Wingdings" w:hAnsi="Wingdings" w:hint="default"/>
        <w:color w:val="auto"/>
      </w:rPr>
    </w:lvl>
    <w:lvl w:ilvl="1" w:tplc="04090003" w:tentative="1">
      <w:start w:val="1"/>
      <w:numFmt w:val="bullet"/>
      <w:lvlText w:val="o"/>
      <w:lvlJc w:val="left"/>
      <w:pPr>
        <w:tabs>
          <w:tab w:val="num" w:pos="1789"/>
        </w:tabs>
        <w:ind w:left="1789" w:hanging="360"/>
      </w:pPr>
      <w:rPr>
        <w:rFonts w:ascii="Courier New" w:hAnsi="Courier New" w:hint="default"/>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4">
    <w:nsid w:val="11F05419"/>
    <w:multiLevelType w:val="hybridMultilevel"/>
    <w:tmpl w:val="1AD84394"/>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42E49E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nsid w:val="1927179F"/>
    <w:multiLevelType w:val="hybridMultilevel"/>
    <w:tmpl w:val="49B87A50"/>
    <w:lvl w:ilvl="0" w:tplc="77989064">
      <w:start w:val="1"/>
      <w:numFmt w:val="decimal"/>
      <w:lvlText w:val="%1."/>
      <w:lvlJc w:val="left"/>
      <w:pPr>
        <w:tabs>
          <w:tab w:val="num" w:pos="720"/>
        </w:tabs>
        <w:ind w:left="720" w:hanging="360"/>
      </w:pPr>
      <w:rPr>
        <w:rFonts w:hint="default"/>
      </w:rPr>
    </w:lvl>
    <w:lvl w:ilvl="1" w:tplc="D046C734" w:tentative="1">
      <w:start w:val="1"/>
      <w:numFmt w:val="lowerLetter"/>
      <w:lvlText w:val="%2."/>
      <w:lvlJc w:val="left"/>
      <w:pPr>
        <w:tabs>
          <w:tab w:val="num" w:pos="1440"/>
        </w:tabs>
        <w:ind w:left="1440" w:hanging="360"/>
      </w:pPr>
    </w:lvl>
    <w:lvl w:ilvl="2" w:tplc="BBE0FD1E" w:tentative="1">
      <w:start w:val="1"/>
      <w:numFmt w:val="lowerRoman"/>
      <w:lvlText w:val="%3."/>
      <w:lvlJc w:val="right"/>
      <w:pPr>
        <w:tabs>
          <w:tab w:val="num" w:pos="2160"/>
        </w:tabs>
        <w:ind w:left="2160" w:hanging="180"/>
      </w:pPr>
    </w:lvl>
    <w:lvl w:ilvl="3" w:tplc="0AEC462C" w:tentative="1">
      <w:start w:val="1"/>
      <w:numFmt w:val="decimal"/>
      <w:lvlText w:val="%4."/>
      <w:lvlJc w:val="left"/>
      <w:pPr>
        <w:tabs>
          <w:tab w:val="num" w:pos="2880"/>
        </w:tabs>
        <w:ind w:left="2880" w:hanging="360"/>
      </w:pPr>
    </w:lvl>
    <w:lvl w:ilvl="4" w:tplc="65CA6F1C" w:tentative="1">
      <w:start w:val="1"/>
      <w:numFmt w:val="lowerLetter"/>
      <w:lvlText w:val="%5."/>
      <w:lvlJc w:val="left"/>
      <w:pPr>
        <w:tabs>
          <w:tab w:val="num" w:pos="3600"/>
        </w:tabs>
        <w:ind w:left="3600" w:hanging="360"/>
      </w:pPr>
    </w:lvl>
    <w:lvl w:ilvl="5" w:tplc="EB4C582E" w:tentative="1">
      <w:start w:val="1"/>
      <w:numFmt w:val="lowerRoman"/>
      <w:lvlText w:val="%6."/>
      <w:lvlJc w:val="right"/>
      <w:pPr>
        <w:tabs>
          <w:tab w:val="num" w:pos="4320"/>
        </w:tabs>
        <w:ind w:left="4320" w:hanging="180"/>
      </w:pPr>
    </w:lvl>
    <w:lvl w:ilvl="6" w:tplc="314481B0" w:tentative="1">
      <w:start w:val="1"/>
      <w:numFmt w:val="decimal"/>
      <w:lvlText w:val="%7."/>
      <w:lvlJc w:val="left"/>
      <w:pPr>
        <w:tabs>
          <w:tab w:val="num" w:pos="5040"/>
        </w:tabs>
        <w:ind w:left="5040" w:hanging="360"/>
      </w:pPr>
    </w:lvl>
    <w:lvl w:ilvl="7" w:tplc="CDA48F92" w:tentative="1">
      <w:start w:val="1"/>
      <w:numFmt w:val="lowerLetter"/>
      <w:lvlText w:val="%8."/>
      <w:lvlJc w:val="left"/>
      <w:pPr>
        <w:tabs>
          <w:tab w:val="num" w:pos="5760"/>
        </w:tabs>
        <w:ind w:left="5760" w:hanging="360"/>
      </w:pPr>
    </w:lvl>
    <w:lvl w:ilvl="8" w:tplc="7E64620C" w:tentative="1">
      <w:start w:val="1"/>
      <w:numFmt w:val="lowerRoman"/>
      <w:lvlText w:val="%9."/>
      <w:lvlJc w:val="right"/>
      <w:pPr>
        <w:tabs>
          <w:tab w:val="num" w:pos="6480"/>
        </w:tabs>
        <w:ind w:left="6480" w:hanging="180"/>
      </w:pPr>
    </w:lvl>
  </w:abstractNum>
  <w:abstractNum w:abstractNumId="7">
    <w:nsid w:val="1AF1488E"/>
    <w:multiLevelType w:val="hybridMultilevel"/>
    <w:tmpl w:val="819E003E"/>
    <w:lvl w:ilvl="0" w:tplc="CC0ED776">
      <w:start w:val="1"/>
      <w:numFmt w:val="decimal"/>
      <w:lvlText w:val="%1)"/>
      <w:lvlJc w:val="left"/>
      <w:pPr>
        <w:tabs>
          <w:tab w:val="num" w:pos="720"/>
        </w:tabs>
        <w:ind w:left="720" w:hanging="360"/>
      </w:pPr>
      <w:rPr>
        <w:rFonts w:hint="default"/>
      </w:rPr>
    </w:lvl>
    <w:lvl w:ilvl="1" w:tplc="49E0ACD6" w:tentative="1">
      <w:start w:val="1"/>
      <w:numFmt w:val="lowerLetter"/>
      <w:lvlText w:val="%2."/>
      <w:lvlJc w:val="left"/>
      <w:pPr>
        <w:tabs>
          <w:tab w:val="num" w:pos="1440"/>
        </w:tabs>
        <w:ind w:left="1440" w:hanging="360"/>
      </w:pPr>
    </w:lvl>
    <w:lvl w:ilvl="2" w:tplc="3932B990" w:tentative="1">
      <w:start w:val="1"/>
      <w:numFmt w:val="lowerRoman"/>
      <w:lvlText w:val="%3."/>
      <w:lvlJc w:val="right"/>
      <w:pPr>
        <w:tabs>
          <w:tab w:val="num" w:pos="2160"/>
        </w:tabs>
        <w:ind w:left="2160" w:hanging="180"/>
      </w:pPr>
    </w:lvl>
    <w:lvl w:ilvl="3" w:tplc="39666FE2" w:tentative="1">
      <w:start w:val="1"/>
      <w:numFmt w:val="decimal"/>
      <w:lvlText w:val="%4."/>
      <w:lvlJc w:val="left"/>
      <w:pPr>
        <w:tabs>
          <w:tab w:val="num" w:pos="2880"/>
        </w:tabs>
        <w:ind w:left="2880" w:hanging="360"/>
      </w:pPr>
    </w:lvl>
    <w:lvl w:ilvl="4" w:tplc="A51CA4EA" w:tentative="1">
      <w:start w:val="1"/>
      <w:numFmt w:val="lowerLetter"/>
      <w:lvlText w:val="%5."/>
      <w:lvlJc w:val="left"/>
      <w:pPr>
        <w:tabs>
          <w:tab w:val="num" w:pos="3600"/>
        </w:tabs>
        <w:ind w:left="3600" w:hanging="360"/>
      </w:pPr>
    </w:lvl>
    <w:lvl w:ilvl="5" w:tplc="14988CBA" w:tentative="1">
      <w:start w:val="1"/>
      <w:numFmt w:val="lowerRoman"/>
      <w:lvlText w:val="%6."/>
      <w:lvlJc w:val="right"/>
      <w:pPr>
        <w:tabs>
          <w:tab w:val="num" w:pos="4320"/>
        </w:tabs>
        <w:ind w:left="4320" w:hanging="180"/>
      </w:pPr>
    </w:lvl>
    <w:lvl w:ilvl="6" w:tplc="5E72D9C6" w:tentative="1">
      <w:start w:val="1"/>
      <w:numFmt w:val="decimal"/>
      <w:lvlText w:val="%7."/>
      <w:lvlJc w:val="left"/>
      <w:pPr>
        <w:tabs>
          <w:tab w:val="num" w:pos="5040"/>
        </w:tabs>
        <w:ind w:left="5040" w:hanging="360"/>
      </w:pPr>
    </w:lvl>
    <w:lvl w:ilvl="7" w:tplc="1F56B16A" w:tentative="1">
      <w:start w:val="1"/>
      <w:numFmt w:val="lowerLetter"/>
      <w:lvlText w:val="%8."/>
      <w:lvlJc w:val="left"/>
      <w:pPr>
        <w:tabs>
          <w:tab w:val="num" w:pos="5760"/>
        </w:tabs>
        <w:ind w:left="5760" w:hanging="360"/>
      </w:pPr>
    </w:lvl>
    <w:lvl w:ilvl="8" w:tplc="A3CC407C" w:tentative="1">
      <w:start w:val="1"/>
      <w:numFmt w:val="lowerRoman"/>
      <w:lvlText w:val="%9."/>
      <w:lvlJc w:val="right"/>
      <w:pPr>
        <w:tabs>
          <w:tab w:val="num" w:pos="6480"/>
        </w:tabs>
        <w:ind w:left="6480" w:hanging="180"/>
      </w:pPr>
    </w:lvl>
  </w:abstractNum>
  <w:abstractNum w:abstractNumId="8">
    <w:nsid w:val="1BCF0783"/>
    <w:multiLevelType w:val="hybridMultilevel"/>
    <w:tmpl w:val="A08A5FBA"/>
    <w:lvl w:ilvl="0" w:tplc="40BAA820">
      <w:start w:val="1"/>
      <w:numFmt w:val="decimal"/>
      <w:lvlText w:val="%1."/>
      <w:lvlJc w:val="left"/>
      <w:pPr>
        <w:tabs>
          <w:tab w:val="num" w:pos="720"/>
        </w:tabs>
        <w:ind w:left="720" w:hanging="360"/>
      </w:pPr>
    </w:lvl>
    <w:lvl w:ilvl="1" w:tplc="804EB646" w:tentative="1">
      <w:start w:val="1"/>
      <w:numFmt w:val="lowerLetter"/>
      <w:lvlText w:val="%2."/>
      <w:lvlJc w:val="left"/>
      <w:pPr>
        <w:tabs>
          <w:tab w:val="num" w:pos="1440"/>
        </w:tabs>
        <w:ind w:left="1440" w:hanging="360"/>
      </w:pPr>
    </w:lvl>
    <w:lvl w:ilvl="2" w:tplc="47481958" w:tentative="1">
      <w:start w:val="1"/>
      <w:numFmt w:val="lowerRoman"/>
      <w:lvlText w:val="%3."/>
      <w:lvlJc w:val="right"/>
      <w:pPr>
        <w:tabs>
          <w:tab w:val="num" w:pos="2160"/>
        </w:tabs>
        <w:ind w:left="2160" w:hanging="180"/>
      </w:pPr>
    </w:lvl>
    <w:lvl w:ilvl="3" w:tplc="90885EF0" w:tentative="1">
      <w:start w:val="1"/>
      <w:numFmt w:val="decimal"/>
      <w:lvlText w:val="%4."/>
      <w:lvlJc w:val="left"/>
      <w:pPr>
        <w:tabs>
          <w:tab w:val="num" w:pos="2880"/>
        </w:tabs>
        <w:ind w:left="2880" w:hanging="360"/>
      </w:pPr>
    </w:lvl>
    <w:lvl w:ilvl="4" w:tplc="9F644A9E" w:tentative="1">
      <w:start w:val="1"/>
      <w:numFmt w:val="lowerLetter"/>
      <w:lvlText w:val="%5."/>
      <w:lvlJc w:val="left"/>
      <w:pPr>
        <w:tabs>
          <w:tab w:val="num" w:pos="3600"/>
        </w:tabs>
        <w:ind w:left="3600" w:hanging="360"/>
      </w:pPr>
    </w:lvl>
    <w:lvl w:ilvl="5" w:tplc="0AA22326" w:tentative="1">
      <w:start w:val="1"/>
      <w:numFmt w:val="lowerRoman"/>
      <w:lvlText w:val="%6."/>
      <w:lvlJc w:val="right"/>
      <w:pPr>
        <w:tabs>
          <w:tab w:val="num" w:pos="4320"/>
        </w:tabs>
        <w:ind w:left="4320" w:hanging="180"/>
      </w:pPr>
    </w:lvl>
    <w:lvl w:ilvl="6" w:tplc="F048C3C2" w:tentative="1">
      <w:start w:val="1"/>
      <w:numFmt w:val="decimal"/>
      <w:lvlText w:val="%7."/>
      <w:lvlJc w:val="left"/>
      <w:pPr>
        <w:tabs>
          <w:tab w:val="num" w:pos="5040"/>
        </w:tabs>
        <w:ind w:left="5040" w:hanging="360"/>
      </w:pPr>
    </w:lvl>
    <w:lvl w:ilvl="7" w:tplc="68A62594" w:tentative="1">
      <w:start w:val="1"/>
      <w:numFmt w:val="lowerLetter"/>
      <w:lvlText w:val="%8."/>
      <w:lvlJc w:val="left"/>
      <w:pPr>
        <w:tabs>
          <w:tab w:val="num" w:pos="5760"/>
        </w:tabs>
        <w:ind w:left="5760" w:hanging="360"/>
      </w:pPr>
    </w:lvl>
    <w:lvl w:ilvl="8" w:tplc="23B2DE96" w:tentative="1">
      <w:start w:val="1"/>
      <w:numFmt w:val="lowerRoman"/>
      <w:lvlText w:val="%9."/>
      <w:lvlJc w:val="right"/>
      <w:pPr>
        <w:tabs>
          <w:tab w:val="num" w:pos="6480"/>
        </w:tabs>
        <w:ind w:left="6480" w:hanging="180"/>
      </w:pPr>
    </w:lvl>
  </w:abstractNum>
  <w:abstractNum w:abstractNumId="9">
    <w:nsid w:val="1E50176A"/>
    <w:multiLevelType w:val="hybridMultilevel"/>
    <w:tmpl w:val="F6CC7E54"/>
    <w:lvl w:ilvl="0" w:tplc="561E4D7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B4669F"/>
    <w:multiLevelType w:val="hybridMultilevel"/>
    <w:tmpl w:val="41106CB8"/>
    <w:lvl w:ilvl="0" w:tplc="04090011">
      <w:start w:val="1"/>
      <w:numFmt w:val="decimal"/>
      <w:lvlText w:val="%1)"/>
      <w:lvlJc w:val="left"/>
      <w:pPr>
        <w:tabs>
          <w:tab w:val="num" w:pos="720"/>
        </w:tabs>
        <w:ind w:left="720" w:hanging="360"/>
      </w:pPr>
      <w:rPr>
        <w:rFonts w:hint="default"/>
      </w:rPr>
    </w:lvl>
    <w:lvl w:ilvl="1" w:tplc="6D1C6512">
      <w:start w:val="1"/>
      <w:numFmt w:val="bullet"/>
      <w:lvlText w:val=""/>
      <w:lvlJc w:val="left"/>
      <w:pPr>
        <w:tabs>
          <w:tab w:val="num" w:pos="1440"/>
        </w:tabs>
        <w:ind w:left="1440" w:hanging="360"/>
      </w:pPr>
      <w:rPr>
        <w:rFonts w:ascii="Wingdings" w:hAnsi="Wingdings" w:hint="default"/>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9C82990"/>
    <w:multiLevelType w:val="hybridMultilevel"/>
    <w:tmpl w:val="5C661582"/>
    <w:lvl w:ilvl="0" w:tplc="74AC6EC6">
      <w:start w:val="1"/>
      <w:numFmt w:val="bullet"/>
      <w:lvlText w:val=""/>
      <w:lvlJc w:val="left"/>
      <w:pPr>
        <w:tabs>
          <w:tab w:val="num" w:pos="1080"/>
        </w:tabs>
        <w:ind w:left="1080" w:hanging="360"/>
      </w:pPr>
      <w:rPr>
        <w:rFonts w:ascii="Wingdings" w:hAnsi="Wingdings" w:hint="default"/>
      </w:rPr>
    </w:lvl>
    <w:lvl w:ilvl="1" w:tplc="1AB612CA" w:tentative="1">
      <w:start w:val="1"/>
      <w:numFmt w:val="bullet"/>
      <w:lvlText w:val="o"/>
      <w:lvlJc w:val="left"/>
      <w:pPr>
        <w:tabs>
          <w:tab w:val="num" w:pos="1800"/>
        </w:tabs>
        <w:ind w:left="1800" w:hanging="360"/>
      </w:pPr>
      <w:rPr>
        <w:rFonts w:ascii="Courier New" w:hAnsi="Courier New" w:hint="default"/>
      </w:rPr>
    </w:lvl>
    <w:lvl w:ilvl="2" w:tplc="38E4019A" w:tentative="1">
      <w:start w:val="1"/>
      <w:numFmt w:val="bullet"/>
      <w:lvlText w:val=""/>
      <w:lvlJc w:val="left"/>
      <w:pPr>
        <w:tabs>
          <w:tab w:val="num" w:pos="2520"/>
        </w:tabs>
        <w:ind w:left="2520" w:hanging="360"/>
      </w:pPr>
      <w:rPr>
        <w:rFonts w:ascii="Wingdings" w:hAnsi="Wingdings" w:hint="default"/>
      </w:rPr>
    </w:lvl>
    <w:lvl w:ilvl="3" w:tplc="EE4C7D26" w:tentative="1">
      <w:start w:val="1"/>
      <w:numFmt w:val="bullet"/>
      <w:lvlText w:val=""/>
      <w:lvlJc w:val="left"/>
      <w:pPr>
        <w:tabs>
          <w:tab w:val="num" w:pos="3240"/>
        </w:tabs>
        <w:ind w:left="3240" w:hanging="360"/>
      </w:pPr>
      <w:rPr>
        <w:rFonts w:ascii="Symbol" w:hAnsi="Symbol" w:hint="default"/>
      </w:rPr>
    </w:lvl>
    <w:lvl w:ilvl="4" w:tplc="9018617E" w:tentative="1">
      <w:start w:val="1"/>
      <w:numFmt w:val="bullet"/>
      <w:lvlText w:val="o"/>
      <w:lvlJc w:val="left"/>
      <w:pPr>
        <w:tabs>
          <w:tab w:val="num" w:pos="3960"/>
        </w:tabs>
        <w:ind w:left="3960" w:hanging="360"/>
      </w:pPr>
      <w:rPr>
        <w:rFonts w:ascii="Courier New" w:hAnsi="Courier New" w:hint="default"/>
      </w:rPr>
    </w:lvl>
    <w:lvl w:ilvl="5" w:tplc="7C38EFFC" w:tentative="1">
      <w:start w:val="1"/>
      <w:numFmt w:val="bullet"/>
      <w:lvlText w:val=""/>
      <w:lvlJc w:val="left"/>
      <w:pPr>
        <w:tabs>
          <w:tab w:val="num" w:pos="4680"/>
        </w:tabs>
        <w:ind w:left="4680" w:hanging="360"/>
      </w:pPr>
      <w:rPr>
        <w:rFonts w:ascii="Wingdings" w:hAnsi="Wingdings" w:hint="default"/>
      </w:rPr>
    </w:lvl>
    <w:lvl w:ilvl="6" w:tplc="5A447952" w:tentative="1">
      <w:start w:val="1"/>
      <w:numFmt w:val="bullet"/>
      <w:lvlText w:val=""/>
      <w:lvlJc w:val="left"/>
      <w:pPr>
        <w:tabs>
          <w:tab w:val="num" w:pos="5400"/>
        </w:tabs>
        <w:ind w:left="5400" w:hanging="360"/>
      </w:pPr>
      <w:rPr>
        <w:rFonts w:ascii="Symbol" w:hAnsi="Symbol" w:hint="default"/>
      </w:rPr>
    </w:lvl>
    <w:lvl w:ilvl="7" w:tplc="C7580288" w:tentative="1">
      <w:start w:val="1"/>
      <w:numFmt w:val="bullet"/>
      <w:lvlText w:val="o"/>
      <w:lvlJc w:val="left"/>
      <w:pPr>
        <w:tabs>
          <w:tab w:val="num" w:pos="6120"/>
        </w:tabs>
        <w:ind w:left="6120" w:hanging="360"/>
      </w:pPr>
      <w:rPr>
        <w:rFonts w:ascii="Courier New" w:hAnsi="Courier New" w:hint="default"/>
      </w:rPr>
    </w:lvl>
    <w:lvl w:ilvl="8" w:tplc="77EC0BDE" w:tentative="1">
      <w:start w:val="1"/>
      <w:numFmt w:val="bullet"/>
      <w:lvlText w:val=""/>
      <w:lvlJc w:val="left"/>
      <w:pPr>
        <w:tabs>
          <w:tab w:val="num" w:pos="6840"/>
        </w:tabs>
        <w:ind w:left="6840" w:hanging="360"/>
      </w:pPr>
      <w:rPr>
        <w:rFonts w:ascii="Wingdings" w:hAnsi="Wingdings" w:hint="default"/>
      </w:rPr>
    </w:lvl>
  </w:abstractNum>
  <w:abstractNum w:abstractNumId="12">
    <w:nsid w:val="2ABE004F"/>
    <w:multiLevelType w:val="hybridMultilevel"/>
    <w:tmpl w:val="7358982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FB6F59"/>
    <w:multiLevelType w:val="hybridMultilevel"/>
    <w:tmpl w:val="0694DBC8"/>
    <w:lvl w:ilvl="0" w:tplc="D24C3AB2">
      <w:start w:val="1"/>
      <w:numFmt w:val="decimal"/>
      <w:lvlText w:val="%1."/>
      <w:lvlJc w:val="left"/>
      <w:pPr>
        <w:tabs>
          <w:tab w:val="num" w:pos="1080"/>
        </w:tabs>
        <w:ind w:left="1080" w:hanging="360"/>
      </w:pPr>
    </w:lvl>
    <w:lvl w:ilvl="1" w:tplc="17A68260" w:tentative="1">
      <w:start w:val="1"/>
      <w:numFmt w:val="lowerLetter"/>
      <w:lvlText w:val="%2."/>
      <w:lvlJc w:val="left"/>
      <w:pPr>
        <w:tabs>
          <w:tab w:val="num" w:pos="1800"/>
        </w:tabs>
        <w:ind w:left="1800" w:hanging="360"/>
      </w:pPr>
    </w:lvl>
    <w:lvl w:ilvl="2" w:tplc="3F4CB196" w:tentative="1">
      <w:start w:val="1"/>
      <w:numFmt w:val="lowerRoman"/>
      <w:lvlText w:val="%3."/>
      <w:lvlJc w:val="right"/>
      <w:pPr>
        <w:tabs>
          <w:tab w:val="num" w:pos="2520"/>
        </w:tabs>
        <w:ind w:left="2520" w:hanging="180"/>
      </w:pPr>
    </w:lvl>
    <w:lvl w:ilvl="3" w:tplc="4A2E2188" w:tentative="1">
      <w:start w:val="1"/>
      <w:numFmt w:val="decimal"/>
      <w:lvlText w:val="%4."/>
      <w:lvlJc w:val="left"/>
      <w:pPr>
        <w:tabs>
          <w:tab w:val="num" w:pos="3240"/>
        </w:tabs>
        <w:ind w:left="3240" w:hanging="360"/>
      </w:pPr>
    </w:lvl>
    <w:lvl w:ilvl="4" w:tplc="E940DE04" w:tentative="1">
      <w:start w:val="1"/>
      <w:numFmt w:val="lowerLetter"/>
      <w:lvlText w:val="%5."/>
      <w:lvlJc w:val="left"/>
      <w:pPr>
        <w:tabs>
          <w:tab w:val="num" w:pos="3960"/>
        </w:tabs>
        <w:ind w:left="3960" w:hanging="360"/>
      </w:pPr>
    </w:lvl>
    <w:lvl w:ilvl="5" w:tplc="DACAFBA8" w:tentative="1">
      <w:start w:val="1"/>
      <w:numFmt w:val="lowerRoman"/>
      <w:lvlText w:val="%6."/>
      <w:lvlJc w:val="right"/>
      <w:pPr>
        <w:tabs>
          <w:tab w:val="num" w:pos="4680"/>
        </w:tabs>
        <w:ind w:left="4680" w:hanging="180"/>
      </w:pPr>
    </w:lvl>
    <w:lvl w:ilvl="6" w:tplc="EAE873D2" w:tentative="1">
      <w:start w:val="1"/>
      <w:numFmt w:val="decimal"/>
      <w:lvlText w:val="%7."/>
      <w:lvlJc w:val="left"/>
      <w:pPr>
        <w:tabs>
          <w:tab w:val="num" w:pos="5400"/>
        </w:tabs>
        <w:ind w:left="5400" w:hanging="360"/>
      </w:pPr>
    </w:lvl>
    <w:lvl w:ilvl="7" w:tplc="D0CA94DA" w:tentative="1">
      <w:start w:val="1"/>
      <w:numFmt w:val="lowerLetter"/>
      <w:lvlText w:val="%8."/>
      <w:lvlJc w:val="left"/>
      <w:pPr>
        <w:tabs>
          <w:tab w:val="num" w:pos="6120"/>
        </w:tabs>
        <w:ind w:left="6120" w:hanging="360"/>
      </w:pPr>
    </w:lvl>
    <w:lvl w:ilvl="8" w:tplc="E6C48A0E" w:tentative="1">
      <w:start w:val="1"/>
      <w:numFmt w:val="lowerRoman"/>
      <w:lvlText w:val="%9."/>
      <w:lvlJc w:val="right"/>
      <w:pPr>
        <w:tabs>
          <w:tab w:val="num" w:pos="6840"/>
        </w:tabs>
        <w:ind w:left="6840" w:hanging="180"/>
      </w:pPr>
    </w:lvl>
  </w:abstractNum>
  <w:abstractNum w:abstractNumId="14">
    <w:nsid w:val="2FF57A98"/>
    <w:multiLevelType w:val="hybridMultilevel"/>
    <w:tmpl w:val="BFD4B544"/>
    <w:lvl w:ilvl="0" w:tplc="570CDABA">
      <w:start w:val="1"/>
      <w:numFmt w:val="bullet"/>
      <w:lvlText w:val=""/>
      <w:lvlJc w:val="left"/>
      <w:pPr>
        <w:tabs>
          <w:tab w:val="num" w:pos="1080"/>
        </w:tabs>
        <w:ind w:left="1080" w:hanging="360"/>
      </w:pPr>
      <w:rPr>
        <w:rFonts w:ascii="Wingdings" w:hAnsi="Wingdings" w:hint="default"/>
      </w:rPr>
    </w:lvl>
    <w:lvl w:ilvl="1" w:tplc="B2423412" w:tentative="1">
      <w:start w:val="1"/>
      <w:numFmt w:val="bullet"/>
      <w:lvlText w:val="o"/>
      <w:lvlJc w:val="left"/>
      <w:pPr>
        <w:tabs>
          <w:tab w:val="num" w:pos="1800"/>
        </w:tabs>
        <w:ind w:left="1800" w:hanging="360"/>
      </w:pPr>
      <w:rPr>
        <w:rFonts w:ascii="Courier New" w:hAnsi="Courier New" w:hint="default"/>
      </w:rPr>
    </w:lvl>
    <w:lvl w:ilvl="2" w:tplc="F042DD44" w:tentative="1">
      <w:start w:val="1"/>
      <w:numFmt w:val="bullet"/>
      <w:lvlText w:val=""/>
      <w:lvlJc w:val="left"/>
      <w:pPr>
        <w:tabs>
          <w:tab w:val="num" w:pos="2520"/>
        </w:tabs>
        <w:ind w:left="2520" w:hanging="360"/>
      </w:pPr>
      <w:rPr>
        <w:rFonts w:ascii="Wingdings" w:hAnsi="Wingdings" w:hint="default"/>
      </w:rPr>
    </w:lvl>
    <w:lvl w:ilvl="3" w:tplc="18747728" w:tentative="1">
      <w:start w:val="1"/>
      <w:numFmt w:val="bullet"/>
      <w:lvlText w:val=""/>
      <w:lvlJc w:val="left"/>
      <w:pPr>
        <w:tabs>
          <w:tab w:val="num" w:pos="3240"/>
        </w:tabs>
        <w:ind w:left="3240" w:hanging="360"/>
      </w:pPr>
      <w:rPr>
        <w:rFonts w:ascii="Symbol" w:hAnsi="Symbol" w:hint="default"/>
      </w:rPr>
    </w:lvl>
    <w:lvl w:ilvl="4" w:tplc="98522C1A" w:tentative="1">
      <w:start w:val="1"/>
      <w:numFmt w:val="bullet"/>
      <w:lvlText w:val="o"/>
      <w:lvlJc w:val="left"/>
      <w:pPr>
        <w:tabs>
          <w:tab w:val="num" w:pos="3960"/>
        </w:tabs>
        <w:ind w:left="3960" w:hanging="360"/>
      </w:pPr>
      <w:rPr>
        <w:rFonts w:ascii="Courier New" w:hAnsi="Courier New" w:hint="default"/>
      </w:rPr>
    </w:lvl>
    <w:lvl w:ilvl="5" w:tplc="48A44462" w:tentative="1">
      <w:start w:val="1"/>
      <w:numFmt w:val="bullet"/>
      <w:lvlText w:val=""/>
      <w:lvlJc w:val="left"/>
      <w:pPr>
        <w:tabs>
          <w:tab w:val="num" w:pos="4680"/>
        </w:tabs>
        <w:ind w:left="4680" w:hanging="360"/>
      </w:pPr>
      <w:rPr>
        <w:rFonts w:ascii="Wingdings" w:hAnsi="Wingdings" w:hint="default"/>
      </w:rPr>
    </w:lvl>
    <w:lvl w:ilvl="6" w:tplc="E454F0FC" w:tentative="1">
      <w:start w:val="1"/>
      <w:numFmt w:val="bullet"/>
      <w:lvlText w:val=""/>
      <w:lvlJc w:val="left"/>
      <w:pPr>
        <w:tabs>
          <w:tab w:val="num" w:pos="5400"/>
        </w:tabs>
        <w:ind w:left="5400" w:hanging="360"/>
      </w:pPr>
      <w:rPr>
        <w:rFonts w:ascii="Symbol" w:hAnsi="Symbol" w:hint="default"/>
      </w:rPr>
    </w:lvl>
    <w:lvl w:ilvl="7" w:tplc="87707836" w:tentative="1">
      <w:start w:val="1"/>
      <w:numFmt w:val="bullet"/>
      <w:lvlText w:val="o"/>
      <w:lvlJc w:val="left"/>
      <w:pPr>
        <w:tabs>
          <w:tab w:val="num" w:pos="6120"/>
        </w:tabs>
        <w:ind w:left="6120" w:hanging="360"/>
      </w:pPr>
      <w:rPr>
        <w:rFonts w:ascii="Courier New" w:hAnsi="Courier New" w:hint="default"/>
      </w:rPr>
    </w:lvl>
    <w:lvl w:ilvl="8" w:tplc="49DCD11E" w:tentative="1">
      <w:start w:val="1"/>
      <w:numFmt w:val="bullet"/>
      <w:lvlText w:val=""/>
      <w:lvlJc w:val="left"/>
      <w:pPr>
        <w:tabs>
          <w:tab w:val="num" w:pos="6840"/>
        </w:tabs>
        <w:ind w:left="6840" w:hanging="360"/>
      </w:pPr>
      <w:rPr>
        <w:rFonts w:ascii="Wingdings" w:hAnsi="Wingdings" w:hint="default"/>
      </w:rPr>
    </w:lvl>
  </w:abstractNum>
  <w:abstractNum w:abstractNumId="15">
    <w:nsid w:val="32D00539"/>
    <w:multiLevelType w:val="hybridMultilevel"/>
    <w:tmpl w:val="0B7A8DBA"/>
    <w:lvl w:ilvl="0" w:tplc="3ECA57C2">
      <w:start w:val="1"/>
      <w:numFmt w:val="bullet"/>
      <w:lvlText w:val=""/>
      <w:lvlJc w:val="left"/>
      <w:pPr>
        <w:tabs>
          <w:tab w:val="num" w:pos="720"/>
        </w:tabs>
        <w:ind w:left="720" w:hanging="360"/>
      </w:pPr>
      <w:rPr>
        <w:rFonts w:ascii="Symbol" w:hAnsi="Symbol" w:hint="default"/>
        <w:sz w:val="20"/>
      </w:rPr>
    </w:lvl>
    <w:lvl w:ilvl="1" w:tplc="3E14D148" w:tentative="1">
      <w:start w:val="1"/>
      <w:numFmt w:val="bullet"/>
      <w:lvlText w:val="o"/>
      <w:lvlJc w:val="left"/>
      <w:pPr>
        <w:tabs>
          <w:tab w:val="num" w:pos="1440"/>
        </w:tabs>
        <w:ind w:left="1440" w:hanging="360"/>
      </w:pPr>
      <w:rPr>
        <w:rFonts w:ascii="Courier New" w:hAnsi="Courier New" w:hint="default"/>
        <w:sz w:val="20"/>
      </w:rPr>
    </w:lvl>
    <w:lvl w:ilvl="2" w:tplc="488EE08A" w:tentative="1">
      <w:start w:val="1"/>
      <w:numFmt w:val="bullet"/>
      <w:lvlText w:val=""/>
      <w:lvlJc w:val="left"/>
      <w:pPr>
        <w:tabs>
          <w:tab w:val="num" w:pos="2160"/>
        </w:tabs>
        <w:ind w:left="2160" w:hanging="360"/>
      </w:pPr>
      <w:rPr>
        <w:rFonts w:ascii="Wingdings" w:hAnsi="Wingdings" w:hint="default"/>
        <w:sz w:val="20"/>
      </w:rPr>
    </w:lvl>
    <w:lvl w:ilvl="3" w:tplc="955ECC5E" w:tentative="1">
      <w:start w:val="1"/>
      <w:numFmt w:val="bullet"/>
      <w:lvlText w:val=""/>
      <w:lvlJc w:val="left"/>
      <w:pPr>
        <w:tabs>
          <w:tab w:val="num" w:pos="2880"/>
        </w:tabs>
        <w:ind w:left="2880" w:hanging="360"/>
      </w:pPr>
      <w:rPr>
        <w:rFonts w:ascii="Wingdings" w:hAnsi="Wingdings" w:hint="default"/>
        <w:sz w:val="20"/>
      </w:rPr>
    </w:lvl>
    <w:lvl w:ilvl="4" w:tplc="DC3EBA24" w:tentative="1">
      <w:start w:val="1"/>
      <w:numFmt w:val="bullet"/>
      <w:lvlText w:val=""/>
      <w:lvlJc w:val="left"/>
      <w:pPr>
        <w:tabs>
          <w:tab w:val="num" w:pos="3600"/>
        </w:tabs>
        <w:ind w:left="3600" w:hanging="360"/>
      </w:pPr>
      <w:rPr>
        <w:rFonts w:ascii="Wingdings" w:hAnsi="Wingdings" w:hint="default"/>
        <w:sz w:val="20"/>
      </w:rPr>
    </w:lvl>
    <w:lvl w:ilvl="5" w:tplc="AB1CE3B0" w:tentative="1">
      <w:start w:val="1"/>
      <w:numFmt w:val="bullet"/>
      <w:lvlText w:val=""/>
      <w:lvlJc w:val="left"/>
      <w:pPr>
        <w:tabs>
          <w:tab w:val="num" w:pos="4320"/>
        </w:tabs>
        <w:ind w:left="4320" w:hanging="360"/>
      </w:pPr>
      <w:rPr>
        <w:rFonts w:ascii="Wingdings" w:hAnsi="Wingdings" w:hint="default"/>
        <w:sz w:val="20"/>
      </w:rPr>
    </w:lvl>
    <w:lvl w:ilvl="6" w:tplc="7D745A42" w:tentative="1">
      <w:start w:val="1"/>
      <w:numFmt w:val="bullet"/>
      <w:lvlText w:val=""/>
      <w:lvlJc w:val="left"/>
      <w:pPr>
        <w:tabs>
          <w:tab w:val="num" w:pos="5040"/>
        </w:tabs>
        <w:ind w:left="5040" w:hanging="360"/>
      </w:pPr>
      <w:rPr>
        <w:rFonts w:ascii="Wingdings" w:hAnsi="Wingdings" w:hint="default"/>
        <w:sz w:val="20"/>
      </w:rPr>
    </w:lvl>
    <w:lvl w:ilvl="7" w:tplc="2D0CA3A2" w:tentative="1">
      <w:start w:val="1"/>
      <w:numFmt w:val="bullet"/>
      <w:lvlText w:val=""/>
      <w:lvlJc w:val="left"/>
      <w:pPr>
        <w:tabs>
          <w:tab w:val="num" w:pos="5760"/>
        </w:tabs>
        <w:ind w:left="5760" w:hanging="360"/>
      </w:pPr>
      <w:rPr>
        <w:rFonts w:ascii="Wingdings" w:hAnsi="Wingdings" w:hint="default"/>
        <w:sz w:val="20"/>
      </w:rPr>
    </w:lvl>
    <w:lvl w:ilvl="8" w:tplc="054ECD8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C0712F"/>
    <w:multiLevelType w:val="hybridMultilevel"/>
    <w:tmpl w:val="F3E2EE54"/>
    <w:lvl w:ilvl="0" w:tplc="604496F0">
      <w:start w:val="1"/>
      <w:numFmt w:val="bullet"/>
      <w:lvlText w:val=""/>
      <w:lvlJc w:val="left"/>
      <w:pPr>
        <w:tabs>
          <w:tab w:val="num" w:pos="720"/>
        </w:tabs>
        <w:ind w:left="720" w:hanging="360"/>
      </w:pPr>
      <w:rPr>
        <w:rFonts w:ascii="Wingdings" w:hAnsi="Wingdings" w:hint="default"/>
      </w:rPr>
    </w:lvl>
    <w:lvl w:ilvl="1" w:tplc="0596853E" w:tentative="1">
      <w:start w:val="1"/>
      <w:numFmt w:val="bullet"/>
      <w:lvlText w:val="o"/>
      <w:lvlJc w:val="left"/>
      <w:pPr>
        <w:tabs>
          <w:tab w:val="num" w:pos="1440"/>
        </w:tabs>
        <w:ind w:left="1440" w:hanging="360"/>
      </w:pPr>
      <w:rPr>
        <w:rFonts w:ascii="Courier New" w:hAnsi="Courier New" w:hint="default"/>
      </w:rPr>
    </w:lvl>
    <w:lvl w:ilvl="2" w:tplc="262822F6" w:tentative="1">
      <w:start w:val="1"/>
      <w:numFmt w:val="bullet"/>
      <w:lvlText w:val=""/>
      <w:lvlJc w:val="left"/>
      <w:pPr>
        <w:tabs>
          <w:tab w:val="num" w:pos="2160"/>
        </w:tabs>
        <w:ind w:left="2160" w:hanging="360"/>
      </w:pPr>
      <w:rPr>
        <w:rFonts w:ascii="Wingdings" w:hAnsi="Wingdings" w:hint="default"/>
      </w:rPr>
    </w:lvl>
    <w:lvl w:ilvl="3" w:tplc="C066C1D8" w:tentative="1">
      <w:start w:val="1"/>
      <w:numFmt w:val="bullet"/>
      <w:lvlText w:val=""/>
      <w:lvlJc w:val="left"/>
      <w:pPr>
        <w:tabs>
          <w:tab w:val="num" w:pos="2880"/>
        </w:tabs>
        <w:ind w:left="2880" w:hanging="360"/>
      </w:pPr>
      <w:rPr>
        <w:rFonts w:ascii="Symbol" w:hAnsi="Symbol" w:hint="default"/>
      </w:rPr>
    </w:lvl>
    <w:lvl w:ilvl="4" w:tplc="23500EF2" w:tentative="1">
      <w:start w:val="1"/>
      <w:numFmt w:val="bullet"/>
      <w:lvlText w:val="o"/>
      <w:lvlJc w:val="left"/>
      <w:pPr>
        <w:tabs>
          <w:tab w:val="num" w:pos="3600"/>
        </w:tabs>
        <w:ind w:left="3600" w:hanging="360"/>
      </w:pPr>
      <w:rPr>
        <w:rFonts w:ascii="Courier New" w:hAnsi="Courier New" w:hint="default"/>
      </w:rPr>
    </w:lvl>
    <w:lvl w:ilvl="5" w:tplc="DE3AFFA8" w:tentative="1">
      <w:start w:val="1"/>
      <w:numFmt w:val="bullet"/>
      <w:lvlText w:val=""/>
      <w:lvlJc w:val="left"/>
      <w:pPr>
        <w:tabs>
          <w:tab w:val="num" w:pos="4320"/>
        </w:tabs>
        <w:ind w:left="4320" w:hanging="360"/>
      </w:pPr>
      <w:rPr>
        <w:rFonts w:ascii="Wingdings" w:hAnsi="Wingdings" w:hint="default"/>
      </w:rPr>
    </w:lvl>
    <w:lvl w:ilvl="6" w:tplc="93EC4C5E" w:tentative="1">
      <w:start w:val="1"/>
      <w:numFmt w:val="bullet"/>
      <w:lvlText w:val=""/>
      <w:lvlJc w:val="left"/>
      <w:pPr>
        <w:tabs>
          <w:tab w:val="num" w:pos="5040"/>
        </w:tabs>
        <w:ind w:left="5040" w:hanging="360"/>
      </w:pPr>
      <w:rPr>
        <w:rFonts w:ascii="Symbol" w:hAnsi="Symbol" w:hint="default"/>
      </w:rPr>
    </w:lvl>
    <w:lvl w:ilvl="7" w:tplc="438A8D7A" w:tentative="1">
      <w:start w:val="1"/>
      <w:numFmt w:val="bullet"/>
      <w:lvlText w:val="o"/>
      <w:lvlJc w:val="left"/>
      <w:pPr>
        <w:tabs>
          <w:tab w:val="num" w:pos="5760"/>
        </w:tabs>
        <w:ind w:left="5760" w:hanging="360"/>
      </w:pPr>
      <w:rPr>
        <w:rFonts w:ascii="Courier New" w:hAnsi="Courier New" w:hint="default"/>
      </w:rPr>
    </w:lvl>
    <w:lvl w:ilvl="8" w:tplc="0E4CF15C" w:tentative="1">
      <w:start w:val="1"/>
      <w:numFmt w:val="bullet"/>
      <w:lvlText w:val=""/>
      <w:lvlJc w:val="left"/>
      <w:pPr>
        <w:tabs>
          <w:tab w:val="num" w:pos="6480"/>
        </w:tabs>
        <w:ind w:left="6480" w:hanging="360"/>
      </w:pPr>
      <w:rPr>
        <w:rFonts w:ascii="Wingdings" w:hAnsi="Wingdings" w:hint="default"/>
      </w:rPr>
    </w:lvl>
  </w:abstractNum>
  <w:abstractNum w:abstractNumId="17">
    <w:nsid w:val="370870C2"/>
    <w:multiLevelType w:val="hybridMultilevel"/>
    <w:tmpl w:val="4492EBB6"/>
    <w:lvl w:ilvl="0" w:tplc="CC4C126C">
      <w:start w:val="2"/>
      <w:numFmt w:val="decimal"/>
      <w:lvlText w:val="%1."/>
      <w:lvlJc w:val="left"/>
      <w:pPr>
        <w:tabs>
          <w:tab w:val="num" w:pos="795"/>
        </w:tabs>
        <w:ind w:left="795" w:hanging="435"/>
      </w:pPr>
      <w:rPr>
        <w:rFonts w:hint="default"/>
      </w:rPr>
    </w:lvl>
    <w:lvl w:ilvl="1" w:tplc="0AB669D4" w:tentative="1">
      <w:start w:val="1"/>
      <w:numFmt w:val="lowerLetter"/>
      <w:lvlText w:val="%2."/>
      <w:lvlJc w:val="left"/>
      <w:pPr>
        <w:tabs>
          <w:tab w:val="num" w:pos="1440"/>
        </w:tabs>
        <w:ind w:left="1440" w:hanging="360"/>
      </w:pPr>
    </w:lvl>
    <w:lvl w:ilvl="2" w:tplc="4858BFF2" w:tentative="1">
      <w:start w:val="1"/>
      <w:numFmt w:val="lowerRoman"/>
      <w:lvlText w:val="%3."/>
      <w:lvlJc w:val="right"/>
      <w:pPr>
        <w:tabs>
          <w:tab w:val="num" w:pos="2160"/>
        </w:tabs>
        <w:ind w:left="2160" w:hanging="180"/>
      </w:pPr>
    </w:lvl>
    <w:lvl w:ilvl="3" w:tplc="571082B8" w:tentative="1">
      <w:start w:val="1"/>
      <w:numFmt w:val="decimal"/>
      <w:lvlText w:val="%4."/>
      <w:lvlJc w:val="left"/>
      <w:pPr>
        <w:tabs>
          <w:tab w:val="num" w:pos="2880"/>
        </w:tabs>
        <w:ind w:left="2880" w:hanging="360"/>
      </w:pPr>
    </w:lvl>
    <w:lvl w:ilvl="4" w:tplc="6F0446EE" w:tentative="1">
      <w:start w:val="1"/>
      <w:numFmt w:val="lowerLetter"/>
      <w:lvlText w:val="%5."/>
      <w:lvlJc w:val="left"/>
      <w:pPr>
        <w:tabs>
          <w:tab w:val="num" w:pos="3600"/>
        </w:tabs>
        <w:ind w:left="3600" w:hanging="360"/>
      </w:pPr>
    </w:lvl>
    <w:lvl w:ilvl="5" w:tplc="8FDED04A" w:tentative="1">
      <w:start w:val="1"/>
      <w:numFmt w:val="lowerRoman"/>
      <w:lvlText w:val="%6."/>
      <w:lvlJc w:val="right"/>
      <w:pPr>
        <w:tabs>
          <w:tab w:val="num" w:pos="4320"/>
        </w:tabs>
        <w:ind w:left="4320" w:hanging="180"/>
      </w:pPr>
    </w:lvl>
    <w:lvl w:ilvl="6" w:tplc="40D0C908" w:tentative="1">
      <w:start w:val="1"/>
      <w:numFmt w:val="decimal"/>
      <w:lvlText w:val="%7."/>
      <w:lvlJc w:val="left"/>
      <w:pPr>
        <w:tabs>
          <w:tab w:val="num" w:pos="5040"/>
        </w:tabs>
        <w:ind w:left="5040" w:hanging="360"/>
      </w:pPr>
    </w:lvl>
    <w:lvl w:ilvl="7" w:tplc="CAC2FFCC" w:tentative="1">
      <w:start w:val="1"/>
      <w:numFmt w:val="lowerLetter"/>
      <w:lvlText w:val="%8."/>
      <w:lvlJc w:val="left"/>
      <w:pPr>
        <w:tabs>
          <w:tab w:val="num" w:pos="5760"/>
        </w:tabs>
        <w:ind w:left="5760" w:hanging="360"/>
      </w:pPr>
    </w:lvl>
    <w:lvl w:ilvl="8" w:tplc="EC0ACC78" w:tentative="1">
      <w:start w:val="1"/>
      <w:numFmt w:val="lowerRoman"/>
      <w:lvlText w:val="%9."/>
      <w:lvlJc w:val="right"/>
      <w:pPr>
        <w:tabs>
          <w:tab w:val="num" w:pos="6480"/>
        </w:tabs>
        <w:ind w:left="6480" w:hanging="180"/>
      </w:pPr>
    </w:lvl>
  </w:abstractNum>
  <w:abstractNum w:abstractNumId="18">
    <w:nsid w:val="3FF2783E"/>
    <w:multiLevelType w:val="hybridMultilevel"/>
    <w:tmpl w:val="B476C82A"/>
    <w:lvl w:ilvl="0" w:tplc="AA4A6EA2">
      <w:start w:val="1"/>
      <w:numFmt w:val="decimal"/>
      <w:lvlText w:val="%1)"/>
      <w:lvlJc w:val="left"/>
      <w:pPr>
        <w:tabs>
          <w:tab w:val="num" w:pos="720"/>
        </w:tabs>
        <w:ind w:left="720" w:hanging="360"/>
      </w:pPr>
      <w:rPr>
        <w:rFonts w:hint="default"/>
      </w:rPr>
    </w:lvl>
    <w:lvl w:ilvl="1" w:tplc="B88E93EE" w:tentative="1">
      <w:start w:val="1"/>
      <w:numFmt w:val="lowerLetter"/>
      <w:lvlText w:val="%2."/>
      <w:lvlJc w:val="left"/>
      <w:pPr>
        <w:tabs>
          <w:tab w:val="num" w:pos="1440"/>
        </w:tabs>
        <w:ind w:left="1440" w:hanging="360"/>
      </w:pPr>
    </w:lvl>
    <w:lvl w:ilvl="2" w:tplc="C0086452" w:tentative="1">
      <w:start w:val="1"/>
      <w:numFmt w:val="lowerRoman"/>
      <w:lvlText w:val="%3."/>
      <w:lvlJc w:val="right"/>
      <w:pPr>
        <w:tabs>
          <w:tab w:val="num" w:pos="2160"/>
        </w:tabs>
        <w:ind w:left="2160" w:hanging="180"/>
      </w:pPr>
    </w:lvl>
    <w:lvl w:ilvl="3" w:tplc="F4EE09E8" w:tentative="1">
      <w:start w:val="1"/>
      <w:numFmt w:val="decimal"/>
      <w:lvlText w:val="%4."/>
      <w:lvlJc w:val="left"/>
      <w:pPr>
        <w:tabs>
          <w:tab w:val="num" w:pos="2880"/>
        </w:tabs>
        <w:ind w:left="2880" w:hanging="360"/>
      </w:pPr>
    </w:lvl>
    <w:lvl w:ilvl="4" w:tplc="4948A9DA" w:tentative="1">
      <w:start w:val="1"/>
      <w:numFmt w:val="lowerLetter"/>
      <w:lvlText w:val="%5."/>
      <w:lvlJc w:val="left"/>
      <w:pPr>
        <w:tabs>
          <w:tab w:val="num" w:pos="3600"/>
        </w:tabs>
        <w:ind w:left="3600" w:hanging="360"/>
      </w:pPr>
    </w:lvl>
    <w:lvl w:ilvl="5" w:tplc="B5CC0922" w:tentative="1">
      <w:start w:val="1"/>
      <w:numFmt w:val="lowerRoman"/>
      <w:lvlText w:val="%6."/>
      <w:lvlJc w:val="right"/>
      <w:pPr>
        <w:tabs>
          <w:tab w:val="num" w:pos="4320"/>
        </w:tabs>
        <w:ind w:left="4320" w:hanging="180"/>
      </w:pPr>
    </w:lvl>
    <w:lvl w:ilvl="6" w:tplc="BFF22CC6" w:tentative="1">
      <w:start w:val="1"/>
      <w:numFmt w:val="decimal"/>
      <w:lvlText w:val="%7."/>
      <w:lvlJc w:val="left"/>
      <w:pPr>
        <w:tabs>
          <w:tab w:val="num" w:pos="5040"/>
        </w:tabs>
        <w:ind w:left="5040" w:hanging="360"/>
      </w:pPr>
    </w:lvl>
    <w:lvl w:ilvl="7" w:tplc="F326817E" w:tentative="1">
      <w:start w:val="1"/>
      <w:numFmt w:val="lowerLetter"/>
      <w:lvlText w:val="%8."/>
      <w:lvlJc w:val="left"/>
      <w:pPr>
        <w:tabs>
          <w:tab w:val="num" w:pos="5760"/>
        </w:tabs>
        <w:ind w:left="5760" w:hanging="360"/>
      </w:pPr>
    </w:lvl>
    <w:lvl w:ilvl="8" w:tplc="4C4EAAAC" w:tentative="1">
      <w:start w:val="1"/>
      <w:numFmt w:val="lowerRoman"/>
      <w:lvlText w:val="%9."/>
      <w:lvlJc w:val="right"/>
      <w:pPr>
        <w:tabs>
          <w:tab w:val="num" w:pos="6480"/>
        </w:tabs>
        <w:ind w:left="6480" w:hanging="180"/>
      </w:pPr>
    </w:lvl>
  </w:abstractNum>
  <w:abstractNum w:abstractNumId="19">
    <w:nsid w:val="462532EF"/>
    <w:multiLevelType w:val="hybridMultilevel"/>
    <w:tmpl w:val="661CD5AA"/>
    <w:lvl w:ilvl="0" w:tplc="561E4D7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70D0588"/>
    <w:multiLevelType w:val="hybridMultilevel"/>
    <w:tmpl w:val="AF34F034"/>
    <w:lvl w:ilvl="0" w:tplc="9BAC96DA">
      <w:start w:val="1"/>
      <w:numFmt w:val="bullet"/>
      <w:lvlText w:val=""/>
      <w:lvlJc w:val="left"/>
      <w:pPr>
        <w:tabs>
          <w:tab w:val="num" w:pos="720"/>
        </w:tabs>
        <w:ind w:left="720" w:hanging="360"/>
      </w:pPr>
      <w:rPr>
        <w:rFonts w:ascii="Wingdings" w:hAnsi="Wingdings" w:hint="default"/>
      </w:rPr>
    </w:lvl>
    <w:lvl w:ilvl="1" w:tplc="CE72947A">
      <w:start w:val="1"/>
      <w:numFmt w:val="bullet"/>
      <w:lvlText w:val="o"/>
      <w:lvlJc w:val="left"/>
      <w:pPr>
        <w:tabs>
          <w:tab w:val="num" w:pos="1440"/>
        </w:tabs>
        <w:ind w:left="1440" w:hanging="360"/>
      </w:pPr>
      <w:rPr>
        <w:rFonts w:ascii="Courier New" w:hAnsi="Courier New" w:hint="default"/>
      </w:rPr>
    </w:lvl>
    <w:lvl w:ilvl="2" w:tplc="924E4A2C" w:tentative="1">
      <w:start w:val="1"/>
      <w:numFmt w:val="bullet"/>
      <w:lvlText w:val=""/>
      <w:lvlJc w:val="left"/>
      <w:pPr>
        <w:tabs>
          <w:tab w:val="num" w:pos="2160"/>
        </w:tabs>
        <w:ind w:left="2160" w:hanging="360"/>
      </w:pPr>
      <w:rPr>
        <w:rFonts w:ascii="Wingdings" w:hAnsi="Wingdings" w:hint="default"/>
      </w:rPr>
    </w:lvl>
    <w:lvl w:ilvl="3" w:tplc="ECD8CA74" w:tentative="1">
      <w:start w:val="1"/>
      <w:numFmt w:val="bullet"/>
      <w:lvlText w:val=""/>
      <w:lvlJc w:val="left"/>
      <w:pPr>
        <w:tabs>
          <w:tab w:val="num" w:pos="2880"/>
        </w:tabs>
        <w:ind w:left="2880" w:hanging="360"/>
      </w:pPr>
      <w:rPr>
        <w:rFonts w:ascii="Symbol" w:hAnsi="Symbol" w:hint="default"/>
      </w:rPr>
    </w:lvl>
    <w:lvl w:ilvl="4" w:tplc="4B36AC70" w:tentative="1">
      <w:start w:val="1"/>
      <w:numFmt w:val="bullet"/>
      <w:lvlText w:val="o"/>
      <w:lvlJc w:val="left"/>
      <w:pPr>
        <w:tabs>
          <w:tab w:val="num" w:pos="3600"/>
        </w:tabs>
        <w:ind w:left="3600" w:hanging="360"/>
      </w:pPr>
      <w:rPr>
        <w:rFonts w:ascii="Courier New" w:hAnsi="Courier New" w:hint="default"/>
      </w:rPr>
    </w:lvl>
    <w:lvl w:ilvl="5" w:tplc="AF3E87FC">
      <w:start w:val="1"/>
      <w:numFmt w:val="bullet"/>
      <w:lvlText w:val=""/>
      <w:lvlJc w:val="left"/>
      <w:pPr>
        <w:tabs>
          <w:tab w:val="num" w:pos="4320"/>
        </w:tabs>
        <w:ind w:left="4320" w:hanging="360"/>
      </w:pPr>
      <w:rPr>
        <w:rFonts w:ascii="Wingdings" w:hAnsi="Wingdings" w:hint="default"/>
      </w:rPr>
    </w:lvl>
    <w:lvl w:ilvl="6" w:tplc="71065570" w:tentative="1">
      <w:start w:val="1"/>
      <w:numFmt w:val="bullet"/>
      <w:lvlText w:val=""/>
      <w:lvlJc w:val="left"/>
      <w:pPr>
        <w:tabs>
          <w:tab w:val="num" w:pos="5040"/>
        </w:tabs>
        <w:ind w:left="5040" w:hanging="360"/>
      </w:pPr>
      <w:rPr>
        <w:rFonts w:ascii="Symbol" w:hAnsi="Symbol" w:hint="default"/>
      </w:rPr>
    </w:lvl>
    <w:lvl w:ilvl="7" w:tplc="3522B53A" w:tentative="1">
      <w:start w:val="1"/>
      <w:numFmt w:val="bullet"/>
      <w:lvlText w:val="o"/>
      <w:lvlJc w:val="left"/>
      <w:pPr>
        <w:tabs>
          <w:tab w:val="num" w:pos="5760"/>
        </w:tabs>
        <w:ind w:left="5760" w:hanging="360"/>
      </w:pPr>
      <w:rPr>
        <w:rFonts w:ascii="Courier New" w:hAnsi="Courier New" w:hint="default"/>
      </w:rPr>
    </w:lvl>
    <w:lvl w:ilvl="8" w:tplc="0752172C" w:tentative="1">
      <w:start w:val="1"/>
      <w:numFmt w:val="bullet"/>
      <w:lvlText w:val=""/>
      <w:lvlJc w:val="left"/>
      <w:pPr>
        <w:tabs>
          <w:tab w:val="num" w:pos="6480"/>
        </w:tabs>
        <w:ind w:left="6480" w:hanging="360"/>
      </w:pPr>
      <w:rPr>
        <w:rFonts w:ascii="Wingdings" w:hAnsi="Wingdings" w:hint="default"/>
      </w:rPr>
    </w:lvl>
  </w:abstractNum>
  <w:abstractNum w:abstractNumId="21">
    <w:nsid w:val="4CB92421"/>
    <w:multiLevelType w:val="hybridMultilevel"/>
    <w:tmpl w:val="02889864"/>
    <w:lvl w:ilvl="0" w:tplc="7BD039FE">
      <w:start w:val="1"/>
      <w:numFmt w:val="bullet"/>
      <w:lvlText w:val=""/>
      <w:lvlJc w:val="left"/>
      <w:pPr>
        <w:tabs>
          <w:tab w:val="num" w:pos="757"/>
        </w:tabs>
        <w:ind w:left="757" w:hanging="397"/>
      </w:pPr>
      <w:rPr>
        <w:rFonts w:ascii="Wingdings" w:hAnsi="Wingdings" w:hint="default"/>
        <w:color w:val="auto"/>
      </w:rPr>
    </w:lvl>
    <w:lvl w:ilvl="1" w:tplc="1F86AD30">
      <w:start w:val="1"/>
      <w:numFmt w:val="decimal"/>
      <w:lvlText w:val="%2)"/>
      <w:lvlJc w:val="left"/>
      <w:pPr>
        <w:tabs>
          <w:tab w:val="num" w:pos="1440"/>
        </w:tabs>
        <w:ind w:left="1440" w:hanging="360"/>
      </w:pPr>
      <w:rPr>
        <w:rFonts w:hint="default"/>
        <w:sz w:val="24"/>
      </w:rPr>
    </w:lvl>
    <w:lvl w:ilvl="2" w:tplc="8B68AECC" w:tentative="1">
      <w:start w:val="1"/>
      <w:numFmt w:val="lowerRoman"/>
      <w:lvlText w:val="%3."/>
      <w:lvlJc w:val="right"/>
      <w:pPr>
        <w:tabs>
          <w:tab w:val="num" w:pos="2160"/>
        </w:tabs>
        <w:ind w:left="2160" w:hanging="180"/>
      </w:pPr>
    </w:lvl>
    <w:lvl w:ilvl="3" w:tplc="56986154" w:tentative="1">
      <w:start w:val="1"/>
      <w:numFmt w:val="decimal"/>
      <w:lvlText w:val="%4."/>
      <w:lvlJc w:val="left"/>
      <w:pPr>
        <w:tabs>
          <w:tab w:val="num" w:pos="2880"/>
        </w:tabs>
        <w:ind w:left="2880" w:hanging="360"/>
      </w:pPr>
    </w:lvl>
    <w:lvl w:ilvl="4" w:tplc="6F185A6C" w:tentative="1">
      <w:start w:val="1"/>
      <w:numFmt w:val="lowerLetter"/>
      <w:lvlText w:val="%5."/>
      <w:lvlJc w:val="left"/>
      <w:pPr>
        <w:tabs>
          <w:tab w:val="num" w:pos="3600"/>
        </w:tabs>
        <w:ind w:left="3600" w:hanging="360"/>
      </w:pPr>
    </w:lvl>
    <w:lvl w:ilvl="5" w:tplc="5B5644E2" w:tentative="1">
      <w:start w:val="1"/>
      <w:numFmt w:val="lowerRoman"/>
      <w:lvlText w:val="%6."/>
      <w:lvlJc w:val="right"/>
      <w:pPr>
        <w:tabs>
          <w:tab w:val="num" w:pos="4320"/>
        </w:tabs>
        <w:ind w:left="4320" w:hanging="180"/>
      </w:pPr>
    </w:lvl>
    <w:lvl w:ilvl="6" w:tplc="2102A0C0" w:tentative="1">
      <w:start w:val="1"/>
      <w:numFmt w:val="decimal"/>
      <w:lvlText w:val="%7."/>
      <w:lvlJc w:val="left"/>
      <w:pPr>
        <w:tabs>
          <w:tab w:val="num" w:pos="5040"/>
        </w:tabs>
        <w:ind w:left="5040" w:hanging="360"/>
      </w:pPr>
    </w:lvl>
    <w:lvl w:ilvl="7" w:tplc="8DA6B5B6" w:tentative="1">
      <w:start w:val="1"/>
      <w:numFmt w:val="lowerLetter"/>
      <w:lvlText w:val="%8."/>
      <w:lvlJc w:val="left"/>
      <w:pPr>
        <w:tabs>
          <w:tab w:val="num" w:pos="5760"/>
        </w:tabs>
        <w:ind w:left="5760" w:hanging="360"/>
      </w:pPr>
    </w:lvl>
    <w:lvl w:ilvl="8" w:tplc="9A52BD6E" w:tentative="1">
      <w:start w:val="1"/>
      <w:numFmt w:val="lowerRoman"/>
      <w:lvlText w:val="%9."/>
      <w:lvlJc w:val="right"/>
      <w:pPr>
        <w:tabs>
          <w:tab w:val="num" w:pos="6480"/>
        </w:tabs>
        <w:ind w:left="6480" w:hanging="180"/>
      </w:pPr>
    </w:lvl>
  </w:abstractNum>
  <w:abstractNum w:abstractNumId="22">
    <w:nsid w:val="4D0A46A9"/>
    <w:multiLevelType w:val="hybridMultilevel"/>
    <w:tmpl w:val="153CEBA6"/>
    <w:lvl w:ilvl="0" w:tplc="EEB6830E">
      <w:start w:val="1"/>
      <w:numFmt w:val="bullet"/>
      <w:lvlText w:val=""/>
      <w:lvlJc w:val="left"/>
      <w:pPr>
        <w:tabs>
          <w:tab w:val="num" w:pos="720"/>
        </w:tabs>
        <w:ind w:left="720" w:hanging="360"/>
      </w:pPr>
      <w:rPr>
        <w:rFonts w:ascii="Symbol" w:hAnsi="Symbol" w:hint="default"/>
      </w:rPr>
    </w:lvl>
    <w:lvl w:ilvl="1" w:tplc="121AF400" w:tentative="1">
      <w:start w:val="1"/>
      <w:numFmt w:val="bullet"/>
      <w:lvlText w:val="o"/>
      <w:lvlJc w:val="left"/>
      <w:pPr>
        <w:tabs>
          <w:tab w:val="num" w:pos="1440"/>
        </w:tabs>
        <w:ind w:left="1440" w:hanging="360"/>
      </w:pPr>
      <w:rPr>
        <w:rFonts w:ascii="Courier New" w:hAnsi="Courier New" w:hint="default"/>
      </w:rPr>
    </w:lvl>
    <w:lvl w:ilvl="2" w:tplc="62860924" w:tentative="1">
      <w:start w:val="1"/>
      <w:numFmt w:val="bullet"/>
      <w:lvlText w:val=""/>
      <w:lvlJc w:val="left"/>
      <w:pPr>
        <w:tabs>
          <w:tab w:val="num" w:pos="2160"/>
        </w:tabs>
        <w:ind w:left="2160" w:hanging="360"/>
      </w:pPr>
      <w:rPr>
        <w:rFonts w:ascii="Wingdings" w:hAnsi="Wingdings" w:hint="default"/>
      </w:rPr>
    </w:lvl>
    <w:lvl w:ilvl="3" w:tplc="2A369C64" w:tentative="1">
      <w:start w:val="1"/>
      <w:numFmt w:val="bullet"/>
      <w:lvlText w:val=""/>
      <w:lvlJc w:val="left"/>
      <w:pPr>
        <w:tabs>
          <w:tab w:val="num" w:pos="2880"/>
        </w:tabs>
        <w:ind w:left="2880" w:hanging="360"/>
      </w:pPr>
      <w:rPr>
        <w:rFonts w:ascii="Symbol" w:hAnsi="Symbol" w:hint="default"/>
      </w:rPr>
    </w:lvl>
    <w:lvl w:ilvl="4" w:tplc="4B74F1C6" w:tentative="1">
      <w:start w:val="1"/>
      <w:numFmt w:val="bullet"/>
      <w:lvlText w:val="o"/>
      <w:lvlJc w:val="left"/>
      <w:pPr>
        <w:tabs>
          <w:tab w:val="num" w:pos="3600"/>
        </w:tabs>
        <w:ind w:left="3600" w:hanging="360"/>
      </w:pPr>
      <w:rPr>
        <w:rFonts w:ascii="Courier New" w:hAnsi="Courier New" w:hint="default"/>
      </w:rPr>
    </w:lvl>
    <w:lvl w:ilvl="5" w:tplc="C56EC4A4" w:tentative="1">
      <w:start w:val="1"/>
      <w:numFmt w:val="bullet"/>
      <w:lvlText w:val=""/>
      <w:lvlJc w:val="left"/>
      <w:pPr>
        <w:tabs>
          <w:tab w:val="num" w:pos="4320"/>
        </w:tabs>
        <w:ind w:left="4320" w:hanging="360"/>
      </w:pPr>
      <w:rPr>
        <w:rFonts w:ascii="Wingdings" w:hAnsi="Wingdings" w:hint="default"/>
      </w:rPr>
    </w:lvl>
    <w:lvl w:ilvl="6" w:tplc="4D842D6A" w:tentative="1">
      <w:start w:val="1"/>
      <w:numFmt w:val="bullet"/>
      <w:lvlText w:val=""/>
      <w:lvlJc w:val="left"/>
      <w:pPr>
        <w:tabs>
          <w:tab w:val="num" w:pos="5040"/>
        </w:tabs>
        <w:ind w:left="5040" w:hanging="360"/>
      </w:pPr>
      <w:rPr>
        <w:rFonts w:ascii="Symbol" w:hAnsi="Symbol" w:hint="default"/>
      </w:rPr>
    </w:lvl>
    <w:lvl w:ilvl="7" w:tplc="8A1237AE" w:tentative="1">
      <w:start w:val="1"/>
      <w:numFmt w:val="bullet"/>
      <w:lvlText w:val="o"/>
      <w:lvlJc w:val="left"/>
      <w:pPr>
        <w:tabs>
          <w:tab w:val="num" w:pos="5760"/>
        </w:tabs>
        <w:ind w:left="5760" w:hanging="360"/>
      </w:pPr>
      <w:rPr>
        <w:rFonts w:ascii="Courier New" w:hAnsi="Courier New" w:hint="default"/>
      </w:rPr>
    </w:lvl>
    <w:lvl w:ilvl="8" w:tplc="9B406C72" w:tentative="1">
      <w:start w:val="1"/>
      <w:numFmt w:val="bullet"/>
      <w:lvlText w:val=""/>
      <w:lvlJc w:val="left"/>
      <w:pPr>
        <w:tabs>
          <w:tab w:val="num" w:pos="6480"/>
        </w:tabs>
        <w:ind w:left="6480" w:hanging="360"/>
      </w:pPr>
      <w:rPr>
        <w:rFonts w:ascii="Wingdings" w:hAnsi="Wingdings" w:hint="default"/>
      </w:rPr>
    </w:lvl>
  </w:abstractNum>
  <w:abstractNum w:abstractNumId="23">
    <w:nsid w:val="4ED16602"/>
    <w:multiLevelType w:val="hybridMultilevel"/>
    <w:tmpl w:val="40A8D0F6"/>
    <w:lvl w:ilvl="0" w:tplc="08090005">
      <w:start w:val="1"/>
      <w:numFmt w:val="bullet"/>
      <w:lvlText w:val=""/>
      <w:lvlJc w:val="left"/>
      <w:pPr>
        <w:tabs>
          <w:tab w:val="num" w:pos="720"/>
        </w:tabs>
        <w:ind w:left="720" w:hanging="360"/>
      </w:pPr>
      <w:rPr>
        <w:rFonts w:ascii="Wingdings" w:hAnsi="Wingdings" w:hint="default"/>
      </w:rPr>
    </w:lvl>
    <w:lvl w:ilvl="1" w:tplc="6D1C6512">
      <w:start w:val="1"/>
      <w:numFmt w:val="bullet"/>
      <w:lvlText w:val=""/>
      <w:lvlJc w:val="left"/>
      <w:pPr>
        <w:tabs>
          <w:tab w:val="num" w:pos="1440"/>
        </w:tabs>
        <w:ind w:left="1440" w:hanging="360"/>
      </w:pPr>
      <w:rPr>
        <w:rFonts w:ascii="Wingdings" w:hAnsi="Wingdings" w:hint="default"/>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1D94310"/>
    <w:multiLevelType w:val="hybridMultilevel"/>
    <w:tmpl w:val="41106CB8"/>
    <w:lvl w:ilvl="0" w:tplc="04090011">
      <w:start w:val="1"/>
      <w:numFmt w:val="decimal"/>
      <w:lvlText w:val="%1)"/>
      <w:lvlJc w:val="left"/>
      <w:pPr>
        <w:tabs>
          <w:tab w:val="num" w:pos="720"/>
        </w:tabs>
        <w:ind w:left="720" w:hanging="360"/>
      </w:pPr>
      <w:rPr>
        <w:rFonts w:hint="default"/>
      </w:rPr>
    </w:lvl>
    <w:lvl w:ilvl="1" w:tplc="6D1C6512">
      <w:start w:val="1"/>
      <w:numFmt w:val="bullet"/>
      <w:lvlText w:val=""/>
      <w:lvlJc w:val="left"/>
      <w:pPr>
        <w:tabs>
          <w:tab w:val="num" w:pos="1440"/>
        </w:tabs>
        <w:ind w:left="1440" w:hanging="360"/>
      </w:pPr>
      <w:rPr>
        <w:rFonts w:ascii="Wingdings" w:hAnsi="Wingdings" w:hint="default"/>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4E923CD"/>
    <w:multiLevelType w:val="hybridMultilevel"/>
    <w:tmpl w:val="37C603C4"/>
    <w:lvl w:ilvl="0" w:tplc="41F4B844">
      <w:start w:val="1"/>
      <w:numFmt w:val="bullet"/>
      <w:lvlText w:val=""/>
      <w:lvlJc w:val="left"/>
      <w:pPr>
        <w:tabs>
          <w:tab w:val="num" w:pos="3960"/>
        </w:tabs>
        <w:ind w:left="3960" w:hanging="360"/>
      </w:pPr>
      <w:rPr>
        <w:rFonts w:ascii="Wingdings" w:hAnsi="Wingdings" w:hint="default"/>
      </w:rPr>
    </w:lvl>
    <w:lvl w:ilvl="1" w:tplc="BBEA9664" w:tentative="1">
      <w:start w:val="1"/>
      <w:numFmt w:val="bullet"/>
      <w:lvlText w:val="o"/>
      <w:lvlJc w:val="left"/>
      <w:pPr>
        <w:tabs>
          <w:tab w:val="num" w:pos="4680"/>
        </w:tabs>
        <w:ind w:left="4680" w:hanging="360"/>
      </w:pPr>
      <w:rPr>
        <w:rFonts w:ascii="Courier New" w:hAnsi="Courier New" w:hint="default"/>
      </w:rPr>
    </w:lvl>
    <w:lvl w:ilvl="2" w:tplc="FBD49D38" w:tentative="1">
      <w:start w:val="1"/>
      <w:numFmt w:val="bullet"/>
      <w:lvlText w:val=""/>
      <w:lvlJc w:val="left"/>
      <w:pPr>
        <w:tabs>
          <w:tab w:val="num" w:pos="5400"/>
        </w:tabs>
        <w:ind w:left="5400" w:hanging="360"/>
      </w:pPr>
      <w:rPr>
        <w:rFonts w:ascii="Wingdings" w:hAnsi="Wingdings" w:hint="default"/>
      </w:rPr>
    </w:lvl>
    <w:lvl w:ilvl="3" w:tplc="E22C63D4" w:tentative="1">
      <w:start w:val="1"/>
      <w:numFmt w:val="bullet"/>
      <w:lvlText w:val=""/>
      <w:lvlJc w:val="left"/>
      <w:pPr>
        <w:tabs>
          <w:tab w:val="num" w:pos="6120"/>
        </w:tabs>
        <w:ind w:left="6120" w:hanging="360"/>
      </w:pPr>
      <w:rPr>
        <w:rFonts w:ascii="Symbol" w:hAnsi="Symbol" w:hint="default"/>
      </w:rPr>
    </w:lvl>
    <w:lvl w:ilvl="4" w:tplc="3078DEB4" w:tentative="1">
      <w:start w:val="1"/>
      <w:numFmt w:val="bullet"/>
      <w:lvlText w:val="o"/>
      <w:lvlJc w:val="left"/>
      <w:pPr>
        <w:tabs>
          <w:tab w:val="num" w:pos="6840"/>
        </w:tabs>
        <w:ind w:left="6840" w:hanging="360"/>
      </w:pPr>
      <w:rPr>
        <w:rFonts w:ascii="Courier New" w:hAnsi="Courier New" w:hint="default"/>
      </w:rPr>
    </w:lvl>
    <w:lvl w:ilvl="5" w:tplc="61403446" w:tentative="1">
      <w:start w:val="1"/>
      <w:numFmt w:val="bullet"/>
      <w:lvlText w:val=""/>
      <w:lvlJc w:val="left"/>
      <w:pPr>
        <w:tabs>
          <w:tab w:val="num" w:pos="7560"/>
        </w:tabs>
        <w:ind w:left="7560" w:hanging="360"/>
      </w:pPr>
      <w:rPr>
        <w:rFonts w:ascii="Wingdings" w:hAnsi="Wingdings" w:hint="default"/>
      </w:rPr>
    </w:lvl>
    <w:lvl w:ilvl="6" w:tplc="D7F452B8" w:tentative="1">
      <w:start w:val="1"/>
      <w:numFmt w:val="bullet"/>
      <w:lvlText w:val=""/>
      <w:lvlJc w:val="left"/>
      <w:pPr>
        <w:tabs>
          <w:tab w:val="num" w:pos="8280"/>
        </w:tabs>
        <w:ind w:left="8280" w:hanging="360"/>
      </w:pPr>
      <w:rPr>
        <w:rFonts w:ascii="Symbol" w:hAnsi="Symbol" w:hint="default"/>
      </w:rPr>
    </w:lvl>
    <w:lvl w:ilvl="7" w:tplc="EA50BDAC" w:tentative="1">
      <w:start w:val="1"/>
      <w:numFmt w:val="bullet"/>
      <w:lvlText w:val="o"/>
      <w:lvlJc w:val="left"/>
      <w:pPr>
        <w:tabs>
          <w:tab w:val="num" w:pos="9000"/>
        </w:tabs>
        <w:ind w:left="9000" w:hanging="360"/>
      </w:pPr>
      <w:rPr>
        <w:rFonts w:ascii="Courier New" w:hAnsi="Courier New" w:hint="default"/>
      </w:rPr>
    </w:lvl>
    <w:lvl w:ilvl="8" w:tplc="F140CB16" w:tentative="1">
      <w:start w:val="1"/>
      <w:numFmt w:val="bullet"/>
      <w:lvlText w:val=""/>
      <w:lvlJc w:val="left"/>
      <w:pPr>
        <w:tabs>
          <w:tab w:val="num" w:pos="9720"/>
        </w:tabs>
        <w:ind w:left="9720" w:hanging="360"/>
      </w:pPr>
      <w:rPr>
        <w:rFonts w:ascii="Wingdings" w:hAnsi="Wingdings" w:hint="default"/>
      </w:rPr>
    </w:lvl>
  </w:abstractNum>
  <w:abstractNum w:abstractNumId="26">
    <w:nsid w:val="5DC461CF"/>
    <w:multiLevelType w:val="hybridMultilevel"/>
    <w:tmpl w:val="79563CE0"/>
    <w:lvl w:ilvl="0" w:tplc="82208FA2">
      <w:start w:val="1"/>
      <w:numFmt w:val="decimal"/>
      <w:lvlText w:val="%1)"/>
      <w:lvlJc w:val="left"/>
      <w:pPr>
        <w:tabs>
          <w:tab w:val="num" w:pos="720"/>
        </w:tabs>
        <w:ind w:left="720" w:hanging="360"/>
      </w:pPr>
      <w:rPr>
        <w:rFonts w:hint="default"/>
      </w:rPr>
    </w:lvl>
    <w:lvl w:ilvl="1" w:tplc="B5B8CB6E" w:tentative="1">
      <w:start w:val="1"/>
      <w:numFmt w:val="lowerLetter"/>
      <w:lvlText w:val="%2."/>
      <w:lvlJc w:val="left"/>
      <w:pPr>
        <w:tabs>
          <w:tab w:val="num" w:pos="1440"/>
        </w:tabs>
        <w:ind w:left="1440" w:hanging="360"/>
      </w:pPr>
    </w:lvl>
    <w:lvl w:ilvl="2" w:tplc="EDD6C1C0" w:tentative="1">
      <w:start w:val="1"/>
      <w:numFmt w:val="lowerRoman"/>
      <w:lvlText w:val="%3."/>
      <w:lvlJc w:val="right"/>
      <w:pPr>
        <w:tabs>
          <w:tab w:val="num" w:pos="2160"/>
        </w:tabs>
        <w:ind w:left="2160" w:hanging="180"/>
      </w:pPr>
    </w:lvl>
    <w:lvl w:ilvl="3" w:tplc="60B46F74" w:tentative="1">
      <w:start w:val="1"/>
      <w:numFmt w:val="decimal"/>
      <w:lvlText w:val="%4."/>
      <w:lvlJc w:val="left"/>
      <w:pPr>
        <w:tabs>
          <w:tab w:val="num" w:pos="2880"/>
        </w:tabs>
        <w:ind w:left="2880" w:hanging="360"/>
      </w:pPr>
    </w:lvl>
    <w:lvl w:ilvl="4" w:tplc="0FB2A3CE" w:tentative="1">
      <w:start w:val="1"/>
      <w:numFmt w:val="lowerLetter"/>
      <w:lvlText w:val="%5."/>
      <w:lvlJc w:val="left"/>
      <w:pPr>
        <w:tabs>
          <w:tab w:val="num" w:pos="3600"/>
        </w:tabs>
        <w:ind w:left="3600" w:hanging="360"/>
      </w:pPr>
    </w:lvl>
    <w:lvl w:ilvl="5" w:tplc="A1549DFA" w:tentative="1">
      <w:start w:val="1"/>
      <w:numFmt w:val="lowerRoman"/>
      <w:lvlText w:val="%6."/>
      <w:lvlJc w:val="right"/>
      <w:pPr>
        <w:tabs>
          <w:tab w:val="num" w:pos="4320"/>
        </w:tabs>
        <w:ind w:left="4320" w:hanging="180"/>
      </w:pPr>
    </w:lvl>
    <w:lvl w:ilvl="6" w:tplc="09428A7A" w:tentative="1">
      <w:start w:val="1"/>
      <w:numFmt w:val="decimal"/>
      <w:lvlText w:val="%7."/>
      <w:lvlJc w:val="left"/>
      <w:pPr>
        <w:tabs>
          <w:tab w:val="num" w:pos="5040"/>
        </w:tabs>
        <w:ind w:left="5040" w:hanging="360"/>
      </w:pPr>
    </w:lvl>
    <w:lvl w:ilvl="7" w:tplc="D5B2AE0A" w:tentative="1">
      <w:start w:val="1"/>
      <w:numFmt w:val="lowerLetter"/>
      <w:lvlText w:val="%8."/>
      <w:lvlJc w:val="left"/>
      <w:pPr>
        <w:tabs>
          <w:tab w:val="num" w:pos="5760"/>
        </w:tabs>
        <w:ind w:left="5760" w:hanging="360"/>
      </w:pPr>
    </w:lvl>
    <w:lvl w:ilvl="8" w:tplc="6B1693A0" w:tentative="1">
      <w:start w:val="1"/>
      <w:numFmt w:val="lowerRoman"/>
      <w:lvlText w:val="%9."/>
      <w:lvlJc w:val="right"/>
      <w:pPr>
        <w:tabs>
          <w:tab w:val="num" w:pos="6480"/>
        </w:tabs>
        <w:ind w:left="6480" w:hanging="180"/>
      </w:pPr>
    </w:lvl>
  </w:abstractNum>
  <w:abstractNum w:abstractNumId="27">
    <w:nsid w:val="5F017041"/>
    <w:multiLevelType w:val="hybridMultilevel"/>
    <w:tmpl w:val="72C21846"/>
    <w:lvl w:ilvl="0" w:tplc="5CA475D2">
      <w:start w:val="1"/>
      <w:numFmt w:val="bullet"/>
      <w:lvlText w:val=""/>
      <w:lvlJc w:val="left"/>
      <w:pPr>
        <w:tabs>
          <w:tab w:val="num" w:pos="720"/>
        </w:tabs>
        <w:ind w:left="720" w:hanging="360"/>
      </w:pPr>
      <w:rPr>
        <w:rFonts w:ascii="Wingdings" w:hAnsi="Wingdings" w:hint="default"/>
      </w:rPr>
    </w:lvl>
    <w:lvl w:ilvl="1" w:tplc="8A2C3EA6" w:tentative="1">
      <w:start w:val="1"/>
      <w:numFmt w:val="bullet"/>
      <w:lvlText w:val="o"/>
      <w:lvlJc w:val="left"/>
      <w:pPr>
        <w:tabs>
          <w:tab w:val="num" w:pos="1440"/>
        </w:tabs>
        <w:ind w:left="1440" w:hanging="360"/>
      </w:pPr>
      <w:rPr>
        <w:rFonts w:ascii="Courier New" w:hAnsi="Courier New" w:hint="default"/>
      </w:rPr>
    </w:lvl>
    <w:lvl w:ilvl="2" w:tplc="D83C0E54" w:tentative="1">
      <w:start w:val="1"/>
      <w:numFmt w:val="bullet"/>
      <w:lvlText w:val=""/>
      <w:lvlJc w:val="left"/>
      <w:pPr>
        <w:tabs>
          <w:tab w:val="num" w:pos="2160"/>
        </w:tabs>
        <w:ind w:left="2160" w:hanging="360"/>
      </w:pPr>
      <w:rPr>
        <w:rFonts w:ascii="Wingdings" w:hAnsi="Wingdings" w:hint="default"/>
      </w:rPr>
    </w:lvl>
    <w:lvl w:ilvl="3" w:tplc="072C73FA" w:tentative="1">
      <w:start w:val="1"/>
      <w:numFmt w:val="bullet"/>
      <w:lvlText w:val=""/>
      <w:lvlJc w:val="left"/>
      <w:pPr>
        <w:tabs>
          <w:tab w:val="num" w:pos="2880"/>
        </w:tabs>
        <w:ind w:left="2880" w:hanging="360"/>
      </w:pPr>
      <w:rPr>
        <w:rFonts w:ascii="Symbol" w:hAnsi="Symbol" w:hint="default"/>
      </w:rPr>
    </w:lvl>
    <w:lvl w:ilvl="4" w:tplc="A018316E" w:tentative="1">
      <w:start w:val="1"/>
      <w:numFmt w:val="bullet"/>
      <w:lvlText w:val="o"/>
      <w:lvlJc w:val="left"/>
      <w:pPr>
        <w:tabs>
          <w:tab w:val="num" w:pos="3600"/>
        </w:tabs>
        <w:ind w:left="3600" w:hanging="360"/>
      </w:pPr>
      <w:rPr>
        <w:rFonts w:ascii="Courier New" w:hAnsi="Courier New" w:hint="default"/>
      </w:rPr>
    </w:lvl>
    <w:lvl w:ilvl="5" w:tplc="AC142F1C" w:tentative="1">
      <w:start w:val="1"/>
      <w:numFmt w:val="bullet"/>
      <w:lvlText w:val=""/>
      <w:lvlJc w:val="left"/>
      <w:pPr>
        <w:tabs>
          <w:tab w:val="num" w:pos="4320"/>
        </w:tabs>
        <w:ind w:left="4320" w:hanging="360"/>
      </w:pPr>
      <w:rPr>
        <w:rFonts w:ascii="Wingdings" w:hAnsi="Wingdings" w:hint="default"/>
      </w:rPr>
    </w:lvl>
    <w:lvl w:ilvl="6" w:tplc="A93CFD56" w:tentative="1">
      <w:start w:val="1"/>
      <w:numFmt w:val="bullet"/>
      <w:lvlText w:val=""/>
      <w:lvlJc w:val="left"/>
      <w:pPr>
        <w:tabs>
          <w:tab w:val="num" w:pos="5040"/>
        </w:tabs>
        <w:ind w:left="5040" w:hanging="360"/>
      </w:pPr>
      <w:rPr>
        <w:rFonts w:ascii="Symbol" w:hAnsi="Symbol" w:hint="default"/>
      </w:rPr>
    </w:lvl>
    <w:lvl w:ilvl="7" w:tplc="54A81FEE" w:tentative="1">
      <w:start w:val="1"/>
      <w:numFmt w:val="bullet"/>
      <w:lvlText w:val="o"/>
      <w:lvlJc w:val="left"/>
      <w:pPr>
        <w:tabs>
          <w:tab w:val="num" w:pos="5760"/>
        </w:tabs>
        <w:ind w:left="5760" w:hanging="360"/>
      </w:pPr>
      <w:rPr>
        <w:rFonts w:ascii="Courier New" w:hAnsi="Courier New" w:hint="default"/>
      </w:rPr>
    </w:lvl>
    <w:lvl w:ilvl="8" w:tplc="5D006580" w:tentative="1">
      <w:start w:val="1"/>
      <w:numFmt w:val="bullet"/>
      <w:lvlText w:val=""/>
      <w:lvlJc w:val="left"/>
      <w:pPr>
        <w:tabs>
          <w:tab w:val="num" w:pos="6480"/>
        </w:tabs>
        <w:ind w:left="6480" w:hanging="360"/>
      </w:pPr>
      <w:rPr>
        <w:rFonts w:ascii="Wingdings" w:hAnsi="Wingdings" w:hint="default"/>
      </w:rPr>
    </w:lvl>
  </w:abstractNum>
  <w:abstractNum w:abstractNumId="28">
    <w:nsid w:val="61930F38"/>
    <w:multiLevelType w:val="hybridMultilevel"/>
    <w:tmpl w:val="7EC4AE9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45312E4"/>
    <w:multiLevelType w:val="hybridMultilevel"/>
    <w:tmpl w:val="9FD6778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4D638FF"/>
    <w:multiLevelType w:val="hybridMultilevel"/>
    <w:tmpl w:val="C218C2F2"/>
    <w:lvl w:ilvl="0" w:tplc="3066FE7C">
      <w:start w:val="1"/>
      <w:numFmt w:val="lowerLetter"/>
      <w:lvlText w:val="%1)"/>
      <w:lvlJc w:val="left"/>
      <w:pPr>
        <w:tabs>
          <w:tab w:val="num" w:pos="720"/>
        </w:tabs>
        <w:ind w:left="720" w:hanging="360"/>
      </w:pPr>
      <w:rPr>
        <w:rFonts w:hint="default"/>
      </w:rPr>
    </w:lvl>
    <w:lvl w:ilvl="1" w:tplc="83AAA76E" w:tentative="1">
      <w:start w:val="1"/>
      <w:numFmt w:val="lowerLetter"/>
      <w:lvlText w:val="%2."/>
      <w:lvlJc w:val="left"/>
      <w:pPr>
        <w:tabs>
          <w:tab w:val="num" w:pos="1440"/>
        </w:tabs>
        <w:ind w:left="1440" w:hanging="360"/>
      </w:pPr>
    </w:lvl>
    <w:lvl w:ilvl="2" w:tplc="D4124572" w:tentative="1">
      <w:start w:val="1"/>
      <w:numFmt w:val="lowerRoman"/>
      <w:lvlText w:val="%3."/>
      <w:lvlJc w:val="right"/>
      <w:pPr>
        <w:tabs>
          <w:tab w:val="num" w:pos="2160"/>
        </w:tabs>
        <w:ind w:left="2160" w:hanging="180"/>
      </w:pPr>
    </w:lvl>
    <w:lvl w:ilvl="3" w:tplc="7B78092E" w:tentative="1">
      <w:start w:val="1"/>
      <w:numFmt w:val="decimal"/>
      <w:lvlText w:val="%4."/>
      <w:lvlJc w:val="left"/>
      <w:pPr>
        <w:tabs>
          <w:tab w:val="num" w:pos="2880"/>
        </w:tabs>
        <w:ind w:left="2880" w:hanging="360"/>
      </w:pPr>
    </w:lvl>
    <w:lvl w:ilvl="4" w:tplc="A76EDB2E" w:tentative="1">
      <w:start w:val="1"/>
      <w:numFmt w:val="lowerLetter"/>
      <w:lvlText w:val="%5."/>
      <w:lvlJc w:val="left"/>
      <w:pPr>
        <w:tabs>
          <w:tab w:val="num" w:pos="3600"/>
        </w:tabs>
        <w:ind w:left="3600" w:hanging="360"/>
      </w:pPr>
    </w:lvl>
    <w:lvl w:ilvl="5" w:tplc="F2D0D03E" w:tentative="1">
      <w:start w:val="1"/>
      <w:numFmt w:val="lowerRoman"/>
      <w:lvlText w:val="%6."/>
      <w:lvlJc w:val="right"/>
      <w:pPr>
        <w:tabs>
          <w:tab w:val="num" w:pos="4320"/>
        </w:tabs>
        <w:ind w:left="4320" w:hanging="180"/>
      </w:pPr>
    </w:lvl>
    <w:lvl w:ilvl="6" w:tplc="61929950" w:tentative="1">
      <w:start w:val="1"/>
      <w:numFmt w:val="decimal"/>
      <w:lvlText w:val="%7."/>
      <w:lvlJc w:val="left"/>
      <w:pPr>
        <w:tabs>
          <w:tab w:val="num" w:pos="5040"/>
        </w:tabs>
        <w:ind w:left="5040" w:hanging="360"/>
      </w:pPr>
    </w:lvl>
    <w:lvl w:ilvl="7" w:tplc="032E6756" w:tentative="1">
      <w:start w:val="1"/>
      <w:numFmt w:val="lowerLetter"/>
      <w:lvlText w:val="%8."/>
      <w:lvlJc w:val="left"/>
      <w:pPr>
        <w:tabs>
          <w:tab w:val="num" w:pos="5760"/>
        </w:tabs>
        <w:ind w:left="5760" w:hanging="360"/>
      </w:pPr>
    </w:lvl>
    <w:lvl w:ilvl="8" w:tplc="BD1EDDDC" w:tentative="1">
      <w:start w:val="1"/>
      <w:numFmt w:val="lowerRoman"/>
      <w:lvlText w:val="%9."/>
      <w:lvlJc w:val="right"/>
      <w:pPr>
        <w:tabs>
          <w:tab w:val="num" w:pos="6480"/>
        </w:tabs>
        <w:ind w:left="6480" w:hanging="180"/>
      </w:pPr>
    </w:lvl>
  </w:abstractNum>
  <w:abstractNum w:abstractNumId="31">
    <w:nsid w:val="66DC56A7"/>
    <w:multiLevelType w:val="hybridMultilevel"/>
    <w:tmpl w:val="B6E2AA52"/>
    <w:lvl w:ilvl="0" w:tplc="0F6A94DA">
      <w:start w:val="1"/>
      <w:numFmt w:val="decimal"/>
      <w:lvlText w:val="%1)"/>
      <w:lvlJc w:val="left"/>
      <w:pPr>
        <w:tabs>
          <w:tab w:val="num" w:pos="720"/>
        </w:tabs>
        <w:ind w:left="720" w:hanging="360"/>
      </w:pPr>
      <w:rPr>
        <w:rFonts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nsid w:val="68AD02F8"/>
    <w:multiLevelType w:val="hybridMultilevel"/>
    <w:tmpl w:val="02B40DFE"/>
    <w:lvl w:ilvl="0" w:tplc="83886B08">
      <w:start w:val="1"/>
      <w:numFmt w:val="bullet"/>
      <w:lvlText w:val=""/>
      <w:lvlJc w:val="left"/>
      <w:pPr>
        <w:tabs>
          <w:tab w:val="num" w:pos="973"/>
        </w:tabs>
        <w:ind w:left="973" w:hanging="397"/>
      </w:pPr>
      <w:rPr>
        <w:rFonts w:ascii="Wingdings" w:hAnsi="Wingdings" w:hint="default"/>
        <w:color w:val="auto"/>
      </w:rPr>
    </w:lvl>
    <w:lvl w:ilvl="1" w:tplc="04090003" w:tentative="1">
      <w:start w:val="1"/>
      <w:numFmt w:val="bullet"/>
      <w:lvlText w:val="o"/>
      <w:lvlJc w:val="left"/>
      <w:pPr>
        <w:tabs>
          <w:tab w:val="num" w:pos="1789"/>
        </w:tabs>
        <w:ind w:left="1789" w:hanging="360"/>
      </w:pPr>
      <w:rPr>
        <w:rFonts w:ascii="Courier New" w:hAnsi="Courier New" w:hint="default"/>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33">
    <w:nsid w:val="6BD4634F"/>
    <w:multiLevelType w:val="hybridMultilevel"/>
    <w:tmpl w:val="3280C9B8"/>
    <w:lvl w:ilvl="0" w:tplc="83886B08">
      <w:start w:val="1"/>
      <w:numFmt w:val="bullet"/>
      <w:lvlText w:val=""/>
      <w:lvlJc w:val="left"/>
      <w:pPr>
        <w:tabs>
          <w:tab w:val="num" w:pos="1038"/>
        </w:tabs>
        <w:ind w:left="1038" w:hanging="397"/>
      </w:pPr>
      <w:rPr>
        <w:rFonts w:ascii="Wingdings" w:hAnsi="Wingdings" w:hint="default"/>
        <w:color w:val="auto"/>
      </w:rPr>
    </w:lvl>
    <w:lvl w:ilvl="1" w:tplc="04090003" w:tentative="1">
      <w:start w:val="1"/>
      <w:numFmt w:val="bullet"/>
      <w:lvlText w:val="o"/>
      <w:lvlJc w:val="left"/>
      <w:pPr>
        <w:tabs>
          <w:tab w:val="num" w:pos="1854"/>
        </w:tabs>
        <w:ind w:left="1854" w:hanging="360"/>
      </w:pPr>
      <w:rPr>
        <w:rFonts w:ascii="Courier New" w:hAnsi="Courier New" w:hint="default"/>
      </w:rPr>
    </w:lvl>
    <w:lvl w:ilvl="2" w:tplc="04090005" w:tentative="1">
      <w:start w:val="1"/>
      <w:numFmt w:val="bullet"/>
      <w:lvlText w:val=""/>
      <w:lvlJc w:val="left"/>
      <w:pPr>
        <w:tabs>
          <w:tab w:val="num" w:pos="2574"/>
        </w:tabs>
        <w:ind w:left="2574" w:hanging="360"/>
      </w:pPr>
      <w:rPr>
        <w:rFonts w:ascii="Wingdings" w:hAnsi="Wingdings" w:hint="default"/>
      </w:rPr>
    </w:lvl>
    <w:lvl w:ilvl="3" w:tplc="04090001" w:tentative="1">
      <w:start w:val="1"/>
      <w:numFmt w:val="bullet"/>
      <w:lvlText w:val=""/>
      <w:lvlJc w:val="left"/>
      <w:pPr>
        <w:tabs>
          <w:tab w:val="num" w:pos="3294"/>
        </w:tabs>
        <w:ind w:left="3294" w:hanging="360"/>
      </w:pPr>
      <w:rPr>
        <w:rFonts w:ascii="Symbol" w:hAnsi="Symbol" w:hint="default"/>
      </w:rPr>
    </w:lvl>
    <w:lvl w:ilvl="4" w:tplc="04090003" w:tentative="1">
      <w:start w:val="1"/>
      <w:numFmt w:val="bullet"/>
      <w:lvlText w:val="o"/>
      <w:lvlJc w:val="left"/>
      <w:pPr>
        <w:tabs>
          <w:tab w:val="num" w:pos="4014"/>
        </w:tabs>
        <w:ind w:left="4014" w:hanging="360"/>
      </w:pPr>
      <w:rPr>
        <w:rFonts w:ascii="Courier New" w:hAnsi="Courier New" w:hint="default"/>
      </w:rPr>
    </w:lvl>
    <w:lvl w:ilvl="5" w:tplc="04090005" w:tentative="1">
      <w:start w:val="1"/>
      <w:numFmt w:val="bullet"/>
      <w:lvlText w:val=""/>
      <w:lvlJc w:val="left"/>
      <w:pPr>
        <w:tabs>
          <w:tab w:val="num" w:pos="4734"/>
        </w:tabs>
        <w:ind w:left="4734" w:hanging="360"/>
      </w:pPr>
      <w:rPr>
        <w:rFonts w:ascii="Wingdings" w:hAnsi="Wingdings" w:hint="default"/>
      </w:rPr>
    </w:lvl>
    <w:lvl w:ilvl="6" w:tplc="04090001" w:tentative="1">
      <w:start w:val="1"/>
      <w:numFmt w:val="bullet"/>
      <w:lvlText w:val=""/>
      <w:lvlJc w:val="left"/>
      <w:pPr>
        <w:tabs>
          <w:tab w:val="num" w:pos="5454"/>
        </w:tabs>
        <w:ind w:left="5454" w:hanging="360"/>
      </w:pPr>
      <w:rPr>
        <w:rFonts w:ascii="Symbol" w:hAnsi="Symbol" w:hint="default"/>
      </w:rPr>
    </w:lvl>
    <w:lvl w:ilvl="7" w:tplc="04090003" w:tentative="1">
      <w:start w:val="1"/>
      <w:numFmt w:val="bullet"/>
      <w:lvlText w:val="o"/>
      <w:lvlJc w:val="left"/>
      <w:pPr>
        <w:tabs>
          <w:tab w:val="num" w:pos="6174"/>
        </w:tabs>
        <w:ind w:left="6174" w:hanging="360"/>
      </w:pPr>
      <w:rPr>
        <w:rFonts w:ascii="Courier New" w:hAnsi="Courier New" w:hint="default"/>
      </w:rPr>
    </w:lvl>
    <w:lvl w:ilvl="8" w:tplc="04090005" w:tentative="1">
      <w:start w:val="1"/>
      <w:numFmt w:val="bullet"/>
      <w:lvlText w:val=""/>
      <w:lvlJc w:val="left"/>
      <w:pPr>
        <w:tabs>
          <w:tab w:val="num" w:pos="6894"/>
        </w:tabs>
        <w:ind w:left="6894" w:hanging="360"/>
      </w:pPr>
      <w:rPr>
        <w:rFonts w:ascii="Wingdings" w:hAnsi="Wingdings" w:hint="default"/>
      </w:rPr>
    </w:lvl>
  </w:abstractNum>
  <w:abstractNum w:abstractNumId="34">
    <w:nsid w:val="6E8C460D"/>
    <w:multiLevelType w:val="hybridMultilevel"/>
    <w:tmpl w:val="2FFA0362"/>
    <w:lvl w:ilvl="0" w:tplc="561E4D7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1D370D5"/>
    <w:multiLevelType w:val="hybridMultilevel"/>
    <w:tmpl w:val="FF90FDE4"/>
    <w:lvl w:ilvl="0" w:tplc="02A491C4">
      <w:start w:val="1"/>
      <w:numFmt w:val="decimal"/>
      <w:lvlText w:val="%1)"/>
      <w:lvlJc w:val="left"/>
      <w:pPr>
        <w:tabs>
          <w:tab w:val="num" w:pos="720"/>
        </w:tabs>
        <w:ind w:left="720" w:hanging="360"/>
      </w:pPr>
      <w:rPr>
        <w:rFonts w:hint="default"/>
      </w:rPr>
    </w:lvl>
    <w:lvl w:ilvl="1" w:tplc="8D6024CA" w:tentative="1">
      <w:start w:val="1"/>
      <w:numFmt w:val="lowerLetter"/>
      <w:lvlText w:val="%2."/>
      <w:lvlJc w:val="left"/>
      <w:pPr>
        <w:tabs>
          <w:tab w:val="num" w:pos="1440"/>
        </w:tabs>
        <w:ind w:left="1440" w:hanging="360"/>
      </w:pPr>
    </w:lvl>
    <w:lvl w:ilvl="2" w:tplc="D8CC9972" w:tentative="1">
      <w:start w:val="1"/>
      <w:numFmt w:val="lowerRoman"/>
      <w:lvlText w:val="%3."/>
      <w:lvlJc w:val="right"/>
      <w:pPr>
        <w:tabs>
          <w:tab w:val="num" w:pos="2160"/>
        </w:tabs>
        <w:ind w:left="2160" w:hanging="180"/>
      </w:pPr>
    </w:lvl>
    <w:lvl w:ilvl="3" w:tplc="3FAC11C2" w:tentative="1">
      <w:start w:val="1"/>
      <w:numFmt w:val="decimal"/>
      <w:lvlText w:val="%4."/>
      <w:lvlJc w:val="left"/>
      <w:pPr>
        <w:tabs>
          <w:tab w:val="num" w:pos="2880"/>
        </w:tabs>
        <w:ind w:left="2880" w:hanging="360"/>
      </w:pPr>
    </w:lvl>
    <w:lvl w:ilvl="4" w:tplc="B7A4B0D4" w:tentative="1">
      <w:start w:val="1"/>
      <w:numFmt w:val="lowerLetter"/>
      <w:lvlText w:val="%5."/>
      <w:lvlJc w:val="left"/>
      <w:pPr>
        <w:tabs>
          <w:tab w:val="num" w:pos="3600"/>
        </w:tabs>
        <w:ind w:left="3600" w:hanging="360"/>
      </w:pPr>
    </w:lvl>
    <w:lvl w:ilvl="5" w:tplc="3134F120" w:tentative="1">
      <w:start w:val="1"/>
      <w:numFmt w:val="lowerRoman"/>
      <w:lvlText w:val="%6."/>
      <w:lvlJc w:val="right"/>
      <w:pPr>
        <w:tabs>
          <w:tab w:val="num" w:pos="4320"/>
        </w:tabs>
        <w:ind w:left="4320" w:hanging="180"/>
      </w:pPr>
    </w:lvl>
    <w:lvl w:ilvl="6" w:tplc="FB8A8578" w:tentative="1">
      <w:start w:val="1"/>
      <w:numFmt w:val="decimal"/>
      <w:lvlText w:val="%7."/>
      <w:lvlJc w:val="left"/>
      <w:pPr>
        <w:tabs>
          <w:tab w:val="num" w:pos="5040"/>
        </w:tabs>
        <w:ind w:left="5040" w:hanging="360"/>
      </w:pPr>
    </w:lvl>
    <w:lvl w:ilvl="7" w:tplc="B3122AD2" w:tentative="1">
      <w:start w:val="1"/>
      <w:numFmt w:val="lowerLetter"/>
      <w:lvlText w:val="%8."/>
      <w:lvlJc w:val="left"/>
      <w:pPr>
        <w:tabs>
          <w:tab w:val="num" w:pos="5760"/>
        </w:tabs>
        <w:ind w:left="5760" w:hanging="360"/>
      </w:pPr>
    </w:lvl>
    <w:lvl w:ilvl="8" w:tplc="FD50A4EA" w:tentative="1">
      <w:start w:val="1"/>
      <w:numFmt w:val="lowerRoman"/>
      <w:lvlText w:val="%9."/>
      <w:lvlJc w:val="right"/>
      <w:pPr>
        <w:tabs>
          <w:tab w:val="num" w:pos="6480"/>
        </w:tabs>
        <w:ind w:left="6480" w:hanging="180"/>
      </w:pPr>
    </w:lvl>
  </w:abstractNum>
  <w:abstractNum w:abstractNumId="36">
    <w:nsid w:val="72C13402"/>
    <w:multiLevelType w:val="hybridMultilevel"/>
    <w:tmpl w:val="CB3A2A08"/>
    <w:lvl w:ilvl="0" w:tplc="634489C8">
      <w:start w:val="1"/>
      <w:numFmt w:val="bullet"/>
      <w:lvlText w:val=""/>
      <w:lvlJc w:val="left"/>
      <w:pPr>
        <w:tabs>
          <w:tab w:val="num" w:pos="720"/>
        </w:tabs>
        <w:ind w:left="720" w:hanging="360"/>
      </w:pPr>
      <w:rPr>
        <w:rFonts w:ascii="Symbol" w:hAnsi="Symbol" w:hint="default"/>
      </w:rPr>
    </w:lvl>
    <w:lvl w:ilvl="1" w:tplc="668A112A" w:tentative="1">
      <w:start w:val="1"/>
      <w:numFmt w:val="bullet"/>
      <w:lvlText w:val="o"/>
      <w:lvlJc w:val="left"/>
      <w:pPr>
        <w:tabs>
          <w:tab w:val="num" w:pos="1440"/>
        </w:tabs>
        <w:ind w:left="1440" w:hanging="360"/>
      </w:pPr>
      <w:rPr>
        <w:rFonts w:ascii="Courier New" w:hAnsi="Courier New" w:hint="default"/>
      </w:rPr>
    </w:lvl>
    <w:lvl w:ilvl="2" w:tplc="BF2685F2" w:tentative="1">
      <w:start w:val="1"/>
      <w:numFmt w:val="bullet"/>
      <w:lvlText w:val=""/>
      <w:lvlJc w:val="left"/>
      <w:pPr>
        <w:tabs>
          <w:tab w:val="num" w:pos="2160"/>
        </w:tabs>
        <w:ind w:left="2160" w:hanging="360"/>
      </w:pPr>
      <w:rPr>
        <w:rFonts w:ascii="Wingdings" w:hAnsi="Wingdings" w:hint="default"/>
      </w:rPr>
    </w:lvl>
    <w:lvl w:ilvl="3" w:tplc="3DC2CC7C" w:tentative="1">
      <w:start w:val="1"/>
      <w:numFmt w:val="bullet"/>
      <w:lvlText w:val=""/>
      <w:lvlJc w:val="left"/>
      <w:pPr>
        <w:tabs>
          <w:tab w:val="num" w:pos="2880"/>
        </w:tabs>
        <w:ind w:left="2880" w:hanging="360"/>
      </w:pPr>
      <w:rPr>
        <w:rFonts w:ascii="Symbol" w:hAnsi="Symbol" w:hint="default"/>
      </w:rPr>
    </w:lvl>
    <w:lvl w:ilvl="4" w:tplc="33D6F1D6" w:tentative="1">
      <w:start w:val="1"/>
      <w:numFmt w:val="bullet"/>
      <w:lvlText w:val="o"/>
      <w:lvlJc w:val="left"/>
      <w:pPr>
        <w:tabs>
          <w:tab w:val="num" w:pos="3600"/>
        </w:tabs>
        <w:ind w:left="3600" w:hanging="360"/>
      </w:pPr>
      <w:rPr>
        <w:rFonts w:ascii="Courier New" w:hAnsi="Courier New" w:hint="default"/>
      </w:rPr>
    </w:lvl>
    <w:lvl w:ilvl="5" w:tplc="3AECD298" w:tentative="1">
      <w:start w:val="1"/>
      <w:numFmt w:val="bullet"/>
      <w:lvlText w:val=""/>
      <w:lvlJc w:val="left"/>
      <w:pPr>
        <w:tabs>
          <w:tab w:val="num" w:pos="4320"/>
        </w:tabs>
        <w:ind w:left="4320" w:hanging="360"/>
      </w:pPr>
      <w:rPr>
        <w:rFonts w:ascii="Wingdings" w:hAnsi="Wingdings" w:hint="default"/>
      </w:rPr>
    </w:lvl>
    <w:lvl w:ilvl="6" w:tplc="B0E48B4A" w:tentative="1">
      <w:start w:val="1"/>
      <w:numFmt w:val="bullet"/>
      <w:lvlText w:val=""/>
      <w:lvlJc w:val="left"/>
      <w:pPr>
        <w:tabs>
          <w:tab w:val="num" w:pos="5040"/>
        </w:tabs>
        <w:ind w:left="5040" w:hanging="360"/>
      </w:pPr>
      <w:rPr>
        <w:rFonts w:ascii="Symbol" w:hAnsi="Symbol" w:hint="default"/>
      </w:rPr>
    </w:lvl>
    <w:lvl w:ilvl="7" w:tplc="2FBCA9DC" w:tentative="1">
      <w:start w:val="1"/>
      <w:numFmt w:val="bullet"/>
      <w:lvlText w:val="o"/>
      <w:lvlJc w:val="left"/>
      <w:pPr>
        <w:tabs>
          <w:tab w:val="num" w:pos="5760"/>
        </w:tabs>
        <w:ind w:left="5760" w:hanging="360"/>
      </w:pPr>
      <w:rPr>
        <w:rFonts w:ascii="Courier New" w:hAnsi="Courier New" w:hint="default"/>
      </w:rPr>
    </w:lvl>
    <w:lvl w:ilvl="8" w:tplc="E3885AB4" w:tentative="1">
      <w:start w:val="1"/>
      <w:numFmt w:val="bullet"/>
      <w:lvlText w:val=""/>
      <w:lvlJc w:val="left"/>
      <w:pPr>
        <w:tabs>
          <w:tab w:val="num" w:pos="6480"/>
        </w:tabs>
        <w:ind w:left="6480" w:hanging="360"/>
      </w:pPr>
      <w:rPr>
        <w:rFonts w:ascii="Wingdings" w:hAnsi="Wingdings" w:hint="default"/>
      </w:rPr>
    </w:lvl>
  </w:abstractNum>
  <w:abstractNum w:abstractNumId="37">
    <w:nsid w:val="757E270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8">
    <w:nsid w:val="75806FAA"/>
    <w:multiLevelType w:val="hybridMultilevel"/>
    <w:tmpl w:val="5276FABA"/>
    <w:lvl w:ilvl="0" w:tplc="923A5632">
      <w:start w:val="1"/>
      <w:numFmt w:val="bullet"/>
      <w:lvlText w:val=""/>
      <w:lvlJc w:val="left"/>
      <w:pPr>
        <w:tabs>
          <w:tab w:val="num" w:pos="1080"/>
        </w:tabs>
        <w:ind w:left="1080" w:hanging="360"/>
      </w:pPr>
      <w:rPr>
        <w:rFonts w:ascii="Wingdings" w:hAnsi="Wingdings" w:hint="default"/>
      </w:rPr>
    </w:lvl>
    <w:lvl w:ilvl="1" w:tplc="1E1C809A" w:tentative="1">
      <w:start w:val="1"/>
      <w:numFmt w:val="bullet"/>
      <w:lvlText w:val="o"/>
      <w:lvlJc w:val="left"/>
      <w:pPr>
        <w:tabs>
          <w:tab w:val="num" w:pos="1800"/>
        </w:tabs>
        <w:ind w:left="1800" w:hanging="360"/>
      </w:pPr>
      <w:rPr>
        <w:rFonts w:ascii="Courier New" w:hAnsi="Courier New" w:hint="default"/>
      </w:rPr>
    </w:lvl>
    <w:lvl w:ilvl="2" w:tplc="25B85204" w:tentative="1">
      <w:start w:val="1"/>
      <w:numFmt w:val="bullet"/>
      <w:lvlText w:val=""/>
      <w:lvlJc w:val="left"/>
      <w:pPr>
        <w:tabs>
          <w:tab w:val="num" w:pos="2520"/>
        </w:tabs>
        <w:ind w:left="2520" w:hanging="360"/>
      </w:pPr>
      <w:rPr>
        <w:rFonts w:ascii="Wingdings" w:hAnsi="Wingdings" w:hint="default"/>
      </w:rPr>
    </w:lvl>
    <w:lvl w:ilvl="3" w:tplc="E5AC9F6C" w:tentative="1">
      <w:start w:val="1"/>
      <w:numFmt w:val="bullet"/>
      <w:lvlText w:val=""/>
      <w:lvlJc w:val="left"/>
      <w:pPr>
        <w:tabs>
          <w:tab w:val="num" w:pos="3240"/>
        </w:tabs>
        <w:ind w:left="3240" w:hanging="360"/>
      </w:pPr>
      <w:rPr>
        <w:rFonts w:ascii="Symbol" w:hAnsi="Symbol" w:hint="default"/>
      </w:rPr>
    </w:lvl>
    <w:lvl w:ilvl="4" w:tplc="82D4930A" w:tentative="1">
      <w:start w:val="1"/>
      <w:numFmt w:val="bullet"/>
      <w:lvlText w:val="o"/>
      <w:lvlJc w:val="left"/>
      <w:pPr>
        <w:tabs>
          <w:tab w:val="num" w:pos="3960"/>
        </w:tabs>
        <w:ind w:left="3960" w:hanging="360"/>
      </w:pPr>
      <w:rPr>
        <w:rFonts w:ascii="Courier New" w:hAnsi="Courier New" w:hint="default"/>
      </w:rPr>
    </w:lvl>
    <w:lvl w:ilvl="5" w:tplc="935A5F20" w:tentative="1">
      <w:start w:val="1"/>
      <w:numFmt w:val="bullet"/>
      <w:lvlText w:val=""/>
      <w:lvlJc w:val="left"/>
      <w:pPr>
        <w:tabs>
          <w:tab w:val="num" w:pos="4680"/>
        </w:tabs>
        <w:ind w:left="4680" w:hanging="360"/>
      </w:pPr>
      <w:rPr>
        <w:rFonts w:ascii="Wingdings" w:hAnsi="Wingdings" w:hint="default"/>
      </w:rPr>
    </w:lvl>
    <w:lvl w:ilvl="6" w:tplc="E5DE2434" w:tentative="1">
      <w:start w:val="1"/>
      <w:numFmt w:val="bullet"/>
      <w:lvlText w:val=""/>
      <w:lvlJc w:val="left"/>
      <w:pPr>
        <w:tabs>
          <w:tab w:val="num" w:pos="5400"/>
        </w:tabs>
        <w:ind w:left="5400" w:hanging="360"/>
      </w:pPr>
      <w:rPr>
        <w:rFonts w:ascii="Symbol" w:hAnsi="Symbol" w:hint="default"/>
      </w:rPr>
    </w:lvl>
    <w:lvl w:ilvl="7" w:tplc="452039CC" w:tentative="1">
      <w:start w:val="1"/>
      <w:numFmt w:val="bullet"/>
      <w:lvlText w:val="o"/>
      <w:lvlJc w:val="left"/>
      <w:pPr>
        <w:tabs>
          <w:tab w:val="num" w:pos="6120"/>
        </w:tabs>
        <w:ind w:left="6120" w:hanging="360"/>
      </w:pPr>
      <w:rPr>
        <w:rFonts w:ascii="Courier New" w:hAnsi="Courier New" w:hint="default"/>
      </w:rPr>
    </w:lvl>
    <w:lvl w:ilvl="8" w:tplc="9A1CC488" w:tentative="1">
      <w:start w:val="1"/>
      <w:numFmt w:val="bullet"/>
      <w:lvlText w:val=""/>
      <w:lvlJc w:val="left"/>
      <w:pPr>
        <w:tabs>
          <w:tab w:val="num" w:pos="6840"/>
        </w:tabs>
        <w:ind w:left="6840" w:hanging="360"/>
      </w:pPr>
      <w:rPr>
        <w:rFonts w:ascii="Wingdings" w:hAnsi="Wingdings" w:hint="default"/>
      </w:rPr>
    </w:lvl>
  </w:abstractNum>
  <w:abstractNum w:abstractNumId="39">
    <w:nsid w:val="75CC675C"/>
    <w:multiLevelType w:val="hybridMultilevel"/>
    <w:tmpl w:val="4C106EE2"/>
    <w:lvl w:ilvl="0" w:tplc="0D48E990">
      <w:start w:val="1"/>
      <w:numFmt w:val="decimal"/>
      <w:lvlText w:val="%1)"/>
      <w:lvlJc w:val="left"/>
      <w:pPr>
        <w:tabs>
          <w:tab w:val="num" w:pos="720"/>
        </w:tabs>
        <w:ind w:left="720" w:hanging="360"/>
      </w:pPr>
      <w:rPr>
        <w:rFonts w:hint="default"/>
      </w:rPr>
    </w:lvl>
    <w:lvl w:ilvl="1" w:tplc="D99273FA" w:tentative="1">
      <w:start w:val="1"/>
      <w:numFmt w:val="lowerLetter"/>
      <w:lvlText w:val="%2."/>
      <w:lvlJc w:val="left"/>
      <w:pPr>
        <w:tabs>
          <w:tab w:val="num" w:pos="1440"/>
        </w:tabs>
        <w:ind w:left="1440" w:hanging="360"/>
      </w:pPr>
    </w:lvl>
    <w:lvl w:ilvl="2" w:tplc="D2827670" w:tentative="1">
      <w:start w:val="1"/>
      <w:numFmt w:val="lowerRoman"/>
      <w:lvlText w:val="%3."/>
      <w:lvlJc w:val="right"/>
      <w:pPr>
        <w:tabs>
          <w:tab w:val="num" w:pos="2160"/>
        </w:tabs>
        <w:ind w:left="2160" w:hanging="180"/>
      </w:pPr>
    </w:lvl>
    <w:lvl w:ilvl="3" w:tplc="13E20F7A" w:tentative="1">
      <w:start w:val="1"/>
      <w:numFmt w:val="decimal"/>
      <w:lvlText w:val="%4."/>
      <w:lvlJc w:val="left"/>
      <w:pPr>
        <w:tabs>
          <w:tab w:val="num" w:pos="2880"/>
        </w:tabs>
        <w:ind w:left="2880" w:hanging="360"/>
      </w:pPr>
    </w:lvl>
    <w:lvl w:ilvl="4" w:tplc="26304FDA" w:tentative="1">
      <w:start w:val="1"/>
      <w:numFmt w:val="lowerLetter"/>
      <w:lvlText w:val="%5."/>
      <w:lvlJc w:val="left"/>
      <w:pPr>
        <w:tabs>
          <w:tab w:val="num" w:pos="3600"/>
        </w:tabs>
        <w:ind w:left="3600" w:hanging="360"/>
      </w:pPr>
    </w:lvl>
    <w:lvl w:ilvl="5" w:tplc="C60C3A9A" w:tentative="1">
      <w:start w:val="1"/>
      <w:numFmt w:val="lowerRoman"/>
      <w:lvlText w:val="%6."/>
      <w:lvlJc w:val="right"/>
      <w:pPr>
        <w:tabs>
          <w:tab w:val="num" w:pos="4320"/>
        </w:tabs>
        <w:ind w:left="4320" w:hanging="180"/>
      </w:pPr>
    </w:lvl>
    <w:lvl w:ilvl="6" w:tplc="86C25CB8" w:tentative="1">
      <w:start w:val="1"/>
      <w:numFmt w:val="decimal"/>
      <w:lvlText w:val="%7."/>
      <w:lvlJc w:val="left"/>
      <w:pPr>
        <w:tabs>
          <w:tab w:val="num" w:pos="5040"/>
        </w:tabs>
        <w:ind w:left="5040" w:hanging="360"/>
      </w:pPr>
    </w:lvl>
    <w:lvl w:ilvl="7" w:tplc="723839E4" w:tentative="1">
      <w:start w:val="1"/>
      <w:numFmt w:val="lowerLetter"/>
      <w:lvlText w:val="%8."/>
      <w:lvlJc w:val="left"/>
      <w:pPr>
        <w:tabs>
          <w:tab w:val="num" w:pos="5760"/>
        </w:tabs>
        <w:ind w:left="5760" w:hanging="360"/>
      </w:pPr>
    </w:lvl>
    <w:lvl w:ilvl="8" w:tplc="4A0AD3B2" w:tentative="1">
      <w:start w:val="1"/>
      <w:numFmt w:val="lowerRoman"/>
      <w:lvlText w:val="%9."/>
      <w:lvlJc w:val="right"/>
      <w:pPr>
        <w:tabs>
          <w:tab w:val="num" w:pos="6480"/>
        </w:tabs>
        <w:ind w:left="6480" w:hanging="180"/>
      </w:pPr>
    </w:lvl>
  </w:abstractNum>
  <w:abstractNum w:abstractNumId="40">
    <w:nsid w:val="76A02C70"/>
    <w:multiLevelType w:val="hybridMultilevel"/>
    <w:tmpl w:val="FA10BEDA"/>
    <w:lvl w:ilvl="0" w:tplc="913C0E26">
      <w:start w:val="1"/>
      <w:numFmt w:val="decimal"/>
      <w:lvlText w:val="%1."/>
      <w:lvlJc w:val="left"/>
      <w:pPr>
        <w:tabs>
          <w:tab w:val="num" w:pos="720"/>
        </w:tabs>
        <w:ind w:left="720" w:hanging="360"/>
      </w:pPr>
      <w:rPr>
        <w:rFonts w:ascii="Times New Roman" w:hAnsi="Times New Roman" w:hint="default"/>
        <w:sz w:val="22"/>
      </w:rPr>
    </w:lvl>
    <w:lvl w:ilvl="1" w:tplc="12D00D28" w:tentative="1">
      <w:start w:val="1"/>
      <w:numFmt w:val="decimal"/>
      <w:lvlText w:val="%2."/>
      <w:lvlJc w:val="left"/>
      <w:pPr>
        <w:tabs>
          <w:tab w:val="num" w:pos="1440"/>
        </w:tabs>
        <w:ind w:left="1440" w:hanging="360"/>
      </w:pPr>
    </w:lvl>
    <w:lvl w:ilvl="2" w:tplc="0660F42E" w:tentative="1">
      <w:start w:val="1"/>
      <w:numFmt w:val="decimal"/>
      <w:lvlText w:val="%3."/>
      <w:lvlJc w:val="left"/>
      <w:pPr>
        <w:tabs>
          <w:tab w:val="num" w:pos="2160"/>
        </w:tabs>
        <w:ind w:left="2160" w:hanging="360"/>
      </w:pPr>
    </w:lvl>
    <w:lvl w:ilvl="3" w:tplc="27D2EDD8" w:tentative="1">
      <w:start w:val="1"/>
      <w:numFmt w:val="decimal"/>
      <w:lvlText w:val="%4."/>
      <w:lvlJc w:val="left"/>
      <w:pPr>
        <w:tabs>
          <w:tab w:val="num" w:pos="2880"/>
        </w:tabs>
        <w:ind w:left="2880" w:hanging="360"/>
      </w:pPr>
    </w:lvl>
    <w:lvl w:ilvl="4" w:tplc="3E860632" w:tentative="1">
      <w:start w:val="1"/>
      <w:numFmt w:val="decimal"/>
      <w:lvlText w:val="%5."/>
      <w:lvlJc w:val="left"/>
      <w:pPr>
        <w:tabs>
          <w:tab w:val="num" w:pos="3600"/>
        </w:tabs>
        <w:ind w:left="3600" w:hanging="360"/>
      </w:pPr>
    </w:lvl>
    <w:lvl w:ilvl="5" w:tplc="28D27B1A" w:tentative="1">
      <w:start w:val="1"/>
      <w:numFmt w:val="decimal"/>
      <w:lvlText w:val="%6."/>
      <w:lvlJc w:val="left"/>
      <w:pPr>
        <w:tabs>
          <w:tab w:val="num" w:pos="4320"/>
        </w:tabs>
        <w:ind w:left="4320" w:hanging="360"/>
      </w:pPr>
    </w:lvl>
    <w:lvl w:ilvl="6" w:tplc="026E978A" w:tentative="1">
      <w:start w:val="1"/>
      <w:numFmt w:val="decimal"/>
      <w:lvlText w:val="%7."/>
      <w:lvlJc w:val="left"/>
      <w:pPr>
        <w:tabs>
          <w:tab w:val="num" w:pos="5040"/>
        </w:tabs>
        <w:ind w:left="5040" w:hanging="360"/>
      </w:pPr>
    </w:lvl>
    <w:lvl w:ilvl="7" w:tplc="12E08696" w:tentative="1">
      <w:start w:val="1"/>
      <w:numFmt w:val="decimal"/>
      <w:lvlText w:val="%8."/>
      <w:lvlJc w:val="left"/>
      <w:pPr>
        <w:tabs>
          <w:tab w:val="num" w:pos="5760"/>
        </w:tabs>
        <w:ind w:left="5760" w:hanging="360"/>
      </w:pPr>
    </w:lvl>
    <w:lvl w:ilvl="8" w:tplc="BB30A078" w:tentative="1">
      <w:start w:val="1"/>
      <w:numFmt w:val="decimal"/>
      <w:lvlText w:val="%9."/>
      <w:lvlJc w:val="left"/>
      <w:pPr>
        <w:tabs>
          <w:tab w:val="num" w:pos="6480"/>
        </w:tabs>
        <w:ind w:left="6480" w:hanging="360"/>
      </w:pPr>
    </w:lvl>
  </w:abstractNum>
  <w:abstractNum w:abstractNumId="41">
    <w:nsid w:val="7802490E"/>
    <w:multiLevelType w:val="hybridMultilevel"/>
    <w:tmpl w:val="11125C8C"/>
    <w:lvl w:ilvl="0" w:tplc="6D8C1D8C">
      <w:start w:val="1"/>
      <w:numFmt w:val="decimal"/>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9742C9E"/>
    <w:multiLevelType w:val="hybridMultilevel"/>
    <w:tmpl w:val="EF0C63A2"/>
    <w:lvl w:ilvl="0" w:tplc="561E4D7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0"/>
  </w:num>
  <w:num w:numId="4">
    <w:abstractNumId w:val="22"/>
  </w:num>
  <w:num w:numId="5">
    <w:abstractNumId w:val="36"/>
  </w:num>
  <w:num w:numId="6">
    <w:abstractNumId w:val="17"/>
  </w:num>
  <w:num w:numId="7">
    <w:abstractNumId w:val="11"/>
  </w:num>
  <w:num w:numId="8">
    <w:abstractNumId w:val="14"/>
  </w:num>
  <w:num w:numId="9">
    <w:abstractNumId w:val="16"/>
  </w:num>
  <w:num w:numId="10">
    <w:abstractNumId w:val="27"/>
  </w:num>
  <w:num w:numId="11">
    <w:abstractNumId w:val="25"/>
  </w:num>
  <w:num w:numId="12">
    <w:abstractNumId w:val="38"/>
  </w:num>
  <w:num w:numId="13">
    <w:abstractNumId w:val="26"/>
  </w:num>
  <w:num w:numId="14">
    <w:abstractNumId w:val="31"/>
  </w:num>
  <w:num w:numId="15">
    <w:abstractNumId w:val="18"/>
  </w:num>
  <w:num w:numId="16">
    <w:abstractNumId w:val="20"/>
  </w:num>
  <w:num w:numId="17">
    <w:abstractNumId w:val="15"/>
  </w:num>
  <w:num w:numId="18">
    <w:abstractNumId w:val="7"/>
  </w:num>
  <w:num w:numId="19">
    <w:abstractNumId w:val="8"/>
  </w:num>
  <w:num w:numId="20">
    <w:abstractNumId w:val="39"/>
  </w:num>
  <w:num w:numId="21">
    <w:abstractNumId w:val="21"/>
  </w:num>
  <w:num w:numId="22">
    <w:abstractNumId w:val="13"/>
  </w:num>
  <w:num w:numId="23">
    <w:abstractNumId w:val="35"/>
  </w:num>
  <w:num w:numId="24">
    <w:abstractNumId w:val="1"/>
  </w:num>
  <w:num w:numId="25">
    <w:abstractNumId w:val="32"/>
  </w:num>
  <w:num w:numId="26">
    <w:abstractNumId w:val="3"/>
  </w:num>
  <w:num w:numId="27">
    <w:abstractNumId w:val="33"/>
  </w:num>
  <w:num w:numId="28">
    <w:abstractNumId w:val="10"/>
  </w:num>
  <w:num w:numId="29">
    <w:abstractNumId w:val="24"/>
  </w:num>
  <w:num w:numId="30">
    <w:abstractNumId w:val="23"/>
  </w:num>
  <w:num w:numId="31">
    <w:abstractNumId w:val="12"/>
  </w:num>
  <w:num w:numId="32">
    <w:abstractNumId w:val="2"/>
  </w:num>
  <w:num w:numId="33">
    <w:abstractNumId w:val="29"/>
  </w:num>
  <w:num w:numId="34">
    <w:abstractNumId w:val="41"/>
  </w:num>
  <w:num w:numId="35">
    <w:abstractNumId w:val="28"/>
  </w:num>
  <w:num w:numId="36">
    <w:abstractNumId w:val="4"/>
  </w:num>
  <w:num w:numId="37">
    <w:abstractNumId w:val="40"/>
  </w:num>
  <w:num w:numId="38">
    <w:abstractNumId w:val="5"/>
  </w:num>
  <w:num w:numId="39">
    <w:abstractNumId w:val="37"/>
  </w:num>
  <w:num w:numId="40">
    <w:abstractNumId w:val="42"/>
  </w:num>
  <w:num w:numId="41">
    <w:abstractNumId w:val="34"/>
  </w:num>
  <w:num w:numId="42">
    <w:abstractNumId w:val="9"/>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drawingGridHorizontalSpacing w:val="181"/>
  <w:drawingGridVerticalSpacing w:val="181"/>
  <w:noPunctuationKerning/>
  <w:characterSpacingControl w:val="doNotCompress"/>
  <w:hdrShapeDefaults>
    <o:shapedefaults v:ext="edit" spidmax="3074"/>
    <o:shapelayout v:ext="edit">
      <o:idmap v:ext="edit" data="3"/>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4758B"/>
    <w:rsid w:val="000058BE"/>
    <w:rsid w:val="00025D9F"/>
    <w:rsid w:val="00030B0D"/>
    <w:rsid w:val="000378AF"/>
    <w:rsid w:val="000A62CE"/>
    <w:rsid w:val="000E4D8C"/>
    <w:rsid w:val="00104554"/>
    <w:rsid w:val="00137D5E"/>
    <w:rsid w:val="00145EE3"/>
    <w:rsid w:val="001B33B6"/>
    <w:rsid w:val="002C31B3"/>
    <w:rsid w:val="002E14AA"/>
    <w:rsid w:val="002E5657"/>
    <w:rsid w:val="00320844"/>
    <w:rsid w:val="00343738"/>
    <w:rsid w:val="00417877"/>
    <w:rsid w:val="00430625"/>
    <w:rsid w:val="004704C0"/>
    <w:rsid w:val="00476C48"/>
    <w:rsid w:val="004A1A38"/>
    <w:rsid w:val="004E4FD1"/>
    <w:rsid w:val="005164D4"/>
    <w:rsid w:val="0058501E"/>
    <w:rsid w:val="0059089A"/>
    <w:rsid w:val="005B1FDF"/>
    <w:rsid w:val="0064758B"/>
    <w:rsid w:val="00670A8D"/>
    <w:rsid w:val="006B6FFF"/>
    <w:rsid w:val="006D46DC"/>
    <w:rsid w:val="006F6E80"/>
    <w:rsid w:val="00704F7D"/>
    <w:rsid w:val="007441BB"/>
    <w:rsid w:val="0075388D"/>
    <w:rsid w:val="00757949"/>
    <w:rsid w:val="007D63C6"/>
    <w:rsid w:val="00840B99"/>
    <w:rsid w:val="00850FD5"/>
    <w:rsid w:val="008D5D05"/>
    <w:rsid w:val="009B4073"/>
    <w:rsid w:val="009D6166"/>
    <w:rsid w:val="009E231E"/>
    <w:rsid w:val="00A0547D"/>
    <w:rsid w:val="00A57D88"/>
    <w:rsid w:val="00A811A8"/>
    <w:rsid w:val="00AF5721"/>
    <w:rsid w:val="00BA06A1"/>
    <w:rsid w:val="00BE7528"/>
    <w:rsid w:val="00C2756F"/>
    <w:rsid w:val="00C56B8B"/>
    <w:rsid w:val="00D7012A"/>
    <w:rsid w:val="00DA2511"/>
    <w:rsid w:val="00DE3390"/>
    <w:rsid w:val="00E14941"/>
    <w:rsid w:val="00E775B1"/>
    <w:rsid w:val="00EC094E"/>
    <w:rsid w:val="00F124C6"/>
    <w:rsid w:val="00F67A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outlineLvl w:val="1"/>
    </w:pPr>
    <w:rPr>
      <w:rFonts w:ascii="Comic Sans MS" w:hAnsi="Comic Sans MS"/>
      <w:b/>
      <w:sz w:val="22"/>
    </w:rPr>
  </w:style>
  <w:style w:type="paragraph" w:styleId="Heading3">
    <w:name w:val="heading 3"/>
    <w:basedOn w:val="Normal"/>
    <w:next w:val="Normal"/>
    <w:qFormat/>
    <w:pPr>
      <w:keepNext/>
      <w:outlineLvl w:val="2"/>
    </w:pPr>
    <w:rPr>
      <w:rFonts w:ascii="Comic Sans MS" w:hAnsi="Comic Sans MS"/>
      <w:b/>
      <w:sz w:val="22"/>
      <w:u w:val="single"/>
    </w:rPr>
  </w:style>
  <w:style w:type="paragraph" w:styleId="Heading4">
    <w:name w:val="heading 4"/>
    <w:basedOn w:val="Normal"/>
    <w:next w:val="Normal"/>
    <w:qFormat/>
    <w:pPr>
      <w:keepNext/>
      <w:jc w:val="center"/>
      <w:outlineLvl w:val="3"/>
    </w:pPr>
    <w:rPr>
      <w:b/>
      <w:i/>
      <w:color w:val="000000"/>
    </w:rPr>
  </w:style>
  <w:style w:type="paragraph" w:styleId="Heading5">
    <w:name w:val="heading 5"/>
    <w:basedOn w:val="Normal"/>
    <w:next w:val="Normal"/>
    <w:qFormat/>
    <w:pPr>
      <w:keepNext/>
      <w:jc w:val="center"/>
      <w:outlineLvl w:val="4"/>
    </w:pPr>
    <w:rPr>
      <w:i/>
    </w:rPr>
  </w:style>
  <w:style w:type="paragraph" w:styleId="Heading6">
    <w:name w:val="heading 6"/>
    <w:basedOn w:val="Normal"/>
    <w:next w:val="Normal"/>
    <w:qFormat/>
    <w:pPr>
      <w:keepNext/>
      <w:jc w:val="center"/>
      <w:outlineLvl w:val="5"/>
    </w:pPr>
    <w:rPr>
      <w:b/>
      <w:i/>
    </w:rPr>
  </w:style>
  <w:style w:type="paragraph" w:styleId="Heading7">
    <w:name w:val="heading 7"/>
    <w:basedOn w:val="Normal"/>
    <w:next w:val="Normal"/>
    <w:qFormat/>
    <w:pPr>
      <w:keepNext/>
      <w:jc w:val="center"/>
      <w:outlineLvl w:val="6"/>
    </w:pPr>
    <w:rPr>
      <w:b/>
      <w:i/>
      <w:sz w:val="22"/>
    </w:rPr>
  </w:style>
  <w:style w:type="paragraph" w:styleId="Heading8">
    <w:name w:val="heading 8"/>
    <w:basedOn w:val="Normal"/>
    <w:next w:val="Normal"/>
    <w:qFormat/>
    <w:pPr>
      <w:keepNext/>
      <w:outlineLvl w:val="7"/>
    </w:pPr>
    <w:rPr>
      <w:i/>
      <w:iCs/>
    </w:rPr>
  </w:style>
  <w:style w:type="paragraph" w:styleId="Heading9">
    <w:name w:val="heading 9"/>
    <w:basedOn w:val="Normal"/>
    <w:next w:val="Normal"/>
    <w:qFormat/>
    <w:pPr>
      <w:keepNext/>
      <w:outlineLvl w:val="8"/>
    </w:pPr>
    <w:rPr>
      <w:b/>
      <w:color w:val="FFFFF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BodyText">
    <w:name w:val="Body Text"/>
    <w:basedOn w:val="Normal"/>
    <w:semiHidden/>
    <w:rPr>
      <w:sz w:val="22"/>
    </w:rPr>
  </w:style>
  <w:style w:type="paragraph" w:styleId="NormalWeb">
    <w:name w:val="Normal (Web)"/>
    <w:basedOn w:val="Normal"/>
    <w:uiPriority w:val="99"/>
    <w:semiHidden/>
    <w:pPr>
      <w:spacing w:before="100" w:beforeAutospacing="1" w:after="100" w:afterAutospacing="1"/>
    </w:pPr>
  </w:style>
  <w:style w:type="paragraph" w:styleId="BodyText2">
    <w:name w:val="Body Text 2"/>
    <w:basedOn w:val="Normal"/>
    <w:semiHidden/>
    <w:rPr>
      <w:color w:val="FF0000"/>
      <w:sz w:val="22"/>
    </w:rPr>
  </w:style>
  <w:style w:type="paragraph" w:styleId="BodyText3">
    <w:name w:val="Body Text 3"/>
    <w:basedOn w:val="Normal"/>
    <w:semiHidden/>
    <w:pPr>
      <w:jc w:val="center"/>
    </w:pPr>
    <w:rPr>
      <w:bCs/>
      <w:sz w:val="22"/>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rPr>
  </w:style>
  <w:style w:type="paragraph" w:customStyle="1" w:styleId="Quote1">
    <w:name w:val="Quote1"/>
    <w:basedOn w:val="Normal"/>
    <w:pPr>
      <w:spacing w:before="100" w:beforeAutospacing="1" w:after="100" w:afterAutospacing="1"/>
      <w:ind w:left="540"/>
    </w:pPr>
    <w:rPr>
      <w:rFonts w:eastAsia="Arial Unicode MS"/>
      <w:szCs w:val="24"/>
    </w:rPr>
  </w:style>
  <w:style w:type="character" w:customStyle="1" w:styleId="par1">
    <w:name w:val="par1"/>
    <w:rPr>
      <w:b/>
      <w:bCs/>
      <w:color w:val="000099"/>
    </w:rPr>
  </w:style>
  <w:style w:type="character" w:styleId="Emphasis">
    <w:name w:val="Emphasis"/>
    <w:qFormat/>
    <w:rPr>
      <w:i/>
      <w:iCs/>
    </w:rPr>
  </w:style>
  <w:style w:type="character" w:customStyle="1" w:styleId="caption1">
    <w:name w:val="caption1"/>
    <w:rPr>
      <w:rFonts w:ascii="Verdana" w:hAnsi="Verdana" w:hint="default"/>
      <w:b w:val="0"/>
      <w:bCs w:val="0"/>
      <w:i/>
      <w:iCs/>
      <w:strike w:val="0"/>
      <w:dstrike w:val="0"/>
      <w:color w:val="666666"/>
      <w:sz w:val="14"/>
      <w:szCs w:val="14"/>
      <w:u w:val="none"/>
      <w:effect w:val="none"/>
    </w:rPr>
  </w:style>
  <w:style w:type="paragraph" w:customStyle="1" w:styleId="bodytext0">
    <w:name w:val="bodytext"/>
    <w:basedOn w:val="Normal"/>
    <w:pPr>
      <w:spacing w:before="100" w:beforeAutospacing="1" w:after="100" w:afterAutospacing="1"/>
    </w:pPr>
    <w:rPr>
      <w:rFonts w:ascii="Verdana" w:eastAsia="Arial Unicode MS" w:hAnsi="Verdana" w:cs="Arial Unicode MS"/>
      <w:color w:val="000000"/>
      <w:sz w:val="18"/>
      <w:szCs w:val="18"/>
    </w:rPr>
  </w:style>
  <w:style w:type="paragraph" w:styleId="BalloonText">
    <w:name w:val="Balloon Text"/>
    <w:basedOn w:val="Normal"/>
    <w:link w:val="BalloonTextChar"/>
    <w:uiPriority w:val="99"/>
    <w:semiHidden/>
    <w:unhideWhenUsed/>
    <w:rsid w:val="0064758B"/>
    <w:rPr>
      <w:rFonts w:ascii="Tahoma" w:hAnsi="Tahoma" w:cs="Tahoma"/>
      <w:sz w:val="16"/>
      <w:szCs w:val="16"/>
    </w:rPr>
  </w:style>
  <w:style w:type="character" w:customStyle="1" w:styleId="BalloonTextChar">
    <w:name w:val="Balloon Text Char"/>
    <w:link w:val="BalloonText"/>
    <w:uiPriority w:val="99"/>
    <w:semiHidden/>
    <w:rsid w:val="0064758B"/>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8678388">
      <w:bodyDiv w:val="1"/>
      <w:marLeft w:val="0"/>
      <w:marRight w:val="0"/>
      <w:marTop w:val="0"/>
      <w:marBottom w:val="0"/>
      <w:divBdr>
        <w:top w:val="none" w:sz="0" w:space="0" w:color="auto"/>
        <w:left w:val="none" w:sz="0" w:space="0" w:color="auto"/>
        <w:bottom w:val="none" w:sz="0" w:space="0" w:color="auto"/>
        <w:right w:val="none" w:sz="0" w:space="0" w:color="auto"/>
      </w:divBdr>
      <w:divsChild>
        <w:div w:id="1220550776">
          <w:marLeft w:val="0"/>
          <w:marRight w:val="0"/>
          <w:marTop w:val="0"/>
          <w:marBottom w:val="0"/>
          <w:divBdr>
            <w:top w:val="none" w:sz="0" w:space="0" w:color="auto"/>
            <w:left w:val="none" w:sz="0" w:space="0" w:color="auto"/>
            <w:bottom w:val="none" w:sz="0" w:space="0" w:color="auto"/>
            <w:right w:val="none" w:sz="0" w:space="0" w:color="auto"/>
          </w:divBdr>
        </w:div>
      </w:divsChild>
    </w:div>
    <w:div w:id="1154832134">
      <w:bodyDiv w:val="1"/>
      <w:marLeft w:val="0"/>
      <w:marRight w:val="0"/>
      <w:marTop w:val="0"/>
      <w:marBottom w:val="0"/>
      <w:divBdr>
        <w:top w:val="none" w:sz="0" w:space="0" w:color="auto"/>
        <w:left w:val="none" w:sz="0" w:space="0" w:color="auto"/>
        <w:bottom w:val="none" w:sz="0" w:space="0" w:color="auto"/>
        <w:right w:val="none" w:sz="0" w:space="0" w:color="auto"/>
      </w:divBdr>
      <w:divsChild>
        <w:div w:id="2130925919">
          <w:marLeft w:val="0"/>
          <w:marRight w:val="0"/>
          <w:marTop w:val="0"/>
          <w:marBottom w:val="0"/>
          <w:divBdr>
            <w:top w:val="none" w:sz="0" w:space="0" w:color="auto"/>
            <w:left w:val="none" w:sz="0" w:space="0" w:color="auto"/>
            <w:bottom w:val="none" w:sz="0" w:space="0" w:color="auto"/>
            <w:right w:val="none" w:sz="0" w:space="0" w:color="auto"/>
          </w:divBdr>
          <w:divsChild>
            <w:div w:id="987827641">
              <w:marLeft w:val="0"/>
              <w:marRight w:val="0"/>
              <w:marTop w:val="0"/>
              <w:marBottom w:val="0"/>
              <w:divBdr>
                <w:top w:val="none" w:sz="0" w:space="0" w:color="auto"/>
                <w:left w:val="none" w:sz="0" w:space="0" w:color="auto"/>
                <w:bottom w:val="none" w:sz="0" w:space="0" w:color="auto"/>
                <w:right w:val="none" w:sz="0" w:space="0" w:color="auto"/>
              </w:divBdr>
              <w:divsChild>
                <w:div w:id="100370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662710">
      <w:bodyDiv w:val="1"/>
      <w:marLeft w:val="0"/>
      <w:marRight w:val="0"/>
      <w:marTop w:val="0"/>
      <w:marBottom w:val="0"/>
      <w:divBdr>
        <w:top w:val="none" w:sz="0" w:space="0" w:color="auto"/>
        <w:left w:val="none" w:sz="0" w:space="0" w:color="auto"/>
        <w:bottom w:val="none" w:sz="0" w:space="0" w:color="auto"/>
        <w:right w:val="none" w:sz="0" w:space="0" w:color="auto"/>
      </w:divBdr>
      <w:divsChild>
        <w:div w:id="1981181315">
          <w:marLeft w:val="0"/>
          <w:marRight w:val="0"/>
          <w:marTop w:val="0"/>
          <w:marBottom w:val="0"/>
          <w:divBdr>
            <w:top w:val="none" w:sz="0" w:space="0" w:color="auto"/>
            <w:left w:val="none" w:sz="0" w:space="0" w:color="auto"/>
            <w:bottom w:val="none" w:sz="0" w:space="0" w:color="auto"/>
            <w:right w:val="none" w:sz="0" w:space="0" w:color="auto"/>
          </w:divBdr>
        </w:div>
      </w:divsChild>
    </w:div>
    <w:div w:id="1733312134">
      <w:bodyDiv w:val="1"/>
      <w:marLeft w:val="0"/>
      <w:marRight w:val="0"/>
      <w:marTop w:val="0"/>
      <w:marBottom w:val="0"/>
      <w:divBdr>
        <w:top w:val="none" w:sz="0" w:space="0" w:color="auto"/>
        <w:left w:val="none" w:sz="0" w:space="0" w:color="auto"/>
        <w:bottom w:val="none" w:sz="0" w:space="0" w:color="auto"/>
        <w:right w:val="none" w:sz="0" w:space="0" w:color="auto"/>
      </w:divBdr>
      <w:divsChild>
        <w:div w:id="1059936774">
          <w:marLeft w:val="0"/>
          <w:marRight w:val="0"/>
          <w:marTop w:val="0"/>
          <w:marBottom w:val="0"/>
          <w:divBdr>
            <w:top w:val="none" w:sz="0" w:space="0" w:color="auto"/>
            <w:left w:val="none" w:sz="0" w:space="0" w:color="auto"/>
            <w:bottom w:val="none" w:sz="0" w:space="0" w:color="auto"/>
            <w:right w:val="none" w:sz="0" w:space="0" w:color="auto"/>
          </w:divBdr>
          <w:divsChild>
            <w:div w:id="40639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eonline.org.uk/specials/places-of-worship/islam_video.htm" TargetMode="External"/><Relationship Id="rId18" Type="http://schemas.openxmlformats.org/officeDocument/2006/relationships/hyperlink" Target="http://www.reonline.org.uk/specials/reflective-area/" TargetMode="External"/><Relationship Id="rId26" Type="http://schemas.openxmlformats.org/officeDocument/2006/relationships/hyperlink" Target="http://gallery.photo.net/photo/5822913-lg.jpg"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4.jpeg"/><Relationship Id="rId34" Type="http://schemas.openxmlformats.org/officeDocument/2006/relationships/hyperlink" Target="http://news.bbc.co.uk/local/london/hi/people_and_places/religion_and_ethics/newsid_8091000/8091765.stm" TargetMode="External"/><Relationship Id="rId7" Type="http://schemas.openxmlformats.org/officeDocument/2006/relationships/endnotes" Target="endnotes.xml"/><Relationship Id="rId12" Type="http://schemas.openxmlformats.org/officeDocument/2006/relationships/hyperlink" Target="https://humanism.org.uk/education/teachers/request-volunteer-school/" TargetMode="External"/><Relationship Id="rId17" Type="http://schemas.openxmlformats.org/officeDocument/2006/relationships/hyperlink" Target="http://news.bbc.co.uk/local/london/hi/people_and_places/religion_and_ethics/newsid_8091000/8091765.stm" TargetMode="External"/><Relationship Id="rId25" Type="http://schemas.openxmlformats.org/officeDocument/2006/relationships/image" Target="media/image7.png"/><Relationship Id="rId33" Type="http://schemas.openxmlformats.org/officeDocument/2006/relationships/image" Target="http://newsimg.bbc.co.uk/media/images/45893000/jpg/_45893005_-1.jpg"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worldpeacegardensnet.org/about.htm" TargetMode="External"/><Relationship Id="rId20" Type="http://schemas.openxmlformats.org/officeDocument/2006/relationships/image" Target="media/image3.jpeg"/><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reonline.org.uk/specials/places-of-worship/christianity_anglican_video.htm" TargetMode="External"/><Relationship Id="rId24" Type="http://schemas.openxmlformats.org/officeDocument/2006/relationships/hyperlink" Target="http://www.mideasti.org/indepth/islam/schools.html" TargetMode="External"/><Relationship Id="rId32" Type="http://schemas.openxmlformats.org/officeDocument/2006/relationships/image" Target="media/image10.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cleo.net.uk/resources/index.php?cur=15&amp;ks=2" TargetMode="External"/><Relationship Id="rId23" Type="http://schemas.openxmlformats.org/officeDocument/2006/relationships/image" Target="media/image6.jpeg"/><Relationship Id="rId28" Type="http://schemas.openxmlformats.org/officeDocument/2006/relationships/hyperlink" Target="http://www.cabe.org.uk/AssetLibrary/2868.jpg" TargetMode="External"/><Relationship Id="rId36" Type="http://schemas.openxmlformats.org/officeDocument/2006/relationships/hyperlink" Target="http://en.wikipedia.org/wiki/File:StrawberryFieldsJuly2007.JPG" TargetMode="External"/><Relationship Id="rId10" Type="http://schemas.openxmlformats.org/officeDocument/2006/relationships/hyperlink" Target="http://www.request.org.uk/main/churches/buildings/buildings.htm" TargetMode="External"/><Relationship Id="rId19" Type="http://schemas.openxmlformats.org/officeDocument/2006/relationships/image" Target="media/image2.png"/><Relationship Id="rId31" Type="http://schemas.openxmlformats.org/officeDocument/2006/relationships/hyperlink" Target="http://upload.wikimedia.org/wikipedia/commons/0/09/Peace_Pagoda,_Hiroshima,_Japan_February_9th_2013_Nachiuz.jpg" TargetMode="External"/><Relationship Id="rId4" Type="http://schemas.openxmlformats.org/officeDocument/2006/relationships/settings" Target="settings.xml"/><Relationship Id="rId9" Type="http://schemas.openxmlformats.org/officeDocument/2006/relationships/hyperlink" Target="http://content.lgfl.org.uk/secure/faiths/t2_faiths/christianity/index.html" TargetMode="External"/><Relationship Id="rId14" Type="http://schemas.openxmlformats.org/officeDocument/2006/relationships/hyperlink" Target="http://content.lgfl.org.uk/secure/faiths/t2_faiths/islam/video_worship_1.html" TargetMode="External"/><Relationship Id="rId22" Type="http://schemas.openxmlformats.org/officeDocument/2006/relationships/image" Target="media/image5.jpeg"/><Relationship Id="rId27" Type="http://schemas.openxmlformats.org/officeDocument/2006/relationships/image" Target="media/image8.png"/><Relationship Id="rId30" Type="http://schemas.openxmlformats.org/officeDocument/2006/relationships/oleObject" Target="embeddings/oleObject1.bin"/><Relationship Id="rId35" Type="http://schemas.openxmlformats.org/officeDocument/2006/relationships/image" Target="media/image11.png"/></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8E033AFE</Template>
  <TotalTime>195</TotalTime>
  <Pages>12</Pages>
  <Words>3928</Words>
  <Characters>22395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Ealing Agreed Syllbus – schedule for guidance for teacher</vt:lpstr>
    </vt:vector>
  </TitlesOfParts>
  <Company>Jennie Shepherd Associates</Company>
  <LinksUpToDate>false</LinksUpToDate>
  <CharactersWithSpaces>26271</CharactersWithSpaces>
  <SharedDoc>false</SharedDoc>
  <HLinks>
    <vt:vector size="96" baseType="variant">
      <vt:variant>
        <vt:i4>2293861</vt:i4>
      </vt:variant>
      <vt:variant>
        <vt:i4>45</vt:i4>
      </vt:variant>
      <vt:variant>
        <vt:i4>0</vt:i4>
      </vt:variant>
      <vt:variant>
        <vt:i4>5</vt:i4>
      </vt:variant>
      <vt:variant>
        <vt:lpwstr>http://en.wikipedia.org/wiki/File:StrawberryFieldsJuly2007.JPG</vt:lpwstr>
      </vt:variant>
      <vt:variant>
        <vt:lpwstr/>
      </vt:variant>
      <vt:variant>
        <vt:i4>1966172</vt:i4>
      </vt:variant>
      <vt:variant>
        <vt:i4>42</vt:i4>
      </vt:variant>
      <vt:variant>
        <vt:i4>0</vt:i4>
      </vt:variant>
      <vt:variant>
        <vt:i4>5</vt:i4>
      </vt:variant>
      <vt:variant>
        <vt:lpwstr>http://www.cabe.org.uk/AssetLibrary/2868.jpg</vt:lpwstr>
      </vt:variant>
      <vt:variant>
        <vt:lpwstr/>
      </vt:variant>
      <vt:variant>
        <vt:i4>1638408</vt:i4>
      </vt:variant>
      <vt:variant>
        <vt:i4>39</vt:i4>
      </vt:variant>
      <vt:variant>
        <vt:i4>0</vt:i4>
      </vt:variant>
      <vt:variant>
        <vt:i4>5</vt:i4>
      </vt:variant>
      <vt:variant>
        <vt:lpwstr>http://gallery.photo.net/photo/5822913-lg.jpg</vt:lpwstr>
      </vt:variant>
      <vt:variant>
        <vt:lpwstr/>
      </vt:variant>
      <vt:variant>
        <vt:i4>8323121</vt:i4>
      </vt:variant>
      <vt:variant>
        <vt:i4>36</vt:i4>
      </vt:variant>
      <vt:variant>
        <vt:i4>0</vt:i4>
      </vt:variant>
      <vt:variant>
        <vt:i4>5</vt:i4>
      </vt:variant>
      <vt:variant>
        <vt:lpwstr>http://www.mideasti.org/indepth/islam/schools.html</vt:lpwstr>
      </vt:variant>
      <vt:variant>
        <vt:lpwstr/>
      </vt:variant>
      <vt:variant>
        <vt:i4>589890</vt:i4>
      </vt:variant>
      <vt:variant>
        <vt:i4>33</vt:i4>
      </vt:variant>
      <vt:variant>
        <vt:i4>0</vt:i4>
      </vt:variant>
      <vt:variant>
        <vt:i4>5</vt:i4>
      </vt:variant>
      <vt:variant>
        <vt:lpwstr>http://www.refuel.org.uk/curric/infant_topics/reflective_area/strand3/index.html</vt:lpwstr>
      </vt:variant>
      <vt:variant>
        <vt:lpwstr/>
      </vt:variant>
      <vt:variant>
        <vt:i4>5701662</vt:i4>
      </vt:variant>
      <vt:variant>
        <vt:i4>30</vt:i4>
      </vt:variant>
      <vt:variant>
        <vt:i4>0</vt:i4>
      </vt:variant>
      <vt:variant>
        <vt:i4>5</vt:i4>
      </vt:variant>
      <vt:variant>
        <vt:lpwstr>http://www.refuel.org.uk/curric/infant_topics/reflective_area/index.html</vt:lpwstr>
      </vt:variant>
      <vt:variant>
        <vt:lpwstr/>
      </vt:variant>
      <vt:variant>
        <vt:i4>4128815</vt:i4>
      </vt:variant>
      <vt:variant>
        <vt:i4>27</vt:i4>
      </vt:variant>
      <vt:variant>
        <vt:i4>0</vt:i4>
      </vt:variant>
      <vt:variant>
        <vt:i4>5</vt:i4>
      </vt:variant>
      <vt:variant>
        <vt:lpwstr>http://www.thepeacegarden.org/</vt:lpwstr>
      </vt:variant>
      <vt:variant>
        <vt:lpwstr/>
      </vt:variant>
      <vt:variant>
        <vt:i4>7864443</vt:i4>
      </vt:variant>
      <vt:variant>
        <vt:i4>24</vt:i4>
      </vt:variant>
      <vt:variant>
        <vt:i4>0</vt:i4>
      </vt:variant>
      <vt:variant>
        <vt:i4>5</vt:i4>
      </vt:variant>
      <vt:variant>
        <vt:lpwstr>http://www.islam4schools.com/adhaan.htm</vt:lpwstr>
      </vt:variant>
      <vt:variant>
        <vt:lpwstr/>
      </vt:variant>
      <vt:variant>
        <vt:i4>7667832</vt:i4>
      </vt:variant>
      <vt:variant>
        <vt:i4>21</vt:i4>
      </vt:variant>
      <vt:variant>
        <vt:i4>0</vt:i4>
      </vt:variant>
      <vt:variant>
        <vt:i4>5</vt:i4>
      </vt:variant>
      <vt:variant>
        <vt:lpwstr>http://www.cleo.net.uk/resources/index.php?cur=15&amp;ks=2</vt:lpwstr>
      </vt:variant>
      <vt:variant>
        <vt:lpwstr/>
      </vt:variant>
      <vt:variant>
        <vt:i4>1572942</vt:i4>
      </vt:variant>
      <vt:variant>
        <vt:i4>18</vt:i4>
      </vt:variant>
      <vt:variant>
        <vt:i4>0</vt:i4>
      </vt:variant>
      <vt:variant>
        <vt:i4>5</vt:i4>
      </vt:variant>
      <vt:variant>
        <vt:lpwstr>http://www.lancashiremosques.com/discovery_mosque_tour.asp</vt:lpwstr>
      </vt:variant>
      <vt:variant>
        <vt:lpwstr/>
      </vt:variant>
      <vt:variant>
        <vt:i4>1900552</vt:i4>
      </vt:variant>
      <vt:variant>
        <vt:i4>15</vt:i4>
      </vt:variant>
      <vt:variant>
        <vt:i4>0</vt:i4>
      </vt:variant>
      <vt:variant>
        <vt:i4>5</vt:i4>
      </vt:variant>
      <vt:variant>
        <vt:lpwstr>http://www.hitchams.suffolk.sch.uk/mosque/default.htm</vt:lpwstr>
      </vt:variant>
      <vt:variant>
        <vt:lpwstr/>
      </vt:variant>
      <vt:variant>
        <vt:i4>8257618</vt:i4>
      </vt:variant>
      <vt:variant>
        <vt:i4>12</vt:i4>
      </vt:variant>
      <vt:variant>
        <vt:i4>0</vt:i4>
      </vt:variant>
      <vt:variant>
        <vt:i4>5</vt:i4>
      </vt:variant>
      <vt:variant>
        <vt:lpwstr>http://content.lgfl.org.uk/secure/faiths/t2_faiths/islam/video_worship_1.html</vt:lpwstr>
      </vt:variant>
      <vt:variant>
        <vt:lpwstr/>
      </vt:variant>
      <vt:variant>
        <vt:i4>851978</vt:i4>
      </vt:variant>
      <vt:variant>
        <vt:i4>9</vt:i4>
      </vt:variant>
      <vt:variant>
        <vt:i4>0</vt:i4>
      </vt:variant>
      <vt:variant>
        <vt:i4>5</vt:i4>
      </vt:variant>
      <vt:variant>
        <vt:lpwstr>http://pow.reonline.org.uk/videos.htm</vt:lpwstr>
      </vt:variant>
      <vt:variant>
        <vt:lpwstr/>
      </vt:variant>
      <vt:variant>
        <vt:i4>851978</vt:i4>
      </vt:variant>
      <vt:variant>
        <vt:i4>6</vt:i4>
      </vt:variant>
      <vt:variant>
        <vt:i4>0</vt:i4>
      </vt:variant>
      <vt:variant>
        <vt:i4>5</vt:i4>
      </vt:variant>
      <vt:variant>
        <vt:lpwstr>http://pow.reonline.org.uk/videos.htm</vt:lpwstr>
      </vt:variant>
      <vt:variant>
        <vt:lpwstr/>
      </vt:variant>
      <vt:variant>
        <vt:i4>3014760</vt:i4>
      </vt:variant>
      <vt:variant>
        <vt:i4>3</vt:i4>
      </vt:variant>
      <vt:variant>
        <vt:i4>0</vt:i4>
      </vt:variant>
      <vt:variant>
        <vt:i4>5</vt:i4>
      </vt:variant>
      <vt:variant>
        <vt:lpwstr>http://www.request.org.uk/main/churches/buildings/buildings.htm</vt:lpwstr>
      </vt:variant>
      <vt:variant>
        <vt:lpwstr/>
      </vt:variant>
      <vt:variant>
        <vt:i4>4259896</vt:i4>
      </vt:variant>
      <vt:variant>
        <vt:i4>0</vt:i4>
      </vt:variant>
      <vt:variant>
        <vt:i4>0</vt:i4>
      </vt:variant>
      <vt:variant>
        <vt:i4>5</vt:i4>
      </vt:variant>
      <vt:variant>
        <vt:lpwstr>http://content.lgfl.org.uk/secure/faiths/t2_faiths/christianity/index.html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Ealing Agreed Syllbus – schedule for guidance for teacher</dc:title>
  <dc:creator>david</dc:creator>
  <cp:lastModifiedBy>London Borough of Ealing</cp:lastModifiedBy>
  <cp:revision>11</cp:revision>
  <cp:lastPrinted>2013-02-08T13:32:00Z</cp:lastPrinted>
  <dcterms:created xsi:type="dcterms:W3CDTF">2014-06-11T15:03:00Z</dcterms:created>
  <dcterms:modified xsi:type="dcterms:W3CDTF">2015-03-20T10:51:00Z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1958553726</vt:i4>
  </property>
  <property fmtid="{D5CDD505-2E9C-101B-9397-08002B2CF9AE}" pid="3" name="_EmailSubject">
    <vt:lpwstr>Agreed Syllabus</vt:lpwstr>
  </property>
  <property fmtid="{D5CDD505-2E9C-101B-9397-08002B2CF9AE}" pid="4" name="_AuthorEmail">
    <vt:lpwstr>SCOLE@dormers-wells.ealing.sch.uk</vt:lpwstr>
  </property>
  <property fmtid="{D5CDD505-2E9C-101B-9397-08002B2CF9AE}" pid="5" name="_AuthorEmailDisplayName">
    <vt:lpwstr>S. COLE</vt:lpwstr>
  </property>
  <property fmtid="{D5CDD505-2E9C-101B-9397-08002B2CF9AE}" pid="6" name="_ReviewingToolsShownOnce">
    <vt:lpwstr/>
  </property>
</Properties>
</file>